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09" w:rsidRPr="00A44C23" w:rsidRDefault="003E4FA3" w:rsidP="00AE5F09">
      <w:pPr>
        <w:spacing w:after="0" w:line="240" w:lineRule="auto"/>
        <w:ind w:left="10915"/>
        <w:rPr>
          <w:rFonts w:ascii="Arial" w:hAnsi="Arial" w:cs="Arial"/>
          <w:bCs/>
          <w:sz w:val="20"/>
          <w:szCs w:val="20"/>
        </w:rPr>
      </w:pPr>
      <w:r w:rsidRPr="00A44C23">
        <w:rPr>
          <w:rFonts w:ascii="Arial" w:hAnsi="Arial" w:cs="Arial"/>
          <w:bCs/>
          <w:sz w:val="20"/>
          <w:szCs w:val="20"/>
        </w:rPr>
        <w:t xml:space="preserve">Приложение к </w:t>
      </w:r>
    </w:p>
    <w:p w:rsidR="00AE5F09" w:rsidRPr="00A44C23" w:rsidRDefault="00AE5F09" w:rsidP="00AE5F09">
      <w:pPr>
        <w:spacing w:after="0" w:line="240" w:lineRule="auto"/>
        <w:ind w:left="10915"/>
        <w:rPr>
          <w:rFonts w:ascii="Arial" w:hAnsi="Arial" w:cs="Arial"/>
          <w:bCs/>
          <w:sz w:val="20"/>
          <w:szCs w:val="20"/>
        </w:rPr>
      </w:pPr>
      <w:r w:rsidRPr="00A44C23">
        <w:rPr>
          <w:rFonts w:ascii="Arial" w:hAnsi="Arial" w:cs="Arial"/>
          <w:bCs/>
          <w:sz w:val="20"/>
          <w:szCs w:val="20"/>
        </w:rPr>
        <w:t>постановлени</w:t>
      </w:r>
      <w:r w:rsidR="00A44C23" w:rsidRPr="00A44C23">
        <w:rPr>
          <w:rFonts w:ascii="Arial" w:hAnsi="Arial" w:cs="Arial"/>
          <w:bCs/>
          <w:sz w:val="20"/>
          <w:szCs w:val="20"/>
        </w:rPr>
        <w:t>ю</w:t>
      </w:r>
      <w:r w:rsidRPr="00A44C23">
        <w:rPr>
          <w:rFonts w:ascii="Arial" w:hAnsi="Arial" w:cs="Arial"/>
          <w:bCs/>
          <w:sz w:val="20"/>
          <w:szCs w:val="20"/>
        </w:rPr>
        <w:t xml:space="preserve"> администрации городского округа Мытищи</w:t>
      </w:r>
    </w:p>
    <w:p w:rsidR="00AE5F09" w:rsidRPr="00A44C23" w:rsidRDefault="00AE5F09" w:rsidP="00AE5F09">
      <w:pPr>
        <w:spacing w:after="0" w:line="240" w:lineRule="auto"/>
        <w:ind w:left="10915"/>
        <w:rPr>
          <w:rFonts w:ascii="Arial" w:hAnsi="Arial" w:cs="Arial"/>
          <w:bCs/>
          <w:sz w:val="20"/>
          <w:szCs w:val="20"/>
        </w:rPr>
      </w:pPr>
      <w:r w:rsidRPr="00A44C23">
        <w:rPr>
          <w:rFonts w:ascii="Arial" w:hAnsi="Arial" w:cs="Arial"/>
          <w:bCs/>
          <w:sz w:val="20"/>
          <w:szCs w:val="20"/>
        </w:rPr>
        <w:t xml:space="preserve">от </w:t>
      </w:r>
      <w:r w:rsidR="007D4E95">
        <w:rPr>
          <w:rFonts w:ascii="Arial" w:hAnsi="Arial" w:cs="Arial"/>
          <w:bCs/>
          <w:sz w:val="20"/>
          <w:szCs w:val="20"/>
        </w:rPr>
        <w:t xml:space="preserve"> 23.03.2018 </w:t>
      </w:r>
      <w:r w:rsidRPr="00A44C23">
        <w:rPr>
          <w:rFonts w:ascii="Arial" w:hAnsi="Arial" w:cs="Arial"/>
          <w:bCs/>
          <w:sz w:val="20"/>
          <w:szCs w:val="20"/>
        </w:rPr>
        <w:t xml:space="preserve">№ </w:t>
      </w:r>
      <w:r w:rsidR="007D4E95">
        <w:rPr>
          <w:rFonts w:ascii="Arial" w:hAnsi="Arial" w:cs="Arial"/>
          <w:bCs/>
          <w:sz w:val="20"/>
          <w:szCs w:val="20"/>
        </w:rPr>
        <w:t>1014</w:t>
      </w:r>
    </w:p>
    <w:p w:rsidR="00C70A39" w:rsidRPr="003562DF" w:rsidRDefault="00C70A39" w:rsidP="002E07BD">
      <w:pPr>
        <w:autoSpaceDE w:val="0"/>
        <w:autoSpaceDN w:val="0"/>
        <w:adjustRightInd w:val="0"/>
        <w:spacing w:after="0" w:line="240" w:lineRule="auto"/>
        <w:rPr>
          <w:rFonts w:ascii="Arial" w:hAnsi="Arial" w:cs="Arial"/>
          <w:color w:val="FF0000"/>
          <w:sz w:val="24"/>
          <w:szCs w:val="24"/>
        </w:rPr>
      </w:pPr>
    </w:p>
    <w:p w:rsidR="00AE5F09" w:rsidRPr="003562DF" w:rsidRDefault="00AE5F09" w:rsidP="002E07BD">
      <w:pPr>
        <w:autoSpaceDE w:val="0"/>
        <w:autoSpaceDN w:val="0"/>
        <w:adjustRightInd w:val="0"/>
        <w:spacing w:after="0" w:line="240" w:lineRule="auto"/>
        <w:rPr>
          <w:rFonts w:ascii="Arial" w:hAnsi="Arial" w:cs="Arial"/>
          <w:color w:val="FF0000"/>
        </w:rPr>
      </w:pPr>
    </w:p>
    <w:p w:rsidR="00AE5F09" w:rsidRPr="00A44C23" w:rsidRDefault="00AE5F09" w:rsidP="00AE5F09">
      <w:pPr>
        <w:spacing w:after="0" w:line="240" w:lineRule="auto"/>
        <w:jc w:val="center"/>
        <w:rPr>
          <w:rFonts w:ascii="Arial" w:hAnsi="Arial" w:cs="Arial"/>
          <w:sz w:val="20"/>
          <w:szCs w:val="20"/>
        </w:rPr>
      </w:pPr>
      <w:r w:rsidRPr="00A44C23">
        <w:rPr>
          <w:rFonts w:ascii="Arial" w:hAnsi="Arial" w:cs="Arial"/>
          <w:sz w:val="20"/>
          <w:szCs w:val="20"/>
        </w:rPr>
        <w:t xml:space="preserve">Муниципальная программа </w:t>
      </w:r>
    </w:p>
    <w:p w:rsidR="00AE5F09" w:rsidRPr="00A44C23" w:rsidRDefault="00AE5F09" w:rsidP="00AE5F09">
      <w:pPr>
        <w:spacing w:after="0" w:line="240" w:lineRule="auto"/>
        <w:jc w:val="center"/>
        <w:rPr>
          <w:rFonts w:ascii="Arial" w:hAnsi="Arial" w:cs="Arial"/>
          <w:sz w:val="20"/>
          <w:szCs w:val="20"/>
        </w:rPr>
      </w:pPr>
      <w:r w:rsidRPr="00A44C23">
        <w:rPr>
          <w:rFonts w:ascii="Arial" w:hAnsi="Arial" w:cs="Arial"/>
          <w:sz w:val="20"/>
          <w:szCs w:val="20"/>
        </w:rPr>
        <w:t>«Развитие образования городского округа Мытищи» на 2017 – 2021 годы</w:t>
      </w:r>
    </w:p>
    <w:p w:rsidR="00AE5F09" w:rsidRPr="00A44C23" w:rsidRDefault="00AE5F09" w:rsidP="00AE5F09">
      <w:pPr>
        <w:autoSpaceDE w:val="0"/>
        <w:autoSpaceDN w:val="0"/>
        <w:adjustRightInd w:val="0"/>
        <w:spacing w:after="0" w:line="240" w:lineRule="auto"/>
        <w:ind w:right="1190"/>
        <w:rPr>
          <w:rFonts w:ascii="Arial" w:hAnsi="Arial" w:cs="Arial"/>
          <w:color w:val="FF0000"/>
          <w:sz w:val="20"/>
          <w:szCs w:val="20"/>
        </w:rPr>
      </w:pPr>
    </w:p>
    <w:p w:rsidR="007C3C31" w:rsidRPr="007C3C31" w:rsidRDefault="008A4A5F" w:rsidP="007C3C31">
      <w:pPr>
        <w:autoSpaceDE w:val="0"/>
        <w:autoSpaceDN w:val="0"/>
        <w:adjustRightInd w:val="0"/>
        <w:spacing w:after="0" w:line="240" w:lineRule="auto"/>
        <w:jc w:val="center"/>
        <w:rPr>
          <w:rFonts w:ascii="Arial" w:hAnsi="Arial" w:cs="Arial"/>
          <w:sz w:val="20"/>
          <w:szCs w:val="20"/>
        </w:rPr>
      </w:pPr>
      <w:r w:rsidRPr="00A44C23">
        <w:rPr>
          <w:rFonts w:ascii="Arial" w:hAnsi="Arial" w:cs="Arial"/>
          <w:sz w:val="20"/>
          <w:szCs w:val="20"/>
        </w:rPr>
        <w:t xml:space="preserve">1. </w:t>
      </w:r>
      <w:r w:rsidR="00AE5F09" w:rsidRPr="00A44C23">
        <w:rPr>
          <w:rFonts w:ascii="Arial" w:hAnsi="Arial" w:cs="Arial"/>
          <w:sz w:val="20"/>
          <w:szCs w:val="20"/>
        </w:rPr>
        <w:t>Паспорт муниципальной программы «Развитие образования городского округа Мытищи» на 2017 – 2021 годы</w:t>
      </w:r>
    </w:p>
    <w:p w:rsidR="007C3C31" w:rsidRDefault="007C3C31" w:rsidP="008A4A5F">
      <w:pPr>
        <w:autoSpaceDE w:val="0"/>
        <w:autoSpaceDN w:val="0"/>
        <w:adjustRightInd w:val="0"/>
        <w:spacing w:after="0" w:line="240" w:lineRule="auto"/>
        <w:rPr>
          <w:rFonts w:ascii="Arial" w:hAnsi="Arial" w:cs="Arial"/>
          <w:color w:val="FF0000"/>
        </w:rPr>
      </w:pPr>
    </w:p>
    <w:tbl>
      <w:tblPr>
        <w:tblW w:w="15310" w:type="dxa"/>
        <w:tblInd w:w="-176" w:type="dxa"/>
        <w:tblLook w:val="04A0"/>
      </w:tblPr>
      <w:tblGrid>
        <w:gridCol w:w="4253"/>
        <w:gridCol w:w="1715"/>
        <w:gridCol w:w="1829"/>
        <w:gridCol w:w="1843"/>
        <w:gridCol w:w="1842"/>
        <w:gridCol w:w="1843"/>
        <w:gridCol w:w="1985"/>
      </w:tblGrid>
      <w:tr w:rsidR="007C3C31" w:rsidRPr="007C3C31" w:rsidTr="00B84E3E">
        <w:trPr>
          <w:trHeight w:val="549"/>
        </w:trPr>
        <w:tc>
          <w:tcPr>
            <w:tcW w:w="4253" w:type="dxa"/>
            <w:tcBorders>
              <w:top w:val="single" w:sz="4" w:space="0" w:color="000000"/>
              <w:left w:val="single" w:sz="4" w:space="0" w:color="000000"/>
              <w:bottom w:val="nil"/>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Координатор муниципальной программы</w:t>
            </w:r>
          </w:p>
        </w:tc>
        <w:tc>
          <w:tcPr>
            <w:tcW w:w="11057" w:type="dxa"/>
            <w:gridSpan w:val="6"/>
            <w:tcBorders>
              <w:top w:val="single" w:sz="4" w:space="0" w:color="000000"/>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Заместители главы городского округа Мытищи</w:t>
            </w:r>
          </w:p>
        </w:tc>
      </w:tr>
      <w:tr w:rsidR="007C3C31" w:rsidRPr="007C3C31" w:rsidTr="00B84E3E">
        <w:trPr>
          <w:trHeight w:val="649"/>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Муниципальный заказчик муниципальной программы</w:t>
            </w:r>
          </w:p>
        </w:tc>
        <w:tc>
          <w:tcPr>
            <w:tcW w:w="11057" w:type="dxa"/>
            <w:gridSpan w:val="6"/>
            <w:tcBorders>
              <w:top w:val="single" w:sz="4" w:space="0" w:color="000000"/>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Администрация городского округа Мытищи</w:t>
            </w:r>
          </w:p>
        </w:tc>
      </w:tr>
      <w:tr w:rsidR="007C3C31" w:rsidRPr="007C3C31" w:rsidTr="00B84E3E">
        <w:trPr>
          <w:trHeight w:val="686"/>
        </w:trPr>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Цели муниципальной программы</w:t>
            </w:r>
          </w:p>
        </w:tc>
        <w:tc>
          <w:tcPr>
            <w:tcW w:w="11057" w:type="dxa"/>
            <w:gridSpan w:val="6"/>
            <w:tcBorders>
              <w:top w:val="single" w:sz="4" w:space="0" w:color="000000"/>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 xml:space="preserve"> -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                                                     </w:t>
            </w:r>
          </w:p>
        </w:tc>
      </w:tr>
      <w:tr w:rsidR="007C3C31" w:rsidRPr="007C3C31" w:rsidTr="00B84E3E">
        <w:trPr>
          <w:trHeight w:val="697"/>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p>
        </w:tc>
        <w:tc>
          <w:tcPr>
            <w:tcW w:w="11057" w:type="dxa"/>
            <w:gridSpan w:val="6"/>
            <w:tcBorders>
              <w:top w:val="single" w:sz="4" w:space="0" w:color="000000"/>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 xml:space="preserve"> - Развитие сети организаций и внедрение современных организационно-экономических моделей предоставления образовательных услуг</w:t>
            </w:r>
          </w:p>
        </w:tc>
      </w:tr>
      <w:tr w:rsidR="007C3C31" w:rsidRPr="007C3C31" w:rsidTr="00B84E3E">
        <w:trPr>
          <w:trHeight w:val="835"/>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p>
        </w:tc>
        <w:tc>
          <w:tcPr>
            <w:tcW w:w="11057" w:type="dxa"/>
            <w:gridSpan w:val="6"/>
            <w:tcBorders>
              <w:top w:val="single" w:sz="4" w:space="0" w:color="000000"/>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 xml:space="preserve"> - 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w:t>
            </w:r>
          </w:p>
        </w:tc>
      </w:tr>
      <w:tr w:rsidR="007C3C31" w:rsidRPr="007C3C31" w:rsidTr="00B84E3E">
        <w:trPr>
          <w:trHeight w:val="705"/>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p>
        </w:tc>
        <w:tc>
          <w:tcPr>
            <w:tcW w:w="11057" w:type="dxa"/>
            <w:gridSpan w:val="6"/>
            <w:tcBorders>
              <w:top w:val="single" w:sz="4" w:space="0" w:color="000000"/>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 xml:space="preserve"> -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                                                        </w:t>
            </w:r>
          </w:p>
        </w:tc>
      </w:tr>
      <w:tr w:rsidR="007C3C31" w:rsidRPr="007C3C31" w:rsidTr="00B84E3E">
        <w:trPr>
          <w:trHeight w:val="418"/>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p>
        </w:tc>
        <w:tc>
          <w:tcPr>
            <w:tcW w:w="11057" w:type="dxa"/>
            <w:gridSpan w:val="6"/>
            <w:tcBorders>
              <w:top w:val="single" w:sz="4" w:space="0" w:color="000000"/>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 xml:space="preserve"> - Снижение доли обучающихся в муниципальных общеобразовательных организациях, занимающихся во вторую смену                                                                                                                 </w:t>
            </w:r>
          </w:p>
        </w:tc>
      </w:tr>
      <w:tr w:rsidR="007C3C31" w:rsidRPr="007C3C31" w:rsidTr="00B84E3E">
        <w:trPr>
          <w:trHeight w:val="423"/>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p>
        </w:tc>
        <w:tc>
          <w:tcPr>
            <w:tcW w:w="11057" w:type="dxa"/>
            <w:gridSpan w:val="6"/>
            <w:tcBorders>
              <w:top w:val="single" w:sz="4" w:space="0" w:color="000000"/>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 xml:space="preserve"> - Увеличение доли обучающихся по федеральным государственным стандартам</w:t>
            </w:r>
          </w:p>
        </w:tc>
      </w:tr>
      <w:tr w:rsidR="007C3C31" w:rsidRPr="007C3C31" w:rsidTr="00B84E3E">
        <w:trPr>
          <w:trHeight w:val="557"/>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p>
        </w:tc>
        <w:tc>
          <w:tcPr>
            <w:tcW w:w="11057" w:type="dxa"/>
            <w:gridSpan w:val="6"/>
            <w:tcBorders>
              <w:top w:val="single" w:sz="4" w:space="0" w:color="000000"/>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 xml:space="preserve"> - Развитие материально-технической базы организаций образования городского округа Мытищи</w:t>
            </w:r>
          </w:p>
        </w:tc>
      </w:tr>
      <w:tr w:rsidR="007C3C31" w:rsidRPr="007C3C31" w:rsidTr="00B84E3E">
        <w:trPr>
          <w:trHeight w:val="693"/>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p>
        </w:tc>
        <w:tc>
          <w:tcPr>
            <w:tcW w:w="11057" w:type="dxa"/>
            <w:gridSpan w:val="6"/>
            <w:tcBorders>
              <w:top w:val="single" w:sz="4" w:space="0" w:color="000000"/>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 xml:space="preserve"> - Создание единой муниципальной системы выявления, развития и адресной поддержки одаренных детей в различных областях интеллектуальной, спортивной и творческой деятельности</w:t>
            </w:r>
          </w:p>
        </w:tc>
      </w:tr>
      <w:tr w:rsidR="007C3C31" w:rsidRPr="007C3C31" w:rsidTr="00B03E1B">
        <w:trPr>
          <w:trHeight w:val="420"/>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p>
        </w:tc>
        <w:tc>
          <w:tcPr>
            <w:tcW w:w="11057" w:type="dxa"/>
            <w:gridSpan w:val="6"/>
            <w:tcBorders>
              <w:top w:val="single" w:sz="4" w:space="0" w:color="000000"/>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 xml:space="preserve"> - Формирование механизма оценки качества и востребованности образовательных услуг с участием потребителей</w:t>
            </w:r>
          </w:p>
        </w:tc>
      </w:tr>
      <w:tr w:rsidR="007C3C31" w:rsidRPr="007C3C31" w:rsidTr="00B84E3E">
        <w:trPr>
          <w:trHeight w:val="562"/>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p>
        </w:tc>
        <w:tc>
          <w:tcPr>
            <w:tcW w:w="11057" w:type="dxa"/>
            <w:gridSpan w:val="6"/>
            <w:tcBorders>
              <w:top w:val="single" w:sz="4" w:space="0" w:color="000000"/>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 xml:space="preserve"> - Создание условий для организации сбалансированного и качественного горячего питания детей</w:t>
            </w:r>
          </w:p>
        </w:tc>
      </w:tr>
      <w:tr w:rsidR="007C3C31" w:rsidRPr="007C3C31" w:rsidTr="00B84E3E">
        <w:trPr>
          <w:trHeight w:val="735"/>
        </w:trPr>
        <w:tc>
          <w:tcPr>
            <w:tcW w:w="4253" w:type="dxa"/>
            <w:vMerge/>
            <w:tcBorders>
              <w:top w:val="single" w:sz="4" w:space="0" w:color="000000"/>
              <w:left w:val="single" w:sz="4" w:space="0" w:color="000000"/>
              <w:bottom w:val="nil"/>
              <w:right w:val="single" w:sz="4" w:space="0" w:color="000000"/>
            </w:tcBorders>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p>
        </w:tc>
        <w:tc>
          <w:tcPr>
            <w:tcW w:w="11057" w:type="dxa"/>
            <w:gridSpan w:val="6"/>
            <w:tcBorders>
              <w:top w:val="single" w:sz="4" w:space="0" w:color="000000"/>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 xml:space="preserve"> - Реализация мер по поэтапному повышению заработной платы работников организаций  городского округа Мытищи в сфере образования</w:t>
            </w:r>
          </w:p>
        </w:tc>
      </w:tr>
      <w:tr w:rsidR="007C3C31" w:rsidRPr="007C3C31" w:rsidTr="00B84E3E">
        <w:trPr>
          <w:trHeight w:val="524"/>
        </w:trPr>
        <w:tc>
          <w:tcPr>
            <w:tcW w:w="42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Перечень подпрограмм</w:t>
            </w:r>
          </w:p>
        </w:tc>
        <w:tc>
          <w:tcPr>
            <w:tcW w:w="11057" w:type="dxa"/>
            <w:gridSpan w:val="6"/>
            <w:tcBorders>
              <w:top w:val="single" w:sz="4" w:space="0" w:color="000000"/>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Подпрограмма I "Дошкольное образование"</w:t>
            </w:r>
          </w:p>
        </w:tc>
      </w:tr>
      <w:tr w:rsidR="007C3C31" w:rsidRPr="007C3C31" w:rsidTr="00B84E3E">
        <w:trPr>
          <w:trHeight w:val="545"/>
        </w:trPr>
        <w:tc>
          <w:tcPr>
            <w:tcW w:w="4253" w:type="dxa"/>
            <w:vMerge/>
            <w:tcBorders>
              <w:top w:val="nil"/>
              <w:left w:val="single" w:sz="4" w:space="0" w:color="000000"/>
              <w:bottom w:val="single" w:sz="4" w:space="0" w:color="000000"/>
              <w:right w:val="single" w:sz="4" w:space="0" w:color="000000"/>
            </w:tcBorders>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p>
        </w:tc>
        <w:tc>
          <w:tcPr>
            <w:tcW w:w="11057" w:type="dxa"/>
            <w:gridSpan w:val="6"/>
            <w:tcBorders>
              <w:top w:val="single" w:sz="4" w:space="0" w:color="000000"/>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Подпрограмма II "Общее образование"</w:t>
            </w:r>
          </w:p>
        </w:tc>
      </w:tr>
      <w:tr w:rsidR="007C3C31" w:rsidRPr="007C3C31" w:rsidTr="00B84E3E">
        <w:trPr>
          <w:trHeight w:val="553"/>
        </w:trPr>
        <w:tc>
          <w:tcPr>
            <w:tcW w:w="4253" w:type="dxa"/>
            <w:vMerge/>
            <w:tcBorders>
              <w:top w:val="nil"/>
              <w:left w:val="single" w:sz="4" w:space="0" w:color="000000"/>
              <w:bottom w:val="single" w:sz="4" w:space="0" w:color="000000"/>
              <w:right w:val="single" w:sz="4" w:space="0" w:color="000000"/>
            </w:tcBorders>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p>
        </w:tc>
        <w:tc>
          <w:tcPr>
            <w:tcW w:w="11057" w:type="dxa"/>
            <w:gridSpan w:val="6"/>
            <w:tcBorders>
              <w:top w:val="single" w:sz="4" w:space="0" w:color="000000"/>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Подпрограмма III "Дополнительное образование, воспитание и психолого-социальное сопровождение детей"</w:t>
            </w:r>
          </w:p>
        </w:tc>
      </w:tr>
      <w:tr w:rsidR="007C3C31" w:rsidRPr="007C3C31" w:rsidTr="00B84E3E">
        <w:trPr>
          <w:trHeight w:val="575"/>
        </w:trPr>
        <w:tc>
          <w:tcPr>
            <w:tcW w:w="4253" w:type="dxa"/>
            <w:vMerge/>
            <w:tcBorders>
              <w:top w:val="nil"/>
              <w:left w:val="single" w:sz="4" w:space="0" w:color="000000"/>
              <w:bottom w:val="single" w:sz="4" w:space="0" w:color="000000"/>
              <w:right w:val="single" w:sz="4" w:space="0" w:color="000000"/>
            </w:tcBorders>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p>
        </w:tc>
        <w:tc>
          <w:tcPr>
            <w:tcW w:w="11057" w:type="dxa"/>
            <w:gridSpan w:val="6"/>
            <w:tcBorders>
              <w:top w:val="single" w:sz="4" w:space="0" w:color="000000"/>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Подпрограмма IV "Обеспечивающая подпрограмма"</w:t>
            </w:r>
          </w:p>
        </w:tc>
      </w:tr>
      <w:tr w:rsidR="007C3C31" w:rsidRPr="007C3C31" w:rsidTr="00B84E3E">
        <w:trPr>
          <w:trHeight w:val="413"/>
        </w:trPr>
        <w:tc>
          <w:tcPr>
            <w:tcW w:w="42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Источники финансирования муниципальной программы,</w:t>
            </w:r>
            <w:r w:rsidRPr="007C3C31">
              <w:rPr>
                <w:rFonts w:ascii="Arial" w:eastAsia="Times New Roman" w:hAnsi="Arial" w:cs="Arial"/>
                <w:color w:val="00000A"/>
                <w:sz w:val="20"/>
                <w:szCs w:val="20"/>
                <w:lang w:eastAsia="ru-RU"/>
              </w:rPr>
              <w:br/>
              <w:t>в том числе по годам:</w:t>
            </w:r>
          </w:p>
        </w:tc>
        <w:tc>
          <w:tcPr>
            <w:tcW w:w="11057"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Расходы  (тыс. рублей)</w:t>
            </w:r>
          </w:p>
        </w:tc>
      </w:tr>
      <w:tr w:rsidR="007C3C31" w:rsidRPr="007C3C31" w:rsidTr="00B84E3E">
        <w:trPr>
          <w:trHeight w:val="548"/>
        </w:trPr>
        <w:tc>
          <w:tcPr>
            <w:tcW w:w="4253" w:type="dxa"/>
            <w:vMerge/>
            <w:tcBorders>
              <w:top w:val="nil"/>
              <w:left w:val="single" w:sz="4" w:space="0" w:color="000000"/>
              <w:bottom w:val="single" w:sz="4" w:space="0" w:color="000000"/>
              <w:right w:val="single" w:sz="4" w:space="0" w:color="000000"/>
            </w:tcBorders>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p>
        </w:tc>
        <w:tc>
          <w:tcPr>
            <w:tcW w:w="1715" w:type="dxa"/>
            <w:tcBorders>
              <w:top w:val="nil"/>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jc w:val="center"/>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Всего</w:t>
            </w:r>
          </w:p>
        </w:tc>
        <w:tc>
          <w:tcPr>
            <w:tcW w:w="1829" w:type="dxa"/>
            <w:tcBorders>
              <w:top w:val="nil"/>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jc w:val="center"/>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2017 год</w:t>
            </w:r>
          </w:p>
        </w:tc>
        <w:tc>
          <w:tcPr>
            <w:tcW w:w="1843" w:type="dxa"/>
            <w:tcBorders>
              <w:top w:val="nil"/>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jc w:val="center"/>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2018 год</w:t>
            </w:r>
          </w:p>
        </w:tc>
        <w:tc>
          <w:tcPr>
            <w:tcW w:w="1842" w:type="dxa"/>
            <w:tcBorders>
              <w:top w:val="nil"/>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jc w:val="center"/>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2019 год</w:t>
            </w:r>
          </w:p>
        </w:tc>
        <w:tc>
          <w:tcPr>
            <w:tcW w:w="1843" w:type="dxa"/>
            <w:tcBorders>
              <w:top w:val="nil"/>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jc w:val="center"/>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2020 год</w:t>
            </w:r>
          </w:p>
        </w:tc>
        <w:tc>
          <w:tcPr>
            <w:tcW w:w="1985" w:type="dxa"/>
            <w:tcBorders>
              <w:top w:val="nil"/>
              <w:left w:val="nil"/>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jc w:val="center"/>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2021 год</w:t>
            </w:r>
          </w:p>
        </w:tc>
      </w:tr>
      <w:tr w:rsidR="007C3C31" w:rsidRPr="007C3C31" w:rsidTr="00B84E3E">
        <w:trPr>
          <w:trHeight w:val="697"/>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 xml:space="preserve">Средства бюджета </w:t>
            </w:r>
            <w:r w:rsidRPr="007C3C31">
              <w:rPr>
                <w:rFonts w:ascii="Arial" w:eastAsia="Times New Roman" w:hAnsi="Arial" w:cs="Arial"/>
                <w:color w:val="00000A"/>
                <w:sz w:val="20"/>
                <w:szCs w:val="20"/>
                <w:lang w:eastAsia="ru-RU"/>
              </w:rPr>
              <w:br/>
              <w:t>Московской области</w:t>
            </w:r>
          </w:p>
        </w:tc>
        <w:tc>
          <w:tcPr>
            <w:tcW w:w="1715"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18 997 434,87</w:t>
            </w:r>
          </w:p>
        </w:tc>
        <w:tc>
          <w:tcPr>
            <w:tcW w:w="1829"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3 525 405,00</w:t>
            </w:r>
          </w:p>
        </w:tc>
        <w:tc>
          <w:tcPr>
            <w:tcW w:w="1843"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4 262 368,32</w:t>
            </w:r>
          </w:p>
        </w:tc>
        <w:tc>
          <w:tcPr>
            <w:tcW w:w="1842"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3 985 268,55</w:t>
            </w:r>
          </w:p>
        </w:tc>
        <w:tc>
          <w:tcPr>
            <w:tcW w:w="1843"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3 530 187,00</w:t>
            </w:r>
          </w:p>
        </w:tc>
        <w:tc>
          <w:tcPr>
            <w:tcW w:w="1985"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3 694 206,00</w:t>
            </w:r>
          </w:p>
        </w:tc>
      </w:tr>
      <w:tr w:rsidR="007C3C31" w:rsidRPr="007C3C31" w:rsidTr="00B84E3E">
        <w:trPr>
          <w:trHeight w:val="409"/>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Средства федерального бюджета</w:t>
            </w:r>
          </w:p>
        </w:tc>
        <w:tc>
          <w:tcPr>
            <w:tcW w:w="1715"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0,00</w:t>
            </w:r>
          </w:p>
        </w:tc>
        <w:tc>
          <w:tcPr>
            <w:tcW w:w="1829"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0,00</w:t>
            </w:r>
          </w:p>
        </w:tc>
        <w:tc>
          <w:tcPr>
            <w:tcW w:w="1842"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0,00</w:t>
            </w:r>
          </w:p>
        </w:tc>
        <w:tc>
          <w:tcPr>
            <w:tcW w:w="1985"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0,00</w:t>
            </w:r>
          </w:p>
        </w:tc>
      </w:tr>
      <w:tr w:rsidR="007C3C31" w:rsidRPr="007C3C31" w:rsidTr="00B84E3E">
        <w:trPr>
          <w:trHeight w:val="765"/>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Средства бюджета городского округа Мытищи</w:t>
            </w:r>
          </w:p>
        </w:tc>
        <w:tc>
          <w:tcPr>
            <w:tcW w:w="1715" w:type="dxa"/>
            <w:tcBorders>
              <w:top w:val="nil"/>
              <w:left w:val="nil"/>
              <w:bottom w:val="single" w:sz="4" w:space="0" w:color="000000"/>
              <w:right w:val="single" w:sz="4" w:space="0" w:color="000000"/>
            </w:tcBorders>
            <w:shd w:val="clear" w:color="auto" w:fill="auto"/>
            <w:noWrap/>
            <w:vAlign w:val="center"/>
            <w:hideMark/>
          </w:tcPr>
          <w:p w:rsidR="007C3C31" w:rsidRPr="007C3C31" w:rsidRDefault="00092E7A" w:rsidP="007C3C3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8 499 539,89</w:t>
            </w:r>
          </w:p>
        </w:tc>
        <w:tc>
          <w:tcPr>
            <w:tcW w:w="1829"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1 553 935,15</w:t>
            </w:r>
          </w:p>
        </w:tc>
        <w:tc>
          <w:tcPr>
            <w:tcW w:w="1843" w:type="dxa"/>
            <w:tcBorders>
              <w:top w:val="nil"/>
              <w:left w:val="nil"/>
              <w:bottom w:val="single" w:sz="4" w:space="0" w:color="000000"/>
              <w:right w:val="single" w:sz="4" w:space="0" w:color="000000"/>
            </w:tcBorders>
            <w:shd w:val="clear" w:color="auto" w:fill="auto"/>
            <w:noWrap/>
            <w:vAlign w:val="center"/>
            <w:hideMark/>
          </w:tcPr>
          <w:p w:rsidR="007C3C31" w:rsidRPr="007C3C31" w:rsidRDefault="00092E7A" w:rsidP="007C3C3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1 857 007,89</w:t>
            </w:r>
          </w:p>
        </w:tc>
        <w:tc>
          <w:tcPr>
            <w:tcW w:w="1842"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1 841 152,26</w:t>
            </w:r>
          </w:p>
        </w:tc>
        <w:tc>
          <w:tcPr>
            <w:tcW w:w="1843"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1 876 938,09</w:t>
            </w:r>
          </w:p>
        </w:tc>
        <w:tc>
          <w:tcPr>
            <w:tcW w:w="1985"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1 370 506,50</w:t>
            </w:r>
          </w:p>
        </w:tc>
      </w:tr>
      <w:tr w:rsidR="007C3C31" w:rsidRPr="007C3C31" w:rsidTr="00B84E3E">
        <w:trPr>
          <w:trHeight w:val="511"/>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Внебюджетные источники</w:t>
            </w:r>
          </w:p>
        </w:tc>
        <w:tc>
          <w:tcPr>
            <w:tcW w:w="1715"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5 963 740,00</w:t>
            </w:r>
          </w:p>
        </w:tc>
        <w:tc>
          <w:tcPr>
            <w:tcW w:w="1829"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2 308 240,00</w:t>
            </w:r>
          </w:p>
        </w:tc>
        <w:tc>
          <w:tcPr>
            <w:tcW w:w="1843"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1 694 500,00</w:t>
            </w:r>
          </w:p>
        </w:tc>
        <w:tc>
          <w:tcPr>
            <w:tcW w:w="1842"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1 316 000,00</w:t>
            </w:r>
          </w:p>
        </w:tc>
        <w:tc>
          <w:tcPr>
            <w:tcW w:w="1843"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645 000,00</w:t>
            </w:r>
          </w:p>
        </w:tc>
        <w:tc>
          <w:tcPr>
            <w:tcW w:w="1985"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0,00</w:t>
            </w:r>
          </w:p>
        </w:tc>
      </w:tr>
      <w:tr w:rsidR="007C3C31" w:rsidRPr="007C3C31" w:rsidTr="00B84E3E">
        <w:trPr>
          <w:trHeight w:val="547"/>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7C3C31" w:rsidRPr="007C3C31" w:rsidRDefault="007C3C31" w:rsidP="007C3C31">
            <w:pPr>
              <w:spacing w:after="0" w:line="240" w:lineRule="auto"/>
              <w:rPr>
                <w:rFonts w:ascii="Arial" w:eastAsia="Times New Roman" w:hAnsi="Arial" w:cs="Arial"/>
                <w:color w:val="00000A"/>
                <w:sz w:val="20"/>
                <w:szCs w:val="20"/>
                <w:lang w:eastAsia="ru-RU"/>
              </w:rPr>
            </w:pPr>
            <w:r w:rsidRPr="007C3C31">
              <w:rPr>
                <w:rFonts w:ascii="Arial" w:eastAsia="Times New Roman" w:hAnsi="Arial" w:cs="Arial"/>
                <w:color w:val="00000A"/>
                <w:sz w:val="20"/>
                <w:szCs w:val="20"/>
                <w:lang w:eastAsia="ru-RU"/>
              </w:rPr>
              <w:t>Всего, в том числе по годам реализации:</w:t>
            </w:r>
          </w:p>
        </w:tc>
        <w:tc>
          <w:tcPr>
            <w:tcW w:w="1715" w:type="dxa"/>
            <w:tcBorders>
              <w:top w:val="nil"/>
              <w:left w:val="nil"/>
              <w:bottom w:val="single" w:sz="4" w:space="0" w:color="000000"/>
              <w:right w:val="single" w:sz="4" w:space="0" w:color="000000"/>
            </w:tcBorders>
            <w:shd w:val="clear" w:color="auto" w:fill="auto"/>
            <w:noWrap/>
            <w:vAlign w:val="center"/>
            <w:hideMark/>
          </w:tcPr>
          <w:p w:rsidR="007C3C31" w:rsidRPr="007C3C31" w:rsidRDefault="00092E7A" w:rsidP="007C3C3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33 460 714,76</w:t>
            </w:r>
          </w:p>
        </w:tc>
        <w:tc>
          <w:tcPr>
            <w:tcW w:w="1829"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7 387 580,15</w:t>
            </w:r>
          </w:p>
        </w:tc>
        <w:tc>
          <w:tcPr>
            <w:tcW w:w="1843" w:type="dxa"/>
            <w:tcBorders>
              <w:top w:val="nil"/>
              <w:left w:val="nil"/>
              <w:bottom w:val="single" w:sz="4" w:space="0" w:color="000000"/>
              <w:right w:val="single" w:sz="4" w:space="0" w:color="000000"/>
            </w:tcBorders>
            <w:shd w:val="clear" w:color="auto" w:fill="auto"/>
            <w:noWrap/>
            <w:vAlign w:val="center"/>
            <w:hideMark/>
          </w:tcPr>
          <w:p w:rsidR="007C3C31" w:rsidRPr="007C3C31" w:rsidRDefault="00092E7A" w:rsidP="007C3C3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7 813 876,21</w:t>
            </w:r>
          </w:p>
        </w:tc>
        <w:tc>
          <w:tcPr>
            <w:tcW w:w="1842"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7 142 420,81</w:t>
            </w:r>
          </w:p>
        </w:tc>
        <w:tc>
          <w:tcPr>
            <w:tcW w:w="1843"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6 052 125,09</w:t>
            </w:r>
          </w:p>
        </w:tc>
        <w:tc>
          <w:tcPr>
            <w:tcW w:w="1985" w:type="dxa"/>
            <w:tcBorders>
              <w:top w:val="nil"/>
              <w:left w:val="nil"/>
              <w:bottom w:val="single" w:sz="4" w:space="0" w:color="000000"/>
              <w:right w:val="single" w:sz="4" w:space="0" w:color="000000"/>
            </w:tcBorders>
            <w:shd w:val="clear" w:color="auto" w:fill="auto"/>
            <w:noWrap/>
            <w:vAlign w:val="center"/>
            <w:hideMark/>
          </w:tcPr>
          <w:p w:rsidR="007C3C31" w:rsidRPr="007C3C31" w:rsidRDefault="007C3C31" w:rsidP="007C3C31">
            <w:pPr>
              <w:spacing w:after="0" w:line="240" w:lineRule="auto"/>
              <w:jc w:val="center"/>
              <w:rPr>
                <w:rFonts w:ascii="Arial" w:eastAsia="Times New Roman" w:hAnsi="Arial" w:cs="Arial"/>
                <w:sz w:val="20"/>
                <w:szCs w:val="20"/>
                <w:lang w:eastAsia="ru-RU"/>
              </w:rPr>
            </w:pPr>
            <w:r w:rsidRPr="007C3C31">
              <w:rPr>
                <w:rFonts w:ascii="Arial" w:eastAsia="Times New Roman" w:hAnsi="Arial" w:cs="Arial"/>
                <w:sz w:val="20"/>
                <w:szCs w:val="20"/>
                <w:lang w:eastAsia="ru-RU"/>
              </w:rPr>
              <w:t>5 064 712,50</w:t>
            </w:r>
          </w:p>
        </w:tc>
      </w:tr>
    </w:tbl>
    <w:p w:rsidR="007C3C31" w:rsidRDefault="007C3C31" w:rsidP="008A4A5F">
      <w:pPr>
        <w:autoSpaceDE w:val="0"/>
        <w:autoSpaceDN w:val="0"/>
        <w:adjustRightInd w:val="0"/>
        <w:spacing w:after="0" w:line="240" w:lineRule="auto"/>
        <w:rPr>
          <w:rFonts w:ascii="Arial" w:hAnsi="Arial" w:cs="Arial"/>
          <w:color w:val="FF0000"/>
        </w:rPr>
      </w:pPr>
    </w:p>
    <w:p w:rsidR="007C3C31" w:rsidRDefault="007C3C31" w:rsidP="008A4A5F">
      <w:pPr>
        <w:autoSpaceDE w:val="0"/>
        <w:autoSpaceDN w:val="0"/>
        <w:adjustRightInd w:val="0"/>
        <w:spacing w:after="0" w:line="240" w:lineRule="auto"/>
        <w:rPr>
          <w:rFonts w:ascii="Arial" w:hAnsi="Arial" w:cs="Arial"/>
          <w:color w:val="FF0000"/>
        </w:rPr>
      </w:pPr>
    </w:p>
    <w:p w:rsidR="002536CD" w:rsidRDefault="002536CD" w:rsidP="008A4A5F">
      <w:pPr>
        <w:autoSpaceDE w:val="0"/>
        <w:autoSpaceDN w:val="0"/>
        <w:adjustRightInd w:val="0"/>
        <w:spacing w:after="0" w:line="240" w:lineRule="auto"/>
        <w:rPr>
          <w:rFonts w:ascii="Arial" w:hAnsi="Arial" w:cs="Arial"/>
          <w:color w:val="FF0000"/>
        </w:rPr>
      </w:pPr>
    </w:p>
    <w:p w:rsidR="002536CD" w:rsidRDefault="002536CD" w:rsidP="008A4A5F">
      <w:pPr>
        <w:autoSpaceDE w:val="0"/>
        <w:autoSpaceDN w:val="0"/>
        <w:adjustRightInd w:val="0"/>
        <w:spacing w:after="0" w:line="240" w:lineRule="auto"/>
        <w:rPr>
          <w:rFonts w:ascii="Arial" w:hAnsi="Arial" w:cs="Arial"/>
          <w:color w:val="FF0000"/>
        </w:rPr>
      </w:pPr>
    </w:p>
    <w:p w:rsidR="002536CD" w:rsidRDefault="002536CD" w:rsidP="008A4A5F">
      <w:pPr>
        <w:autoSpaceDE w:val="0"/>
        <w:autoSpaceDN w:val="0"/>
        <w:adjustRightInd w:val="0"/>
        <w:spacing w:after="0" w:line="240" w:lineRule="auto"/>
        <w:rPr>
          <w:rFonts w:ascii="Arial" w:hAnsi="Arial" w:cs="Arial"/>
          <w:color w:val="FF0000"/>
        </w:rPr>
      </w:pPr>
    </w:p>
    <w:p w:rsidR="002536CD" w:rsidRDefault="002536CD" w:rsidP="008A4A5F">
      <w:pPr>
        <w:autoSpaceDE w:val="0"/>
        <w:autoSpaceDN w:val="0"/>
        <w:adjustRightInd w:val="0"/>
        <w:spacing w:after="0" w:line="240" w:lineRule="auto"/>
        <w:rPr>
          <w:rFonts w:ascii="Arial" w:hAnsi="Arial" w:cs="Arial"/>
          <w:color w:val="FF0000"/>
        </w:rPr>
      </w:pPr>
    </w:p>
    <w:p w:rsidR="002536CD" w:rsidRDefault="002536CD" w:rsidP="008A4A5F">
      <w:pPr>
        <w:autoSpaceDE w:val="0"/>
        <w:autoSpaceDN w:val="0"/>
        <w:adjustRightInd w:val="0"/>
        <w:spacing w:after="0" w:line="240" w:lineRule="auto"/>
        <w:rPr>
          <w:rFonts w:ascii="Arial" w:hAnsi="Arial" w:cs="Arial"/>
          <w:color w:val="FF0000"/>
        </w:rPr>
      </w:pPr>
    </w:p>
    <w:p w:rsidR="007C3C31" w:rsidRDefault="007C3C31" w:rsidP="008A4A5F">
      <w:pPr>
        <w:autoSpaceDE w:val="0"/>
        <w:autoSpaceDN w:val="0"/>
        <w:adjustRightInd w:val="0"/>
        <w:spacing w:after="0" w:line="240" w:lineRule="auto"/>
        <w:rPr>
          <w:rFonts w:ascii="Arial" w:hAnsi="Arial" w:cs="Arial"/>
          <w:color w:val="FF0000"/>
        </w:rPr>
      </w:pPr>
    </w:p>
    <w:p w:rsidR="002536CD" w:rsidRPr="00A44C23" w:rsidRDefault="002536CD" w:rsidP="002536CD">
      <w:pPr>
        <w:suppressAutoHyphens/>
        <w:spacing w:after="0" w:line="240" w:lineRule="auto"/>
        <w:ind w:left="927"/>
        <w:jc w:val="center"/>
        <w:rPr>
          <w:rFonts w:ascii="Arial" w:hAnsi="Arial" w:cs="Arial"/>
          <w:sz w:val="20"/>
          <w:szCs w:val="20"/>
        </w:rPr>
      </w:pPr>
      <w:r w:rsidRPr="00A44C23">
        <w:rPr>
          <w:rFonts w:ascii="Arial" w:hAnsi="Arial" w:cs="Arial"/>
          <w:sz w:val="20"/>
          <w:szCs w:val="20"/>
        </w:rPr>
        <w:lastRenderedPageBreak/>
        <w:t>2. Общая характеристика текущего состояния и оценка ситуации сферы реализации муниципальной программы</w:t>
      </w:r>
    </w:p>
    <w:p w:rsidR="002536CD" w:rsidRDefault="002536CD" w:rsidP="002536CD">
      <w:pPr>
        <w:spacing w:after="0" w:line="240" w:lineRule="auto"/>
        <w:ind w:firstLine="851"/>
        <w:jc w:val="both"/>
        <w:rPr>
          <w:rFonts w:ascii="Arial" w:hAnsi="Arial" w:cs="Arial"/>
          <w:sz w:val="20"/>
          <w:szCs w:val="20"/>
        </w:rPr>
      </w:pPr>
    </w:p>
    <w:p w:rsidR="002536CD" w:rsidRPr="00A44C23" w:rsidRDefault="002536CD" w:rsidP="002536CD">
      <w:pPr>
        <w:spacing w:after="0" w:line="240" w:lineRule="auto"/>
        <w:ind w:firstLine="851"/>
        <w:jc w:val="both"/>
        <w:rPr>
          <w:rFonts w:ascii="Arial" w:hAnsi="Arial" w:cs="Arial"/>
          <w:sz w:val="20"/>
          <w:szCs w:val="20"/>
        </w:rPr>
      </w:pPr>
    </w:p>
    <w:p w:rsidR="002536CD" w:rsidRPr="00272AB0" w:rsidRDefault="002536CD" w:rsidP="002536CD">
      <w:pPr>
        <w:spacing w:after="0" w:line="240" w:lineRule="auto"/>
        <w:ind w:firstLine="851"/>
        <w:jc w:val="both"/>
        <w:rPr>
          <w:rFonts w:ascii="Arial" w:hAnsi="Arial" w:cs="Arial"/>
          <w:sz w:val="20"/>
          <w:szCs w:val="20"/>
        </w:rPr>
      </w:pPr>
      <w:r w:rsidRPr="00272AB0">
        <w:rPr>
          <w:rFonts w:ascii="Arial" w:hAnsi="Arial" w:cs="Arial"/>
          <w:sz w:val="20"/>
          <w:szCs w:val="20"/>
        </w:rPr>
        <w:t xml:space="preserve">В основу развития муниципальной системы образования городского округа Мытищи положены приоритетные направления, сформулированные в национальном проекте «Образование», национальной образовательной инициативе «Наша новая школа», указах Президента Российской Федерации, федеральной целевой программе «Развитие образования на 2016 – 2020 годы». Образовательная политика городского округа Мытищи направлена на повышение доступности качественного образования при эффективном использовании финансовых средств. </w:t>
      </w:r>
    </w:p>
    <w:p w:rsidR="002536CD" w:rsidRPr="00272AB0" w:rsidRDefault="002536CD" w:rsidP="002536CD">
      <w:pPr>
        <w:spacing w:after="0" w:line="240" w:lineRule="auto"/>
        <w:ind w:firstLine="851"/>
        <w:jc w:val="both"/>
        <w:rPr>
          <w:rFonts w:ascii="Arial" w:hAnsi="Arial" w:cs="Arial"/>
          <w:sz w:val="20"/>
          <w:szCs w:val="20"/>
        </w:rPr>
      </w:pPr>
      <w:r w:rsidRPr="00272AB0">
        <w:rPr>
          <w:rFonts w:ascii="Arial" w:hAnsi="Arial" w:cs="Arial"/>
          <w:sz w:val="20"/>
          <w:szCs w:val="20"/>
        </w:rPr>
        <w:t>Деятельность Управления образования направлена на решение следующих задач:</w:t>
      </w:r>
    </w:p>
    <w:p w:rsidR="002536CD" w:rsidRPr="00272AB0" w:rsidRDefault="002536CD" w:rsidP="002536CD">
      <w:pPr>
        <w:spacing w:after="0" w:line="240" w:lineRule="auto"/>
        <w:ind w:firstLine="851"/>
        <w:jc w:val="both"/>
        <w:rPr>
          <w:rFonts w:ascii="Arial" w:hAnsi="Arial" w:cs="Arial"/>
          <w:sz w:val="20"/>
          <w:szCs w:val="20"/>
        </w:rPr>
      </w:pPr>
      <w:r w:rsidRPr="00272AB0">
        <w:rPr>
          <w:rFonts w:ascii="Arial" w:hAnsi="Arial" w:cs="Arial"/>
          <w:sz w:val="20"/>
          <w:szCs w:val="20"/>
        </w:rPr>
        <w:t>1. обеспечение доступности дошкольного образования;</w:t>
      </w:r>
    </w:p>
    <w:p w:rsidR="002536CD" w:rsidRPr="00272AB0" w:rsidRDefault="002536CD" w:rsidP="002536CD">
      <w:pPr>
        <w:spacing w:after="0" w:line="240" w:lineRule="auto"/>
        <w:ind w:firstLine="851"/>
        <w:jc w:val="both"/>
        <w:rPr>
          <w:rFonts w:ascii="Arial" w:hAnsi="Arial" w:cs="Arial"/>
          <w:sz w:val="20"/>
          <w:szCs w:val="20"/>
        </w:rPr>
      </w:pPr>
      <w:r w:rsidRPr="00272AB0">
        <w:rPr>
          <w:rFonts w:ascii="Arial" w:hAnsi="Arial" w:cs="Arial"/>
          <w:sz w:val="20"/>
          <w:szCs w:val="20"/>
        </w:rPr>
        <w:t>2. повышение заработной платы педагогических работников;</w:t>
      </w:r>
    </w:p>
    <w:p w:rsidR="002536CD" w:rsidRPr="00272AB0" w:rsidRDefault="002536CD" w:rsidP="002536CD">
      <w:pPr>
        <w:spacing w:after="0" w:line="240" w:lineRule="auto"/>
        <w:ind w:firstLine="851"/>
        <w:jc w:val="both"/>
        <w:rPr>
          <w:rFonts w:ascii="Arial" w:hAnsi="Arial" w:cs="Arial"/>
          <w:sz w:val="20"/>
          <w:szCs w:val="20"/>
        </w:rPr>
      </w:pPr>
      <w:r w:rsidRPr="00272AB0">
        <w:rPr>
          <w:rFonts w:ascii="Arial" w:hAnsi="Arial" w:cs="Arial"/>
          <w:sz w:val="20"/>
          <w:szCs w:val="20"/>
        </w:rPr>
        <w:t>3. совершенствование материально-технического обеспечения образовательных учреждений в условиях реализации федеральных государственных образовательных стандартов;</w:t>
      </w:r>
    </w:p>
    <w:p w:rsidR="002536CD" w:rsidRPr="00272AB0" w:rsidRDefault="002536CD" w:rsidP="002536CD">
      <w:pPr>
        <w:spacing w:after="0" w:line="240" w:lineRule="auto"/>
        <w:ind w:firstLine="851"/>
        <w:jc w:val="both"/>
        <w:rPr>
          <w:rFonts w:ascii="Arial" w:hAnsi="Arial" w:cs="Arial"/>
          <w:sz w:val="20"/>
          <w:szCs w:val="20"/>
        </w:rPr>
      </w:pPr>
      <w:r w:rsidRPr="00272AB0">
        <w:rPr>
          <w:rFonts w:ascii="Arial" w:hAnsi="Arial" w:cs="Arial"/>
          <w:sz w:val="20"/>
          <w:szCs w:val="20"/>
        </w:rPr>
        <w:t xml:space="preserve">4. повышение профессиональных компетенций педагогических работников и руководителей образовательных учреждений через региональную систему повышения квалификации; </w:t>
      </w:r>
    </w:p>
    <w:p w:rsidR="002536CD" w:rsidRPr="00272AB0" w:rsidRDefault="002536CD" w:rsidP="002536CD">
      <w:pPr>
        <w:spacing w:after="0" w:line="240" w:lineRule="auto"/>
        <w:ind w:firstLine="851"/>
        <w:jc w:val="both"/>
        <w:rPr>
          <w:rFonts w:ascii="Arial" w:hAnsi="Arial" w:cs="Arial"/>
          <w:sz w:val="20"/>
          <w:szCs w:val="20"/>
        </w:rPr>
      </w:pPr>
      <w:r w:rsidRPr="00272AB0">
        <w:rPr>
          <w:rFonts w:ascii="Arial" w:hAnsi="Arial" w:cs="Arial"/>
          <w:sz w:val="20"/>
          <w:szCs w:val="20"/>
        </w:rPr>
        <w:t xml:space="preserve">5. совершенствование системы государственно общественного управления образовательными процессами; </w:t>
      </w:r>
    </w:p>
    <w:p w:rsidR="002536CD" w:rsidRPr="002536CD" w:rsidRDefault="002536CD" w:rsidP="002536CD">
      <w:pPr>
        <w:spacing w:after="0" w:line="240" w:lineRule="auto"/>
        <w:ind w:firstLine="851"/>
        <w:jc w:val="both"/>
        <w:rPr>
          <w:rFonts w:ascii="Arial" w:hAnsi="Arial" w:cs="Arial"/>
          <w:color w:val="000000" w:themeColor="text1"/>
          <w:sz w:val="20"/>
          <w:szCs w:val="20"/>
        </w:rPr>
      </w:pPr>
      <w:r w:rsidRPr="00FC3246">
        <w:rPr>
          <w:rFonts w:ascii="Arial" w:hAnsi="Arial" w:cs="Arial"/>
          <w:sz w:val="20"/>
          <w:szCs w:val="20"/>
        </w:rPr>
        <w:t xml:space="preserve">6. обеспечение </w:t>
      </w:r>
      <w:r w:rsidRPr="002536CD">
        <w:rPr>
          <w:rFonts w:ascii="Arial" w:hAnsi="Arial" w:cs="Arial"/>
          <w:color w:val="000000" w:themeColor="text1"/>
          <w:sz w:val="20"/>
          <w:szCs w:val="20"/>
        </w:rPr>
        <w:t>условий для здоровьесбережения воспитанников и обучающихся, создание условий для освоения детьми навыков здорового образа жизни.</w:t>
      </w:r>
    </w:p>
    <w:p w:rsidR="002536CD" w:rsidRPr="002536CD" w:rsidRDefault="002536CD" w:rsidP="002536CD">
      <w:pPr>
        <w:spacing w:after="0" w:line="240" w:lineRule="auto"/>
        <w:ind w:firstLine="851"/>
        <w:jc w:val="both"/>
        <w:rPr>
          <w:rFonts w:ascii="Arial" w:hAnsi="Arial" w:cs="Arial"/>
          <w:color w:val="000000" w:themeColor="text1"/>
          <w:sz w:val="20"/>
          <w:szCs w:val="20"/>
        </w:rPr>
      </w:pPr>
      <w:r w:rsidRPr="002536CD">
        <w:rPr>
          <w:rFonts w:ascii="Arial" w:hAnsi="Arial" w:cs="Arial"/>
          <w:color w:val="000000" w:themeColor="text1"/>
          <w:sz w:val="20"/>
          <w:szCs w:val="20"/>
        </w:rPr>
        <w:t>7. сохранение и увеличение числа воспитанников учреждений дополнительного образования, в том числе занятых в кружках технической направленности.</w:t>
      </w:r>
    </w:p>
    <w:p w:rsidR="002536CD" w:rsidRPr="00FC3246" w:rsidRDefault="002536CD" w:rsidP="002536CD">
      <w:pPr>
        <w:spacing w:after="0" w:line="240" w:lineRule="auto"/>
        <w:ind w:firstLine="851"/>
        <w:jc w:val="both"/>
        <w:rPr>
          <w:rFonts w:ascii="Arial" w:hAnsi="Arial" w:cs="Arial"/>
          <w:sz w:val="20"/>
          <w:szCs w:val="20"/>
        </w:rPr>
      </w:pPr>
      <w:r w:rsidRPr="00FC3246">
        <w:rPr>
          <w:rFonts w:ascii="Arial" w:hAnsi="Arial" w:cs="Arial"/>
          <w:sz w:val="20"/>
          <w:szCs w:val="20"/>
        </w:rPr>
        <w:t xml:space="preserve">В городском округе в целом создана разнообразная сеть образовательных учреждений, реализующих вариативные образовательные программы и позволяющих удовлетворять запросы населения на образовательные услуги. </w:t>
      </w:r>
    </w:p>
    <w:p w:rsidR="002536CD" w:rsidRPr="00FC3246" w:rsidRDefault="002536CD" w:rsidP="002536CD">
      <w:pPr>
        <w:spacing w:after="0" w:line="240" w:lineRule="auto"/>
        <w:ind w:firstLine="851"/>
        <w:jc w:val="both"/>
        <w:rPr>
          <w:rFonts w:ascii="Arial" w:hAnsi="Arial" w:cs="Arial"/>
          <w:sz w:val="20"/>
          <w:szCs w:val="20"/>
        </w:rPr>
      </w:pPr>
      <w:r w:rsidRPr="00FC3246">
        <w:rPr>
          <w:rFonts w:ascii="Arial" w:hAnsi="Arial" w:cs="Arial"/>
          <w:sz w:val="20"/>
          <w:szCs w:val="20"/>
        </w:rPr>
        <w:t>Сеть образовательных учреждений включает в себя:</w:t>
      </w:r>
    </w:p>
    <w:p w:rsidR="002536CD" w:rsidRPr="00DA3295" w:rsidRDefault="002536CD" w:rsidP="002536CD">
      <w:pPr>
        <w:spacing w:after="0" w:line="240" w:lineRule="auto"/>
        <w:ind w:firstLine="851"/>
        <w:jc w:val="both"/>
        <w:rPr>
          <w:rFonts w:ascii="Arial" w:hAnsi="Arial" w:cs="Arial"/>
          <w:sz w:val="20"/>
          <w:szCs w:val="20"/>
        </w:rPr>
      </w:pPr>
      <w:r w:rsidRPr="00FC3246">
        <w:rPr>
          <w:rFonts w:ascii="Arial" w:hAnsi="Arial" w:cs="Arial"/>
          <w:sz w:val="20"/>
          <w:szCs w:val="20"/>
        </w:rPr>
        <w:t>- муниципальные дошкольные образовательные учреждения – 52 ед.; ведомственные</w:t>
      </w:r>
      <w:r w:rsidRPr="00DA3295">
        <w:rPr>
          <w:rFonts w:ascii="Arial" w:hAnsi="Arial" w:cs="Arial"/>
          <w:sz w:val="20"/>
          <w:szCs w:val="20"/>
        </w:rPr>
        <w:t xml:space="preserve"> дошкольные образовательные учреждения – 3 ед.;</w:t>
      </w:r>
    </w:p>
    <w:p w:rsidR="002536CD" w:rsidRPr="00DA3295" w:rsidRDefault="002536CD" w:rsidP="002536CD">
      <w:pPr>
        <w:spacing w:after="0" w:line="240" w:lineRule="auto"/>
        <w:ind w:firstLine="851"/>
        <w:jc w:val="both"/>
        <w:rPr>
          <w:rFonts w:ascii="Arial" w:hAnsi="Arial" w:cs="Arial"/>
          <w:sz w:val="20"/>
          <w:szCs w:val="20"/>
        </w:rPr>
      </w:pPr>
      <w:r w:rsidRPr="00DA3295">
        <w:rPr>
          <w:rFonts w:ascii="Arial" w:hAnsi="Arial" w:cs="Arial"/>
          <w:sz w:val="20"/>
          <w:szCs w:val="20"/>
        </w:rPr>
        <w:t>- негосударственное дошкольное образовательное учреждение – 1 ед.;</w:t>
      </w:r>
    </w:p>
    <w:p w:rsidR="002536CD" w:rsidRPr="00D229D7" w:rsidRDefault="002536CD" w:rsidP="002536CD">
      <w:pPr>
        <w:spacing w:after="0" w:line="240" w:lineRule="auto"/>
        <w:ind w:firstLine="851"/>
        <w:jc w:val="both"/>
        <w:rPr>
          <w:rFonts w:ascii="Arial" w:hAnsi="Arial" w:cs="Arial"/>
          <w:sz w:val="20"/>
          <w:szCs w:val="20"/>
        </w:rPr>
      </w:pPr>
      <w:r w:rsidRPr="00D229D7">
        <w:rPr>
          <w:rFonts w:ascii="Arial" w:hAnsi="Arial" w:cs="Arial"/>
          <w:sz w:val="20"/>
          <w:szCs w:val="20"/>
        </w:rPr>
        <w:t>- муниципальные общеобразовательные учреждения – 33 ед.;</w:t>
      </w:r>
    </w:p>
    <w:p w:rsidR="002536CD" w:rsidRPr="00D229D7" w:rsidRDefault="002536CD" w:rsidP="002536CD">
      <w:pPr>
        <w:spacing w:after="0" w:line="240" w:lineRule="auto"/>
        <w:ind w:firstLine="851"/>
        <w:jc w:val="both"/>
        <w:rPr>
          <w:rFonts w:ascii="Arial" w:hAnsi="Arial" w:cs="Arial"/>
          <w:sz w:val="20"/>
          <w:szCs w:val="20"/>
        </w:rPr>
      </w:pPr>
      <w:r w:rsidRPr="00D229D7">
        <w:rPr>
          <w:rFonts w:ascii="Arial" w:hAnsi="Arial" w:cs="Arial"/>
          <w:sz w:val="20"/>
          <w:szCs w:val="20"/>
        </w:rPr>
        <w:t>- негосударственные общеобразовательные учреждения – 9 ед.;</w:t>
      </w:r>
    </w:p>
    <w:p w:rsidR="002536CD" w:rsidRPr="0063253C" w:rsidRDefault="002536CD" w:rsidP="002536CD">
      <w:pPr>
        <w:spacing w:after="0" w:line="240" w:lineRule="auto"/>
        <w:ind w:firstLine="851"/>
        <w:jc w:val="both"/>
        <w:rPr>
          <w:rFonts w:ascii="Arial" w:hAnsi="Arial" w:cs="Arial"/>
          <w:sz w:val="20"/>
          <w:szCs w:val="20"/>
        </w:rPr>
      </w:pPr>
      <w:r w:rsidRPr="0063253C">
        <w:rPr>
          <w:rFonts w:ascii="Arial" w:hAnsi="Arial" w:cs="Arial"/>
          <w:sz w:val="20"/>
          <w:szCs w:val="20"/>
        </w:rPr>
        <w:t>- муниципальные учреждения дополнительного образования – 3 ед.;</w:t>
      </w:r>
    </w:p>
    <w:p w:rsidR="002536CD" w:rsidRPr="0063253C" w:rsidRDefault="002536CD" w:rsidP="002536CD">
      <w:pPr>
        <w:spacing w:after="0" w:line="240" w:lineRule="auto"/>
        <w:ind w:firstLine="851"/>
        <w:jc w:val="both"/>
        <w:rPr>
          <w:rFonts w:ascii="Arial" w:hAnsi="Arial" w:cs="Arial"/>
          <w:sz w:val="20"/>
          <w:szCs w:val="20"/>
        </w:rPr>
      </w:pPr>
      <w:r w:rsidRPr="0063253C">
        <w:rPr>
          <w:rFonts w:ascii="Arial" w:hAnsi="Arial" w:cs="Arial"/>
          <w:sz w:val="20"/>
          <w:szCs w:val="20"/>
        </w:rPr>
        <w:t>- структурные подразделения МОУ – 6 ед.;</w:t>
      </w:r>
    </w:p>
    <w:p w:rsidR="002536CD" w:rsidRPr="00FC3246" w:rsidRDefault="002536CD" w:rsidP="002536CD">
      <w:pPr>
        <w:spacing w:after="0" w:line="240" w:lineRule="auto"/>
        <w:ind w:firstLine="851"/>
        <w:jc w:val="both"/>
        <w:rPr>
          <w:rFonts w:ascii="Arial" w:hAnsi="Arial" w:cs="Arial"/>
          <w:sz w:val="20"/>
          <w:szCs w:val="20"/>
        </w:rPr>
      </w:pPr>
      <w:r w:rsidRPr="00FC3246">
        <w:rPr>
          <w:rFonts w:ascii="Arial" w:hAnsi="Arial" w:cs="Arial"/>
          <w:sz w:val="20"/>
          <w:szCs w:val="20"/>
        </w:rPr>
        <w:t>- негосударственное учреждение дополнительного образования – 1 ед.;</w:t>
      </w:r>
    </w:p>
    <w:p w:rsidR="002536CD" w:rsidRPr="00D229D7" w:rsidRDefault="002536CD" w:rsidP="002536CD">
      <w:pPr>
        <w:spacing w:after="0" w:line="240" w:lineRule="auto"/>
        <w:ind w:firstLine="851"/>
        <w:jc w:val="both"/>
        <w:rPr>
          <w:rFonts w:ascii="Arial" w:hAnsi="Arial" w:cs="Arial"/>
          <w:sz w:val="20"/>
          <w:szCs w:val="20"/>
        </w:rPr>
      </w:pPr>
      <w:r>
        <w:rPr>
          <w:rFonts w:ascii="Arial" w:hAnsi="Arial" w:cs="Arial"/>
          <w:sz w:val="20"/>
          <w:szCs w:val="20"/>
        </w:rPr>
        <w:t xml:space="preserve">- </w:t>
      </w:r>
      <w:r w:rsidRPr="00D229D7">
        <w:rPr>
          <w:rFonts w:ascii="Arial" w:hAnsi="Arial" w:cs="Arial"/>
          <w:sz w:val="20"/>
          <w:szCs w:val="20"/>
        </w:rPr>
        <w:t>муниципальное бюджетное образовательное учреждение "Центр психолого-педагогической, медицинской и социальной помощи "Мытищинский"</w:t>
      </w:r>
      <w:r>
        <w:rPr>
          <w:rFonts w:ascii="Arial" w:hAnsi="Arial" w:cs="Arial"/>
          <w:sz w:val="20"/>
          <w:szCs w:val="20"/>
        </w:rPr>
        <w:t>;</w:t>
      </w:r>
    </w:p>
    <w:p w:rsidR="002536CD" w:rsidRPr="00FC3246" w:rsidRDefault="002536CD" w:rsidP="002536CD">
      <w:pPr>
        <w:spacing w:after="0" w:line="240" w:lineRule="auto"/>
        <w:ind w:firstLine="851"/>
        <w:jc w:val="both"/>
        <w:rPr>
          <w:rFonts w:ascii="Arial" w:hAnsi="Arial" w:cs="Arial"/>
          <w:sz w:val="20"/>
          <w:szCs w:val="20"/>
        </w:rPr>
      </w:pPr>
      <w:r w:rsidRPr="00FC3246">
        <w:rPr>
          <w:rFonts w:ascii="Arial" w:hAnsi="Arial" w:cs="Arial"/>
          <w:sz w:val="20"/>
          <w:szCs w:val="20"/>
        </w:rPr>
        <w:t>- муниципальное бюджетное образовательное учреждение дополнительного профессионального образования «Учебно-методический центр работников образования»;</w:t>
      </w:r>
    </w:p>
    <w:p w:rsidR="002536CD" w:rsidRPr="00272AB0" w:rsidRDefault="002536CD" w:rsidP="002536CD">
      <w:pPr>
        <w:spacing w:after="0" w:line="240" w:lineRule="auto"/>
        <w:ind w:firstLine="851"/>
        <w:jc w:val="both"/>
        <w:rPr>
          <w:rFonts w:ascii="Arial" w:hAnsi="Arial" w:cs="Arial"/>
          <w:sz w:val="20"/>
          <w:szCs w:val="20"/>
        </w:rPr>
      </w:pPr>
      <w:r w:rsidRPr="00272AB0">
        <w:rPr>
          <w:rFonts w:ascii="Arial" w:hAnsi="Arial" w:cs="Arial"/>
          <w:sz w:val="20"/>
          <w:szCs w:val="20"/>
        </w:rPr>
        <w:t>- муниципальное казенное учреждение «Мытищинский бухгалтерско-расчетный центр по учреждениям образования»</w:t>
      </w:r>
      <w:r w:rsidR="00AF4986">
        <w:rPr>
          <w:rFonts w:ascii="Arial" w:hAnsi="Arial" w:cs="Arial"/>
          <w:sz w:val="20"/>
          <w:szCs w:val="20"/>
        </w:rPr>
        <w:t xml:space="preserve"> (с 01.01.2018 г. – МКУ «Централизованная бухгалтерия городского округа Мытищи»)</w:t>
      </w:r>
      <w:r w:rsidRPr="00272AB0">
        <w:rPr>
          <w:rFonts w:ascii="Arial" w:hAnsi="Arial" w:cs="Arial"/>
          <w:sz w:val="20"/>
          <w:szCs w:val="20"/>
        </w:rPr>
        <w:t>.</w:t>
      </w:r>
    </w:p>
    <w:p w:rsidR="002536CD" w:rsidRDefault="002536CD" w:rsidP="002536CD">
      <w:pPr>
        <w:spacing w:after="0" w:line="240" w:lineRule="auto"/>
        <w:ind w:firstLine="851"/>
        <w:jc w:val="both"/>
        <w:rPr>
          <w:rFonts w:ascii="Arial" w:hAnsi="Arial" w:cs="Arial"/>
          <w:sz w:val="20"/>
          <w:szCs w:val="20"/>
        </w:rPr>
      </w:pPr>
      <w:r w:rsidRPr="00FC3246">
        <w:rPr>
          <w:rFonts w:ascii="Arial" w:hAnsi="Arial" w:cs="Arial"/>
          <w:sz w:val="20"/>
          <w:szCs w:val="20"/>
        </w:rPr>
        <w:t xml:space="preserve">В 2017 – 2018 учебном году структура сети образовательных учреждений городского округа Мытищи претерпела изменения, но, по-прежнему, стратегической целью развития муниципальной системы образования является создание условий и механизмов обновления структуры образовательной сети при сохранении ее фундаментальности, системности, вариативности для обеспечения доступности качественного образования, повышения его инвестиционной привлекательности. </w:t>
      </w:r>
    </w:p>
    <w:p w:rsidR="003D66E5" w:rsidRDefault="003D66E5" w:rsidP="002536CD">
      <w:pPr>
        <w:spacing w:after="0" w:line="240" w:lineRule="auto"/>
        <w:ind w:firstLine="851"/>
        <w:jc w:val="both"/>
        <w:rPr>
          <w:rFonts w:ascii="Arial" w:hAnsi="Arial" w:cs="Arial"/>
          <w:sz w:val="20"/>
          <w:szCs w:val="20"/>
        </w:rPr>
      </w:pPr>
    </w:p>
    <w:p w:rsidR="003D66E5" w:rsidRDefault="003D66E5" w:rsidP="002536CD">
      <w:pPr>
        <w:spacing w:after="0" w:line="240" w:lineRule="auto"/>
        <w:ind w:firstLine="851"/>
        <w:jc w:val="both"/>
        <w:rPr>
          <w:rFonts w:ascii="Arial" w:hAnsi="Arial" w:cs="Arial"/>
          <w:sz w:val="20"/>
          <w:szCs w:val="20"/>
        </w:rPr>
      </w:pPr>
    </w:p>
    <w:p w:rsidR="003D66E5" w:rsidRDefault="003D66E5" w:rsidP="002536CD">
      <w:pPr>
        <w:spacing w:after="0" w:line="240" w:lineRule="auto"/>
        <w:ind w:firstLine="851"/>
        <w:jc w:val="both"/>
        <w:rPr>
          <w:rFonts w:ascii="Arial" w:hAnsi="Arial" w:cs="Arial"/>
          <w:sz w:val="20"/>
          <w:szCs w:val="20"/>
        </w:rPr>
      </w:pPr>
    </w:p>
    <w:p w:rsidR="003D66E5" w:rsidRPr="003D66E5" w:rsidRDefault="003D66E5" w:rsidP="003D66E5">
      <w:pPr>
        <w:pStyle w:val="a8"/>
        <w:spacing w:line="240" w:lineRule="auto"/>
        <w:ind w:left="1440"/>
        <w:jc w:val="center"/>
        <w:rPr>
          <w:rFonts w:ascii="Arial" w:hAnsi="Arial" w:cs="Arial"/>
          <w:color w:val="000000" w:themeColor="text1"/>
          <w:sz w:val="20"/>
          <w:szCs w:val="20"/>
        </w:rPr>
      </w:pPr>
      <w:r w:rsidRPr="003D66E5">
        <w:rPr>
          <w:rFonts w:ascii="Arial" w:hAnsi="Arial" w:cs="Arial"/>
          <w:color w:val="000000" w:themeColor="text1"/>
          <w:sz w:val="20"/>
          <w:szCs w:val="20"/>
        </w:rPr>
        <w:t>2.1.  Дошкольное образование</w:t>
      </w:r>
    </w:p>
    <w:p w:rsidR="003D66E5" w:rsidRPr="00FC3246" w:rsidRDefault="003D66E5" w:rsidP="002536CD">
      <w:pPr>
        <w:spacing w:after="0" w:line="240" w:lineRule="auto"/>
        <w:ind w:firstLine="851"/>
        <w:jc w:val="both"/>
        <w:rPr>
          <w:rFonts w:ascii="Arial" w:hAnsi="Arial" w:cs="Arial"/>
          <w:sz w:val="20"/>
          <w:szCs w:val="20"/>
        </w:rPr>
      </w:pPr>
    </w:p>
    <w:p w:rsidR="002536CD" w:rsidRPr="00973C9F" w:rsidRDefault="002536CD" w:rsidP="002536CD">
      <w:pPr>
        <w:spacing w:after="0" w:line="240" w:lineRule="auto"/>
        <w:ind w:firstLine="851"/>
        <w:jc w:val="both"/>
        <w:rPr>
          <w:rFonts w:ascii="Arial" w:hAnsi="Arial" w:cs="Arial"/>
          <w:sz w:val="20"/>
          <w:szCs w:val="20"/>
        </w:rPr>
      </w:pPr>
      <w:r w:rsidRPr="00973C9F">
        <w:rPr>
          <w:rFonts w:ascii="Arial" w:hAnsi="Arial" w:cs="Arial"/>
          <w:sz w:val="20"/>
          <w:szCs w:val="20"/>
        </w:rPr>
        <w:t>В образовательном пространстве округа сложилась многофункциональная система дошкольного образов</w:t>
      </w:r>
      <w:r>
        <w:rPr>
          <w:rFonts w:ascii="Arial" w:hAnsi="Arial" w:cs="Arial"/>
          <w:sz w:val="20"/>
          <w:szCs w:val="20"/>
        </w:rPr>
        <w:t>ания, которая включает в себя 56</w:t>
      </w:r>
      <w:r w:rsidRPr="00973C9F">
        <w:rPr>
          <w:rFonts w:ascii="Arial" w:hAnsi="Arial" w:cs="Arial"/>
          <w:sz w:val="20"/>
          <w:szCs w:val="20"/>
        </w:rPr>
        <w:t xml:space="preserve"> дошкольных образовательных учреждений, из них: </w:t>
      </w:r>
    </w:p>
    <w:p w:rsidR="002536CD" w:rsidRDefault="002536CD" w:rsidP="002536CD">
      <w:pPr>
        <w:spacing w:after="0" w:line="240" w:lineRule="auto"/>
        <w:ind w:firstLine="851"/>
        <w:jc w:val="both"/>
        <w:rPr>
          <w:rFonts w:ascii="Arial" w:hAnsi="Arial" w:cs="Arial"/>
          <w:sz w:val="20"/>
          <w:szCs w:val="20"/>
        </w:rPr>
      </w:pPr>
      <w:r w:rsidRPr="00973C9F">
        <w:rPr>
          <w:rFonts w:ascii="Arial" w:hAnsi="Arial" w:cs="Arial"/>
          <w:sz w:val="20"/>
          <w:szCs w:val="20"/>
        </w:rPr>
        <w:t xml:space="preserve">- муниципальных детских садов – 52 ед.; </w:t>
      </w:r>
    </w:p>
    <w:p w:rsidR="002536CD" w:rsidRPr="00973C9F" w:rsidRDefault="002536CD" w:rsidP="002536CD">
      <w:pPr>
        <w:spacing w:after="0" w:line="240" w:lineRule="auto"/>
        <w:ind w:firstLine="851"/>
        <w:jc w:val="both"/>
        <w:rPr>
          <w:rFonts w:ascii="Arial" w:hAnsi="Arial" w:cs="Arial"/>
          <w:sz w:val="20"/>
          <w:szCs w:val="20"/>
        </w:rPr>
      </w:pPr>
      <w:r>
        <w:rPr>
          <w:rFonts w:ascii="Arial" w:hAnsi="Arial" w:cs="Arial"/>
          <w:sz w:val="20"/>
          <w:szCs w:val="20"/>
        </w:rPr>
        <w:t>- государственных детских садов – 0 ед.</w:t>
      </w:r>
    </w:p>
    <w:p w:rsidR="002536CD" w:rsidRPr="00973C9F" w:rsidRDefault="002536CD" w:rsidP="002536CD">
      <w:pPr>
        <w:spacing w:after="0" w:line="240" w:lineRule="auto"/>
        <w:ind w:firstLine="851"/>
        <w:jc w:val="both"/>
        <w:rPr>
          <w:rFonts w:ascii="Arial" w:hAnsi="Arial" w:cs="Arial"/>
          <w:sz w:val="20"/>
          <w:szCs w:val="20"/>
        </w:rPr>
      </w:pPr>
      <w:r w:rsidRPr="00973C9F">
        <w:rPr>
          <w:rFonts w:ascii="Arial" w:hAnsi="Arial" w:cs="Arial"/>
          <w:sz w:val="20"/>
          <w:szCs w:val="20"/>
        </w:rPr>
        <w:t>- ведомственных детских садов – 3 ед.;</w:t>
      </w:r>
    </w:p>
    <w:p w:rsidR="002536CD" w:rsidRPr="00973C9F" w:rsidRDefault="002536CD" w:rsidP="002536CD">
      <w:pPr>
        <w:spacing w:after="0" w:line="240" w:lineRule="auto"/>
        <w:ind w:firstLine="851"/>
        <w:jc w:val="both"/>
        <w:rPr>
          <w:rFonts w:ascii="Arial" w:hAnsi="Arial" w:cs="Arial"/>
          <w:sz w:val="20"/>
          <w:szCs w:val="20"/>
        </w:rPr>
      </w:pPr>
      <w:r>
        <w:rPr>
          <w:rFonts w:ascii="Arial" w:hAnsi="Arial" w:cs="Arial"/>
          <w:sz w:val="20"/>
          <w:szCs w:val="20"/>
        </w:rPr>
        <w:t>- частные детские сады (АНО ДО</w:t>
      </w:r>
      <w:r w:rsidRPr="00973C9F">
        <w:rPr>
          <w:rFonts w:ascii="Arial" w:hAnsi="Arial" w:cs="Arial"/>
          <w:sz w:val="20"/>
          <w:szCs w:val="20"/>
        </w:rPr>
        <w:t xml:space="preserve"> «</w:t>
      </w:r>
      <w:r>
        <w:rPr>
          <w:rFonts w:ascii="Arial" w:hAnsi="Arial" w:cs="Arial"/>
          <w:sz w:val="20"/>
          <w:szCs w:val="20"/>
        </w:rPr>
        <w:t>Школа Монтессори «</w:t>
      </w:r>
      <w:r w:rsidRPr="00973C9F">
        <w:rPr>
          <w:rFonts w:ascii="Arial" w:hAnsi="Arial" w:cs="Arial"/>
          <w:sz w:val="20"/>
          <w:szCs w:val="20"/>
        </w:rPr>
        <w:t>Елиса») – 1 ед.</w:t>
      </w:r>
    </w:p>
    <w:p w:rsidR="002536CD" w:rsidRPr="00213F32" w:rsidRDefault="002536CD" w:rsidP="002536CD">
      <w:pPr>
        <w:spacing w:after="0" w:line="240" w:lineRule="auto"/>
        <w:ind w:firstLine="851"/>
        <w:jc w:val="both"/>
        <w:rPr>
          <w:rFonts w:ascii="Arial" w:hAnsi="Arial" w:cs="Arial"/>
          <w:sz w:val="20"/>
          <w:szCs w:val="20"/>
        </w:rPr>
      </w:pPr>
      <w:r w:rsidRPr="00213F32">
        <w:rPr>
          <w:rFonts w:ascii="Arial" w:hAnsi="Arial" w:cs="Arial"/>
          <w:sz w:val="20"/>
          <w:szCs w:val="20"/>
        </w:rPr>
        <w:t>Образовательные учреждения городского округа Мытищи посещают 15</w:t>
      </w:r>
      <w:r>
        <w:rPr>
          <w:rFonts w:ascii="Arial" w:hAnsi="Arial" w:cs="Arial"/>
          <w:sz w:val="20"/>
          <w:szCs w:val="20"/>
        </w:rPr>
        <w:t xml:space="preserve"> </w:t>
      </w:r>
      <w:r w:rsidRPr="00213F32">
        <w:rPr>
          <w:rFonts w:ascii="Arial" w:hAnsi="Arial" w:cs="Arial"/>
          <w:sz w:val="20"/>
          <w:szCs w:val="20"/>
        </w:rPr>
        <w:t>015 детей от 2 до 7 лет</w:t>
      </w:r>
      <w:r>
        <w:rPr>
          <w:rFonts w:ascii="Arial" w:hAnsi="Arial" w:cs="Arial"/>
          <w:sz w:val="20"/>
          <w:szCs w:val="20"/>
        </w:rPr>
        <w:t xml:space="preserve"> </w:t>
      </w:r>
      <w:r w:rsidRPr="00213F32">
        <w:rPr>
          <w:rFonts w:ascii="Arial" w:hAnsi="Arial" w:cs="Arial"/>
          <w:sz w:val="20"/>
          <w:szCs w:val="20"/>
        </w:rPr>
        <w:t>(в 2016</w:t>
      </w:r>
      <w:r>
        <w:rPr>
          <w:rFonts w:ascii="Arial" w:hAnsi="Arial" w:cs="Arial"/>
          <w:sz w:val="20"/>
          <w:szCs w:val="20"/>
        </w:rPr>
        <w:t xml:space="preserve"> </w:t>
      </w:r>
      <w:r w:rsidRPr="00213F32">
        <w:rPr>
          <w:rFonts w:ascii="Arial" w:hAnsi="Arial" w:cs="Arial"/>
          <w:sz w:val="20"/>
          <w:szCs w:val="20"/>
        </w:rPr>
        <w:t>г -13</w:t>
      </w:r>
      <w:r>
        <w:rPr>
          <w:rFonts w:ascii="Arial" w:hAnsi="Arial" w:cs="Arial"/>
          <w:sz w:val="20"/>
          <w:szCs w:val="20"/>
        </w:rPr>
        <w:t> </w:t>
      </w:r>
      <w:r w:rsidRPr="00213F32">
        <w:rPr>
          <w:rFonts w:ascii="Arial" w:hAnsi="Arial" w:cs="Arial"/>
          <w:sz w:val="20"/>
          <w:szCs w:val="20"/>
        </w:rPr>
        <w:t>395</w:t>
      </w:r>
      <w:r>
        <w:rPr>
          <w:rFonts w:ascii="Arial" w:hAnsi="Arial" w:cs="Arial"/>
          <w:sz w:val="20"/>
          <w:szCs w:val="20"/>
        </w:rPr>
        <w:t xml:space="preserve"> детей</w:t>
      </w:r>
      <w:r w:rsidRPr="00213F32">
        <w:rPr>
          <w:rFonts w:ascii="Arial" w:hAnsi="Arial" w:cs="Arial"/>
          <w:sz w:val="20"/>
          <w:szCs w:val="20"/>
        </w:rPr>
        <w:t xml:space="preserve">), из них: </w:t>
      </w:r>
    </w:p>
    <w:p w:rsidR="002536CD" w:rsidRPr="00213F32" w:rsidRDefault="002536CD" w:rsidP="002536CD">
      <w:pPr>
        <w:spacing w:after="0" w:line="240" w:lineRule="auto"/>
        <w:ind w:firstLine="851"/>
        <w:jc w:val="both"/>
        <w:rPr>
          <w:rFonts w:ascii="Arial" w:hAnsi="Arial" w:cs="Arial"/>
          <w:sz w:val="20"/>
          <w:szCs w:val="20"/>
        </w:rPr>
      </w:pPr>
      <w:r w:rsidRPr="00213F32">
        <w:rPr>
          <w:rFonts w:ascii="Arial" w:hAnsi="Arial" w:cs="Arial"/>
          <w:sz w:val="20"/>
          <w:szCs w:val="20"/>
        </w:rPr>
        <w:t>- муниципальные детские сады – 14 349 детей (2016</w:t>
      </w:r>
      <w:r>
        <w:rPr>
          <w:rFonts w:ascii="Arial" w:hAnsi="Arial" w:cs="Arial"/>
          <w:sz w:val="20"/>
          <w:szCs w:val="20"/>
        </w:rPr>
        <w:t xml:space="preserve"> </w:t>
      </w:r>
      <w:r w:rsidRPr="00213F32">
        <w:rPr>
          <w:rFonts w:ascii="Arial" w:hAnsi="Arial" w:cs="Arial"/>
          <w:sz w:val="20"/>
          <w:szCs w:val="20"/>
        </w:rPr>
        <w:t>г. – 12</w:t>
      </w:r>
      <w:r>
        <w:rPr>
          <w:rFonts w:ascii="Arial" w:hAnsi="Arial" w:cs="Arial"/>
          <w:sz w:val="20"/>
          <w:szCs w:val="20"/>
        </w:rPr>
        <w:t xml:space="preserve"> </w:t>
      </w:r>
      <w:r w:rsidRPr="00213F32">
        <w:rPr>
          <w:rFonts w:ascii="Arial" w:hAnsi="Arial" w:cs="Arial"/>
          <w:sz w:val="20"/>
          <w:szCs w:val="20"/>
        </w:rPr>
        <w:t>711 детей, 2015</w:t>
      </w:r>
      <w:r>
        <w:rPr>
          <w:rFonts w:ascii="Arial" w:hAnsi="Arial" w:cs="Arial"/>
          <w:sz w:val="20"/>
          <w:szCs w:val="20"/>
        </w:rPr>
        <w:t xml:space="preserve"> </w:t>
      </w:r>
      <w:r w:rsidRPr="00213F32">
        <w:rPr>
          <w:rFonts w:ascii="Arial" w:hAnsi="Arial" w:cs="Arial"/>
          <w:sz w:val="20"/>
          <w:szCs w:val="20"/>
        </w:rPr>
        <w:t>г.- 10</w:t>
      </w:r>
      <w:r>
        <w:rPr>
          <w:rFonts w:ascii="Arial" w:hAnsi="Arial" w:cs="Arial"/>
          <w:sz w:val="20"/>
          <w:szCs w:val="20"/>
        </w:rPr>
        <w:t xml:space="preserve"> </w:t>
      </w:r>
      <w:r w:rsidRPr="00213F32">
        <w:rPr>
          <w:rFonts w:ascii="Arial" w:hAnsi="Arial" w:cs="Arial"/>
          <w:sz w:val="20"/>
          <w:szCs w:val="20"/>
        </w:rPr>
        <w:t>889  детей)</w:t>
      </w:r>
      <w:r>
        <w:rPr>
          <w:rFonts w:ascii="Arial" w:hAnsi="Arial" w:cs="Arial"/>
          <w:sz w:val="20"/>
          <w:szCs w:val="20"/>
        </w:rPr>
        <w:t>;</w:t>
      </w:r>
    </w:p>
    <w:p w:rsidR="002536CD" w:rsidRPr="00213F32" w:rsidRDefault="002536CD" w:rsidP="002536CD">
      <w:pPr>
        <w:spacing w:after="0" w:line="240" w:lineRule="auto"/>
        <w:ind w:firstLine="851"/>
        <w:jc w:val="both"/>
        <w:rPr>
          <w:rFonts w:ascii="Arial" w:hAnsi="Arial" w:cs="Arial"/>
          <w:sz w:val="20"/>
          <w:szCs w:val="20"/>
        </w:rPr>
      </w:pPr>
      <w:r w:rsidRPr="00213F32">
        <w:rPr>
          <w:rFonts w:ascii="Arial" w:hAnsi="Arial" w:cs="Arial"/>
          <w:sz w:val="20"/>
          <w:szCs w:val="20"/>
        </w:rPr>
        <w:t>- муниципальные начальные школы-детские сады (№</w:t>
      </w:r>
      <w:r>
        <w:rPr>
          <w:rFonts w:ascii="Arial" w:hAnsi="Arial" w:cs="Arial"/>
          <w:sz w:val="20"/>
          <w:szCs w:val="20"/>
        </w:rPr>
        <w:t xml:space="preserve"> </w:t>
      </w:r>
      <w:r w:rsidRPr="00213F32">
        <w:rPr>
          <w:rFonts w:ascii="Arial" w:hAnsi="Arial" w:cs="Arial"/>
          <w:sz w:val="20"/>
          <w:szCs w:val="20"/>
        </w:rPr>
        <w:t>30, МСОУ) –  121 ребенок (2016</w:t>
      </w:r>
      <w:r>
        <w:rPr>
          <w:rFonts w:ascii="Arial" w:hAnsi="Arial" w:cs="Arial"/>
          <w:sz w:val="20"/>
          <w:szCs w:val="20"/>
        </w:rPr>
        <w:t xml:space="preserve"> </w:t>
      </w:r>
      <w:r w:rsidRPr="00213F32">
        <w:rPr>
          <w:rFonts w:ascii="Arial" w:hAnsi="Arial" w:cs="Arial"/>
          <w:sz w:val="20"/>
          <w:szCs w:val="20"/>
        </w:rPr>
        <w:t>г.-114 детей,  2015</w:t>
      </w:r>
      <w:r>
        <w:rPr>
          <w:rFonts w:ascii="Arial" w:hAnsi="Arial" w:cs="Arial"/>
          <w:sz w:val="20"/>
          <w:szCs w:val="20"/>
        </w:rPr>
        <w:t xml:space="preserve"> </w:t>
      </w:r>
      <w:r w:rsidRPr="00213F32">
        <w:rPr>
          <w:rFonts w:ascii="Arial" w:hAnsi="Arial" w:cs="Arial"/>
          <w:sz w:val="20"/>
          <w:szCs w:val="20"/>
        </w:rPr>
        <w:t>г.-119 детей)</w:t>
      </w:r>
      <w:r>
        <w:rPr>
          <w:rFonts w:ascii="Arial" w:hAnsi="Arial" w:cs="Arial"/>
          <w:sz w:val="20"/>
          <w:szCs w:val="20"/>
        </w:rPr>
        <w:t>;</w:t>
      </w:r>
    </w:p>
    <w:p w:rsidR="002536CD" w:rsidRPr="00213F32" w:rsidRDefault="002536CD" w:rsidP="002536CD">
      <w:pPr>
        <w:spacing w:after="0" w:line="240" w:lineRule="auto"/>
        <w:ind w:firstLine="851"/>
        <w:jc w:val="both"/>
        <w:rPr>
          <w:rFonts w:ascii="Arial" w:hAnsi="Arial" w:cs="Arial"/>
          <w:sz w:val="20"/>
          <w:szCs w:val="20"/>
        </w:rPr>
      </w:pPr>
      <w:r w:rsidRPr="00213F32">
        <w:rPr>
          <w:rFonts w:ascii="Arial" w:hAnsi="Arial" w:cs="Arial"/>
          <w:sz w:val="20"/>
          <w:szCs w:val="20"/>
        </w:rPr>
        <w:t>- государственные детские сады  (ДОУ №</w:t>
      </w:r>
      <w:r>
        <w:rPr>
          <w:rFonts w:ascii="Arial" w:hAnsi="Arial" w:cs="Arial"/>
          <w:sz w:val="20"/>
          <w:szCs w:val="20"/>
        </w:rPr>
        <w:t xml:space="preserve"> </w:t>
      </w:r>
      <w:r w:rsidRPr="00213F32">
        <w:rPr>
          <w:rFonts w:ascii="Arial" w:hAnsi="Arial" w:cs="Arial"/>
          <w:sz w:val="20"/>
          <w:szCs w:val="20"/>
        </w:rPr>
        <w:t>25) –  0 детей, закрыт с 01.09.2017 года, (2016</w:t>
      </w:r>
      <w:r>
        <w:rPr>
          <w:rFonts w:ascii="Arial" w:hAnsi="Arial" w:cs="Arial"/>
          <w:sz w:val="20"/>
          <w:szCs w:val="20"/>
        </w:rPr>
        <w:t xml:space="preserve"> </w:t>
      </w:r>
      <w:r w:rsidRPr="00213F32">
        <w:rPr>
          <w:rFonts w:ascii="Arial" w:hAnsi="Arial" w:cs="Arial"/>
          <w:sz w:val="20"/>
          <w:szCs w:val="20"/>
        </w:rPr>
        <w:t>г.-30 детей, 2015</w:t>
      </w:r>
      <w:r>
        <w:rPr>
          <w:rFonts w:ascii="Arial" w:hAnsi="Arial" w:cs="Arial"/>
          <w:sz w:val="20"/>
          <w:szCs w:val="20"/>
        </w:rPr>
        <w:t xml:space="preserve"> </w:t>
      </w:r>
      <w:r w:rsidRPr="00213F32">
        <w:rPr>
          <w:rFonts w:ascii="Arial" w:hAnsi="Arial" w:cs="Arial"/>
          <w:sz w:val="20"/>
          <w:szCs w:val="20"/>
        </w:rPr>
        <w:t>г.- 116 детей);</w:t>
      </w:r>
    </w:p>
    <w:p w:rsidR="002536CD" w:rsidRPr="00213F32" w:rsidRDefault="002536CD" w:rsidP="002536CD">
      <w:pPr>
        <w:spacing w:after="0" w:line="240" w:lineRule="auto"/>
        <w:ind w:firstLine="851"/>
        <w:jc w:val="both"/>
        <w:rPr>
          <w:rFonts w:ascii="Arial" w:hAnsi="Arial" w:cs="Arial"/>
          <w:sz w:val="20"/>
          <w:szCs w:val="20"/>
        </w:rPr>
      </w:pPr>
      <w:r w:rsidRPr="00213F32">
        <w:rPr>
          <w:rFonts w:ascii="Arial" w:hAnsi="Arial" w:cs="Arial"/>
          <w:sz w:val="20"/>
          <w:szCs w:val="20"/>
        </w:rPr>
        <w:t>- ведомственные и частный детские сады -   362 ребенка (2016</w:t>
      </w:r>
      <w:r>
        <w:rPr>
          <w:rFonts w:ascii="Arial" w:hAnsi="Arial" w:cs="Arial"/>
          <w:sz w:val="20"/>
          <w:szCs w:val="20"/>
        </w:rPr>
        <w:t xml:space="preserve"> </w:t>
      </w:r>
      <w:r w:rsidRPr="00213F32">
        <w:rPr>
          <w:rFonts w:ascii="Arial" w:hAnsi="Arial" w:cs="Arial"/>
          <w:sz w:val="20"/>
          <w:szCs w:val="20"/>
        </w:rPr>
        <w:t>г.- 357 детей,</w:t>
      </w:r>
      <w:r>
        <w:rPr>
          <w:rFonts w:ascii="Arial" w:hAnsi="Arial" w:cs="Arial"/>
          <w:sz w:val="20"/>
          <w:szCs w:val="20"/>
        </w:rPr>
        <w:t xml:space="preserve"> </w:t>
      </w:r>
      <w:r w:rsidRPr="00213F32">
        <w:rPr>
          <w:rFonts w:ascii="Arial" w:hAnsi="Arial" w:cs="Arial"/>
          <w:sz w:val="20"/>
          <w:szCs w:val="20"/>
        </w:rPr>
        <w:t>2015 г.- 381 ребенок);</w:t>
      </w:r>
    </w:p>
    <w:p w:rsidR="002536CD" w:rsidRPr="00213F32" w:rsidRDefault="00AB5D93" w:rsidP="002536CD">
      <w:pPr>
        <w:spacing w:after="0" w:line="240" w:lineRule="auto"/>
        <w:ind w:firstLine="851"/>
        <w:jc w:val="both"/>
        <w:rPr>
          <w:rFonts w:ascii="Arial" w:hAnsi="Arial" w:cs="Arial"/>
          <w:sz w:val="20"/>
          <w:szCs w:val="20"/>
        </w:rPr>
      </w:pPr>
      <w:r>
        <w:rPr>
          <w:rFonts w:ascii="Arial" w:hAnsi="Arial" w:cs="Arial"/>
          <w:sz w:val="20"/>
          <w:szCs w:val="20"/>
        </w:rPr>
        <w:t>- частные общеобразовательные учреждения</w:t>
      </w:r>
      <w:r w:rsidR="002536CD" w:rsidRPr="00213F32">
        <w:rPr>
          <w:rFonts w:ascii="Arial" w:hAnsi="Arial" w:cs="Arial"/>
          <w:sz w:val="20"/>
          <w:szCs w:val="20"/>
        </w:rPr>
        <w:t xml:space="preserve"> с дошкольными группами –  183 ребенка (2016</w:t>
      </w:r>
      <w:r w:rsidR="002536CD">
        <w:rPr>
          <w:rFonts w:ascii="Arial" w:hAnsi="Arial" w:cs="Arial"/>
          <w:sz w:val="20"/>
          <w:szCs w:val="20"/>
        </w:rPr>
        <w:t xml:space="preserve"> </w:t>
      </w:r>
      <w:r w:rsidR="002536CD" w:rsidRPr="00213F32">
        <w:rPr>
          <w:rFonts w:ascii="Arial" w:hAnsi="Arial" w:cs="Arial"/>
          <w:sz w:val="20"/>
          <w:szCs w:val="20"/>
        </w:rPr>
        <w:t xml:space="preserve">г. – 183 ребенка, 2015 г.-143  ребенка). </w:t>
      </w:r>
    </w:p>
    <w:p w:rsidR="002536CD" w:rsidRPr="00213F32" w:rsidRDefault="002536CD" w:rsidP="002536CD">
      <w:pPr>
        <w:spacing w:after="0" w:line="240" w:lineRule="auto"/>
        <w:ind w:firstLine="851"/>
        <w:jc w:val="both"/>
        <w:rPr>
          <w:rFonts w:ascii="Arial" w:hAnsi="Arial" w:cs="Arial"/>
          <w:sz w:val="20"/>
          <w:szCs w:val="20"/>
        </w:rPr>
      </w:pPr>
      <w:r w:rsidRPr="00213F32">
        <w:rPr>
          <w:rFonts w:ascii="Arial" w:hAnsi="Arial" w:cs="Arial"/>
          <w:sz w:val="20"/>
          <w:szCs w:val="20"/>
        </w:rPr>
        <w:t>Количество детей от 3 до 7 лет, посещающих образовательные учреждения группы полного дня – 12</w:t>
      </w:r>
      <w:r>
        <w:rPr>
          <w:rFonts w:ascii="Arial" w:hAnsi="Arial" w:cs="Arial"/>
          <w:sz w:val="20"/>
          <w:szCs w:val="20"/>
        </w:rPr>
        <w:t xml:space="preserve"> </w:t>
      </w:r>
      <w:r w:rsidRPr="00213F32">
        <w:rPr>
          <w:rFonts w:ascii="Arial" w:hAnsi="Arial" w:cs="Arial"/>
          <w:sz w:val="20"/>
          <w:szCs w:val="20"/>
        </w:rPr>
        <w:t>676  детей (2016</w:t>
      </w:r>
      <w:r>
        <w:rPr>
          <w:rFonts w:ascii="Arial" w:hAnsi="Arial" w:cs="Arial"/>
          <w:sz w:val="20"/>
          <w:szCs w:val="20"/>
        </w:rPr>
        <w:t xml:space="preserve"> </w:t>
      </w:r>
      <w:r w:rsidRPr="00213F32">
        <w:rPr>
          <w:rFonts w:ascii="Arial" w:hAnsi="Arial" w:cs="Arial"/>
          <w:sz w:val="20"/>
          <w:szCs w:val="20"/>
        </w:rPr>
        <w:t>г. – 12</w:t>
      </w:r>
      <w:r>
        <w:rPr>
          <w:rFonts w:ascii="Arial" w:hAnsi="Arial" w:cs="Arial"/>
          <w:sz w:val="20"/>
          <w:szCs w:val="20"/>
        </w:rPr>
        <w:t xml:space="preserve"> </w:t>
      </w:r>
      <w:r w:rsidRPr="00213F32">
        <w:rPr>
          <w:rFonts w:ascii="Arial" w:hAnsi="Arial" w:cs="Arial"/>
          <w:sz w:val="20"/>
          <w:szCs w:val="20"/>
        </w:rPr>
        <w:t>273 ребенка, 2015</w:t>
      </w:r>
      <w:r>
        <w:rPr>
          <w:rFonts w:ascii="Arial" w:hAnsi="Arial" w:cs="Arial"/>
          <w:sz w:val="20"/>
          <w:szCs w:val="20"/>
        </w:rPr>
        <w:t xml:space="preserve"> </w:t>
      </w:r>
      <w:r w:rsidRPr="00213F32">
        <w:rPr>
          <w:rFonts w:ascii="Arial" w:hAnsi="Arial" w:cs="Arial"/>
          <w:sz w:val="20"/>
          <w:szCs w:val="20"/>
        </w:rPr>
        <w:t xml:space="preserve">г.- 10 901 </w:t>
      </w:r>
      <w:r>
        <w:rPr>
          <w:rFonts w:ascii="Arial" w:hAnsi="Arial" w:cs="Arial"/>
          <w:sz w:val="20"/>
          <w:szCs w:val="20"/>
        </w:rPr>
        <w:t>ребенок</w:t>
      </w:r>
      <w:r w:rsidRPr="00213F32">
        <w:rPr>
          <w:rFonts w:ascii="Arial" w:hAnsi="Arial" w:cs="Arial"/>
          <w:sz w:val="20"/>
          <w:szCs w:val="20"/>
        </w:rPr>
        <w:t>); от 2 до 3 лет – 2</w:t>
      </w:r>
      <w:r>
        <w:rPr>
          <w:rFonts w:ascii="Arial" w:hAnsi="Arial" w:cs="Arial"/>
          <w:sz w:val="20"/>
          <w:szCs w:val="20"/>
        </w:rPr>
        <w:t xml:space="preserve"> </w:t>
      </w:r>
      <w:r w:rsidRPr="00213F32">
        <w:rPr>
          <w:rFonts w:ascii="Arial" w:hAnsi="Arial" w:cs="Arial"/>
          <w:sz w:val="20"/>
          <w:szCs w:val="20"/>
        </w:rPr>
        <w:t>339 детей (2016</w:t>
      </w:r>
      <w:r>
        <w:rPr>
          <w:rFonts w:ascii="Arial" w:hAnsi="Arial" w:cs="Arial"/>
          <w:sz w:val="20"/>
          <w:szCs w:val="20"/>
        </w:rPr>
        <w:t xml:space="preserve"> </w:t>
      </w:r>
      <w:r w:rsidRPr="00213F32">
        <w:rPr>
          <w:rFonts w:ascii="Arial" w:hAnsi="Arial" w:cs="Arial"/>
          <w:sz w:val="20"/>
          <w:szCs w:val="20"/>
        </w:rPr>
        <w:t>г. – 1</w:t>
      </w:r>
      <w:r>
        <w:rPr>
          <w:rFonts w:ascii="Arial" w:hAnsi="Arial" w:cs="Arial"/>
          <w:sz w:val="20"/>
          <w:szCs w:val="20"/>
        </w:rPr>
        <w:t xml:space="preserve"> </w:t>
      </w:r>
      <w:r w:rsidRPr="00213F32">
        <w:rPr>
          <w:rFonts w:ascii="Arial" w:hAnsi="Arial" w:cs="Arial"/>
          <w:sz w:val="20"/>
          <w:szCs w:val="20"/>
        </w:rPr>
        <w:t>122 ребенка, 2015</w:t>
      </w:r>
      <w:r>
        <w:rPr>
          <w:rFonts w:ascii="Arial" w:hAnsi="Arial" w:cs="Arial"/>
          <w:sz w:val="20"/>
          <w:szCs w:val="20"/>
        </w:rPr>
        <w:t xml:space="preserve"> </w:t>
      </w:r>
      <w:r w:rsidRPr="00213F32">
        <w:rPr>
          <w:rFonts w:ascii="Arial" w:hAnsi="Arial" w:cs="Arial"/>
          <w:sz w:val="20"/>
          <w:szCs w:val="20"/>
        </w:rPr>
        <w:t>г. - 746 детей).</w:t>
      </w:r>
    </w:p>
    <w:p w:rsidR="002536CD"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Во исполнение указа Президента РФ от 7 мая 2012 г. № 599 «О мерах по реализации государственной политики в области образования и науки» в рамках исполнения долгосрочной целевой программы МО «Развитие образования в Московской обл</w:t>
      </w:r>
      <w:r>
        <w:rPr>
          <w:rFonts w:ascii="Arial" w:hAnsi="Arial" w:cs="Arial"/>
          <w:sz w:val="20"/>
          <w:szCs w:val="20"/>
        </w:rPr>
        <w:t>асти на 2017-2025</w:t>
      </w:r>
      <w:r w:rsidRPr="00CE635A">
        <w:rPr>
          <w:rFonts w:ascii="Arial" w:hAnsi="Arial" w:cs="Arial"/>
          <w:sz w:val="20"/>
          <w:szCs w:val="20"/>
        </w:rPr>
        <w:t xml:space="preserve"> гг.»  на 01.09.2017 года   доступность дошкольного образования для детей от 3 до 7 лет,</w:t>
      </w:r>
      <w:r>
        <w:rPr>
          <w:rFonts w:ascii="Arial" w:hAnsi="Arial" w:cs="Arial"/>
          <w:sz w:val="20"/>
          <w:szCs w:val="20"/>
        </w:rPr>
        <w:t xml:space="preserve">  </w:t>
      </w:r>
      <w:r w:rsidRPr="00CE635A">
        <w:rPr>
          <w:rFonts w:ascii="Arial" w:hAnsi="Arial" w:cs="Arial"/>
          <w:sz w:val="20"/>
          <w:szCs w:val="20"/>
        </w:rPr>
        <w:t xml:space="preserve"> проживающих в городском округе Мытищи с желаемой датой зачисления в ДОУ 01.09.201</w:t>
      </w:r>
      <w:r>
        <w:rPr>
          <w:rFonts w:ascii="Arial" w:hAnsi="Arial" w:cs="Arial"/>
          <w:sz w:val="20"/>
          <w:szCs w:val="20"/>
        </w:rPr>
        <w:t xml:space="preserve">6 </w:t>
      </w:r>
      <w:r w:rsidRPr="00CE635A">
        <w:rPr>
          <w:rFonts w:ascii="Arial" w:hAnsi="Arial" w:cs="Arial"/>
          <w:sz w:val="20"/>
          <w:szCs w:val="20"/>
        </w:rPr>
        <w:t xml:space="preserve">г. составила  100%.  Актуальная очередность  </w:t>
      </w:r>
      <w:r>
        <w:rPr>
          <w:rFonts w:ascii="Arial" w:hAnsi="Arial" w:cs="Arial"/>
          <w:sz w:val="20"/>
          <w:szCs w:val="20"/>
        </w:rPr>
        <w:t>детей от 3</w:t>
      </w:r>
      <w:r w:rsidRPr="00CE635A">
        <w:rPr>
          <w:rFonts w:ascii="Arial" w:hAnsi="Arial" w:cs="Arial"/>
          <w:sz w:val="20"/>
          <w:szCs w:val="20"/>
        </w:rPr>
        <w:t xml:space="preserve"> до 7 лет – 0 челове</w:t>
      </w:r>
      <w:r>
        <w:rPr>
          <w:rFonts w:ascii="Arial" w:hAnsi="Arial" w:cs="Arial"/>
          <w:sz w:val="20"/>
          <w:szCs w:val="20"/>
        </w:rPr>
        <w:t>к.</w:t>
      </w:r>
      <w:r w:rsidRPr="00CE635A">
        <w:rPr>
          <w:rFonts w:ascii="Arial" w:hAnsi="Arial" w:cs="Arial"/>
          <w:sz w:val="20"/>
          <w:szCs w:val="20"/>
        </w:rPr>
        <w:t xml:space="preserve"> </w:t>
      </w:r>
    </w:p>
    <w:p w:rsidR="002536CD"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С  целью  обеспечения 100% доступности дошкольного о</w:t>
      </w:r>
      <w:r>
        <w:rPr>
          <w:rFonts w:ascii="Arial" w:hAnsi="Arial" w:cs="Arial"/>
          <w:sz w:val="20"/>
          <w:szCs w:val="20"/>
        </w:rPr>
        <w:t>бразования для детей от 3</w:t>
      </w:r>
      <w:r w:rsidRPr="00CE635A">
        <w:rPr>
          <w:rFonts w:ascii="Arial" w:hAnsi="Arial" w:cs="Arial"/>
          <w:sz w:val="20"/>
          <w:szCs w:val="20"/>
        </w:rPr>
        <w:t xml:space="preserve"> до 7 лет  за период с 2012</w:t>
      </w:r>
      <w:r>
        <w:rPr>
          <w:rFonts w:ascii="Arial" w:hAnsi="Arial" w:cs="Arial"/>
          <w:sz w:val="20"/>
          <w:szCs w:val="20"/>
        </w:rPr>
        <w:t xml:space="preserve"> г. по 2017 г.</w:t>
      </w:r>
      <w:r w:rsidRPr="00CE635A">
        <w:rPr>
          <w:rFonts w:ascii="Arial" w:hAnsi="Arial" w:cs="Arial"/>
          <w:sz w:val="20"/>
          <w:szCs w:val="20"/>
        </w:rPr>
        <w:t xml:space="preserve"> в городском округе Мытищи  </w:t>
      </w:r>
      <w:r w:rsidRPr="00CE635A">
        <w:rPr>
          <w:rFonts w:ascii="Arial" w:hAnsi="Arial" w:cs="Arial"/>
          <w:b/>
          <w:sz w:val="20"/>
          <w:szCs w:val="20"/>
        </w:rPr>
        <w:t xml:space="preserve"> </w:t>
      </w:r>
      <w:r w:rsidRPr="00CE635A">
        <w:rPr>
          <w:rFonts w:ascii="Arial" w:hAnsi="Arial" w:cs="Arial"/>
          <w:sz w:val="20"/>
          <w:szCs w:val="20"/>
        </w:rPr>
        <w:t xml:space="preserve">введено   25  объектов,  </w:t>
      </w:r>
      <w:r w:rsidRPr="0043233D">
        <w:rPr>
          <w:rFonts w:ascii="Arial" w:hAnsi="Arial" w:cs="Arial"/>
          <w:sz w:val="20"/>
          <w:szCs w:val="20"/>
        </w:rPr>
        <w:t>общей  проектной мощностью 3</w:t>
      </w:r>
      <w:r>
        <w:rPr>
          <w:rFonts w:ascii="Arial" w:hAnsi="Arial" w:cs="Arial"/>
          <w:sz w:val="20"/>
          <w:szCs w:val="20"/>
        </w:rPr>
        <w:t xml:space="preserve"> </w:t>
      </w:r>
      <w:r w:rsidRPr="0043233D">
        <w:rPr>
          <w:rFonts w:ascii="Arial" w:hAnsi="Arial" w:cs="Arial"/>
          <w:sz w:val="20"/>
          <w:szCs w:val="20"/>
        </w:rPr>
        <w:t xml:space="preserve">862 новых мест,  из них: </w:t>
      </w:r>
    </w:p>
    <w:p w:rsidR="002536CD" w:rsidRDefault="002536CD" w:rsidP="002536CD">
      <w:pPr>
        <w:spacing w:after="0" w:line="240" w:lineRule="auto"/>
        <w:ind w:firstLine="851"/>
        <w:jc w:val="both"/>
        <w:rPr>
          <w:rFonts w:ascii="Arial" w:hAnsi="Arial" w:cs="Arial"/>
          <w:sz w:val="20"/>
          <w:szCs w:val="20"/>
        </w:rPr>
      </w:pPr>
      <w:r w:rsidRPr="0043233D">
        <w:rPr>
          <w:rFonts w:ascii="Arial" w:hAnsi="Arial" w:cs="Arial"/>
          <w:sz w:val="20"/>
          <w:szCs w:val="20"/>
        </w:rPr>
        <w:t xml:space="preserve">- за счет строительства и реконструкции </w:t>
      </w:r>
      <w:r>
        <w:rPr>
          <w:rFonts w:ascii="Arial" w:hAnsi="Arial" w:cs="Arial"/>
          <w:sz w:val="20"/>
          <w:szCs w:val="20"/>
        </w:rPr>
        <w:t xml:space="preserve">- </w:t>
      </w:r>
      <w:r w:rsidRPr="0043233D">
        <w:rPr>
          <w:rFonts w:ascii="Arial" w:hAnsi="Arial" w:cs="Arial"/>
          <w:sz w:val="20"/>
          <w:szCs w:val="20"/>
        </w:rPr>
        <w:t>3515 мест (21 объект):</w:t>
      </w:r>
    </w:p>
    <w:p w:rsidR="002536CD"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 xml:space="preserve">* 345  мест в 2012 году (МБДОУ № 67, </w:t>
      </w:r>
      <w:r>
        <w:rPr>
          <w:rFonts w:ascii="Arial" w:hAnsi="Arial" w:cs="Arial"/>
          <w:sz w:val="20"/>
          <w:szCs w:val="20"/>
        </w:rPr>
        <w:t xml:space="preserve">№ </w:t>
      </w:r>
      <w:r w:rsidRPr="00CE635A">
        <w:rPr>
          <w:rFonts w:ascii="Arial" w:hAnsi="Arial" w:cs="Arial"/>
          <w:sz w:val="20"/>
          <w:szCs w:val="20"/>
        </w:rPr>
        <w:t>68);</w:t>
      </w:r>
    </w:p>
    <w:p w:rsidR="002536CD"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 xml:space="preserve"> </w:t>
      </w:r>
      <w:r w:rsidRPr="00CE635A">
        <w:rPr>
          <w:rFonts w:ascii="Arial" w:hAnsi="Arial" w:cs="Arial"/>
          <w:b/>
          <w:sz w:val="20"/>
          <w:szCs w:val="20"/>
        </w:rPr>
        <w:t>*</w:t>
      </w:r>
      <w:r w:rsidRPr="00CE635A">
        <w:rPr>
          <w:rFonts w:ascii="Arial" w:hAnsi="Arial" w:cs="Arial"/>
          <w:sz w:val="20"/>
          <w:szCs w:val="20"/>
        </w:rPr>
        <w:t xml:space="preserve"> 810 мест  в 2013 году  (МДОУ №</w:t>
      </w:r>
      <w:r>
        <w:rPr>
          <w:rFonts w:ascii="Arial" w:hAnsi="Arial" w:cs="Arial"/>
          <w:sz w:val="20"/>
          <w:szCs w:val="20"/>
        </w:rPr>
        <w:t xml:space="preserve"> </w:t>
      </w:r>
      <w:r w:rsidRPr="00CE635A">
        <w:rPr>
          <w:rFonts w:ascii="Arial" w:hAnsi="Arial" w:cs="Arial"/>
          <w:sz w:val="20"/>
          <w:szCs w:val="20"/>
        </w:rPr>
        <w:t>69,  4 группы в жилом доме МДОУ №№ 66,67; второе здание МДОУ № 52 п. Пироговский; МДОУ № 70;  МДОУ № 20  с. Марфино);</w:t>
      </w:r>
    </w:p>
    <w:p w:rsidR="002536CD" w:rsidRDefault="002536CD" w:rsidP="002536CD">
      <w:pPr>
        <w:spacing w:after="0" w:line="240" w:lineRule="auto"/>
        <w:ind w:firstLine="851"/>
        <w:jc w:val="both"/>
        <w:rPr>
          <w:rFonts w:ascii="Arial" w:hAnsi="Arial" w:cs="Arial"/>
          <w:sz w:val="20"/>
          <w:szCs w:val="20"/>
        </w:rPr>
      </w:pPr>
      <w:r w:rsidRPr="00CE635A">
        <w:rPr>
          <w:rFonts w:ascii="Arial" w:hAnsi="Arial" w:cs="Arial"/>
          <w:b/>
          <w:sz w:val="20"/>
          <w:szCs w:val="20"/>
        </w:rPr>
        <w:t>*</w:t>
      </w:r>
      <w:r w:rsidRPr="00CE635A">
        <w:rPr>
          <w:rFonts w:ascii="Arial" w:hAnsi="Arial" w:cs="Arial"/>
          <w:sz w:val="20"/>
          <w:szCs w:val="20"/>
        </w:rPr>
        <w:t xml:space="preserve"> 1</w:t>
      </w:r>
      <w:r>
        <w:rPr>
          <w:rFonts w:ascii="Arial" w:hAnsi="Arial" w:cs="Arial"/>
          <w:sz w:val="20"/>
          <w:szCs w:val="20"/>
        </w:rPr>
        <w:t xml:space="preserve"> </w:t>
      </w:r>
      <w:r w:rsidRPr="00CE635A">
        <w:rPr>
          <w:rFonts w:ascii="Arial" w:hAnsi="Arial" w:cs="Arial"/>
          <w:sz w:val="20"/>
          <w:szCs w:val="20"/>
        </w:rPr>
        <w:t>225 мест в 2014 году (МДОУ №№ 68/2, 71,72,73,74, частн</w:t>
      </w:r>
      <w:r>
        <w:rPr>
          <w:rFonts w:ascii="Arial" w:hAnsi="Arial" w:cs="Arial"/>
          <w:sz w:val="20"/>
          <w:szCs w:val="20"/>
        </w:rPr>
        <w:t>ый детский сад ИП Шумахер В.Н.);</w:t>
      </w:r>
    </w:p>
    <w:p w:rsidR="002536CD"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 xml:space="preserve">*  935 мест  в 2015 году (МБДОУ №№ 22/2 (встроенно-пристроенный), 26/2 (пос. Мебельная </w:t>
      </w:r>
      <w:r>
        <w:rPr>
          <w:rFonts w:ascii="Arial" w:hAnsi="Arial" w:cs="Arial"/>
          <w:sz w:val="20"/>
          <w:szCs w:val="20"/>
        </w:rPr>
        <w:t>Фабрика),  61/2, 64/2, 75, 76);</w:t>
      </w:r>
    </w:p>
    <w:p w:rsidR="002536CD" w:rsidRDefault="002536CD" w:rsidP="004F0CF8">
      <w:pPr>
        <w:spacing w:after="0" w:line="240" w:lineRule="auto"/>
        <w:ind w:firstLine="851"/>
        <w:jc w:val="both"/>
        <w:rPr>
          <w:rFonts w:ascii="Arial" w:hAnsi="Arial" w:cs="Arial"/>
          <w:sz w:val="20"/>
          <w:szCs w:val="20"/>
        </w:rPr>
      </w:pPr>
      <w:r w:rsidRPr="00CE635A">
        <w:rPr>
          <w:rFonts w:ascii="Arial" w:hAnsi="Arial" w:cs="Arial"/>
          <w:sz w:val="20"/>
          <w:szCs w:val="20"/>
        </w:rPr>
        <w:t>* 200 мест в 2016 году (МБДОУ № 77);</w:t>
      </w:r>
    </w:p>
    <w:p w:rsidR="002536CD" w:rsidRDefault="002536CD" w:rsidP="002536CD">
      <w:pPr>
        <w:spacing w:after="0" w:line="240" w:lineRule="auto"/>
        <w:ind w:firstLine="851"/>
        <w:jc w:val="both"/>
        <w:rPr>
          <w:rFonts w:ascii="Arial" w:hAnsi="Arial" w:cs="Arial"/>
          <w:sz w:val="20"/>
          <w:szCs w:val="20"/>
        </w:rPr>
      </w:pPr>
      <w:r w:rsidRPr="00B45A65">
        <w:rPr>
          <w:rFonts w:ascii="Arial" w:hAnsi="Arial" w:cs="Arial"/>
          <w:sz w:val="20"/>
          <w:szCs w:val="20"/>
        </w:rPr>
        <w:t>- за счет рационального использования имеющихся помещений</w:t>
      </w:r>
      <w:r>
        <w:rPr>
          <w:rFonts w:ascii="Arial" w:hAnsi="Arial" w:cs="Arial"/>
          <w:sz w:val="20"/>
          <w:szCs w:val="20"/>
        </w:rPr>
        <w:t xml:space="preserve"> -</w:t>
      </w:r>
      <w:r w:rsidRPr="00B45A65">
        <w:rPr>
          <w:rFonts w:ascii="Arial" w:hAnsi="Arial" w:cs="Arial"/>
          <w:sz w:val="20"/>
          <w:szCs w:val="20"/>
        </w:rPr>
        <w:t xml:space="preserve"> 192 места (2 объекта): </w:t>
      </w:r>
    </w:p>
    <w:p w:rsidR="002536CD" w:rsidRDefault="002536CD" w:rsidP="002536CD">
      <w:pPr>
        <w:spacing w:after="0" w:line="240" w:lineRule="auto"/>
        <w:ind w:firstLine="851"/>
        <w:jc w:val="both"/>
        <w:rPr>
          <w:rFonts w:ascii="Arial" w:hAnsi="Arial" w:cs="Arial"/>
          <w:sz w:val="20"/>
          <w:szCs w:val="20"/>
        </w:rPr>
      </w:pPr>
      <w:r w:rsidRPr="00B45A65">
        <w:rPr>
          <w:rFonts w:ascii="Arial" w:hAnsi="Arial" w:cs="Arial"/>
          <w:sz w:val="20"/>
          <w:szCs w:val="20"/>
        </w:rPr>
        <w:t>* 192 места в 2013 году  (пристройка МДОУ № 866 д.</w:t>
      </w:r>
      <w:r>
        <w:rPr>
          <w:rFonts w:ascii="Arial" w:hAnsi="Arial" w:cs="Arial"/>
          <w:sz w:val="20"/>
          <w:szCs w:val="20"/>
        </w:rPr>
        <w:t xml:space="preserve"> </w:t>
      </w:r>
      <w:r w:rsidRPr="00B45A65">
        <w:rPr>
          <w:rFonts w:ascii="Arial" w:hAnsi="Arial" w:cs="Arial"/>
          <w:sz w:val="20"/>
          <w:szCs w:val="20"/>
        </w:rPr>
        <w:t>Беляниново – 90 мест, второе здание М</w:t>
      </w:r>
      <w:r>
        <w:rPr>
          <w:rFonts w:ascii="Arial" w:hAnsi="Arial" w:cs="Arial"/>
          <w:sz w:val="20"/>
          <w:szCs w:val="20"/>
        </w:rPr>
        <w:t>ДОУ № 33 п. Дружба – 102 места);</w:t>
      </w:r>
    </w:p>
    <w:p w:rsidR="002536CD" w:rsidRDefault="002536CD" w:rsidP="002536CD">
      <w:pPr>
        <w:spacing w:after="0" w:line="240" w:lineRule="auto"/>
        <w:ind w:firstLine="851"/>
        <w:jc w:val="both"/>
        <w:rPr>
          <w:rFonts w:ascii="Arial" w:hAnsi="Arial" w:cs="Arial"/>
          <w:sz w:val="20"/>
          <w:szCs w:val="20"/>
        </w:rPr>
      </w:pPr>
      <w:r w:rsidRPr="00B45A65">
        <w:rPr>
          <w:rFonts w:ascii="Arial" w:hAnsi="Arial" w:cs="Arial"/>
          <w:sz w:val="20"/>
          <w:szCs w:val="20"/>
        </w:rPr>
        <w:t xml:space="preserve">-  за счет  передачи  в муниципальную собственность   – </w:t>
      </w:r>
      <w:r>
        <w:rPr>
          <w:rFonts w:ascii="Arial" w:hAnsi="Arial" w:cs="Arial"/>
          <w:sz w:val="20"/>
          <w:szCs w:val="20"/>
        </w:rPr>
        <w:t xml:space="preserve"> </w:t>
      </w:r>
      <w:r w:rsidRPr="00B45A65">
        <w:rPr>
          <w:rFonts w:ascii="Arial" w:hAnsi="Arial" w:cs="Arial"/>
          <w:sz w:val="20"/>
          <w:szCs w:val="20"/>
        </w:rPr>
        <w:t>55 мест</w:t>
      </w:r>
      <w:r>
        <w:rPr>
          <w:rFonts w:ascii="Arial" w:hAnsi="Arial" w:cs="Arial"/>
          <w:sz w:val="20"/>
          <w:szCs w:val="20"/>
        </w:rPr>
        <w:t>:</w:t>
      </w:r>
    </w:p>
    <w:p w:rsidR="002536CD" w:rsidRDefault="002536CD" w:rsidP="002536CD">
      <w:pPr>
        <w:spacing w:after="0" w:line="240" w:lineRule="auto"/>
        <w:ind w:firstLine="851"/>
        <w:jc w:val="both"/>
        <w:rPr>
          <w:rFonts w:ascii="Arial" w:hAnsi="Arial" w:cs="Arial"/>
          <w:sz w:val="20"/>
          <w:szCs w:val="20"/>
        </w:rPr>
      </w:pPr>
      <w:r w:rsidRPr="00B45A65">
        <w:rPr>
          <w:rFonts w:ascii="Arial" w:hAnsi="Arial" w:cs="Arial"/>
          <w:sz w:val="20"/>
          <w:szCs w:val="20"/>
        </w:rPr>
        <w:t>*   55 мест в 2016 году  (детский сад № 1</w:t>
      </w:r>
      <w:r>
        <w:rPr>
          <w:rFonts w:ascii="Arial" w:hAnsi="Arial" w:cs="Arial"/>
          <w:sz w:val="20"/>
          <w:szCs w:val="20"/>
        </w:rPr>
        <w:t>6 Туберкулезная больница № 6 г. Москвы);</w:t>
      </w:r>
    </w:p>
    <w:p w:rsidR="002536CD" w:rsidRDefault="002536CD" w:rsidP="002536CD">
      <w:pPr>
        <w:spacing w:after="0" w:line="240" w:lineRule="auto"/>
        <w:ind w:firstLine="851"/>
        <w:jc w:val="both"/>
        <w:rPr>
          <w:rFonts w:ascii="Arial" w:hAnsi="Arial" w:cs="Arial"/>
          <w:sz w:val="20"/>
          <w:szCs w:val="20"/>
        </w:rPr>
      </w:pPr>
      <w:r w:rsidRPr="00B45A65">
        <w:rPr>
          <w:rFonts w:ascii="Arial" w:hAnsi="Arial" w:cs="Arial"/>
          <w:sz w:val="20"/>
          <w:szCs w:val="20"/>
        </w:rPr>
        <w:t xml:space="preserve">- за счет капитального ремонта  учреждения </w:t>
      </w:r>
      <w:r>
        <w:rPr>
          <w:rFonts w:ascii="Arial" w:hAnsi="Arial" w:cs="Arial"/>
          <w:sz w:val="20"/>
          <w:szCs w:val="20"/>
        </w:rPr>
        <w:t xml:space="preserve">- </w:t>
      </w:r>
      <w:r w:rsidRPr="00B45A65">
        <w:rPr>
          <w:rFonts w:ascii="Arial" w:hAnsi="Arial" w:cs="Arial"/>
          <w:sz w:val="20"/>
          <w:szCs w:val="20"/>
        </w:rPr>
        <w:t>100 мест (1 объект):</w:t>
      </w:r>
    </w:p>
    <w:p w:rsidR="002536CD" w:rsidRDefault="002536CD" w:rsidP="002536CD">
      <w:pPr>
        <w:spacing w:after="0" w:line="240" w:lineRule="auto"/>
        <w:ind w:firstLine="851"/>
        <w:jc w:val="both"/>
        <w:rPr>
          <w:rFonts w:ascii="Arial" w:hAnsi="Arial" w:cs="Arial"/>
          <w:sz w:val="20"/>
          <w:szCs w:val="20"/>
        </w:rPr>
      </w:pPr>
      <w:r w:rsidRPr="00B45A65">
        <w:rPr>
          <w:rFonts w:ascii="Arial" w:hAnsi="Arial" w:cs="Arial"/>
          <w:sz w:val="20"/>
          <w:szCs w:val="20"/>
        </w:rPr>
        <w:t xml:space="preserve"> *  100 мест в 2012 году  (МДОУ № 45/2);</w:t>
      </w:r>
    </w:p>
    <w:p w:rsidR="002536CD" w:rsidRDefault="002536CD" w:rsidP="002536CD">
      <w:pPr>
        <w:spacing w:after="0" w:line="240" w:lineRule="auto"/>
        <w:ind w:firstLine="851"/>
        <w:jc w:val="both"/>
        <w:rPr>
          <w:rFonts w:ascii="Arial" w:hAnsi="Arial" w:cs="Arial"/>
          <w:sz w:val="20"/>
          <w:szCs w:val="20"/>
        </w:rPr>
      </w:pPr>
      <w:r w:rsidRPr="00CE635A">
        <w:rPr>
          <w:rFonts w:ascii="Arial" w:eastAsia="Times New Roman" w:hAnsi="Arial" w:cs="Arial"/>
          <w:bCs/>
          <w:iCs/>
          <w:sz w:val="20"/>
          <w:szCs w:val="20"/>
        </w:rPr>
        <w:t>Кроме того, в 4 квартале 2017 года вводится детский сад на 150 мест по адресу: г.</w:t>
      </w:r>
      <w:r>
        <w:rPr>
          <w:rFonts w:ascii="Arial" w:eastAsia="Times New Roman" w:hAnsi="Arial" w:cs="Arial"/>
          <w:bCs/>
          <w:iCs/>
          <w:sz w:val="20"/>
          <w:szCs w:val="20"/>
        </w:rPr>
        <w:t xml:space="preserve"> </w:t>
      </w:r>
      <w:r w:rsidRPr="00CE635A">
        <w:rPr>
          <w:rFonts w:ascii="Arial" w:eastAsia="Times New Roman" w:hAnsi="Arial" w:cs="Arial"/>
          <w:bCs/>
          <w:iCs/>
          <w:sz w:val="20"/>
          <w:szCs w:val="20"/>
        </w:rPr>
        <w:t>Мытищи, мкр. 16.  В настоящее время завершаются общестроительные, благоустроительные работы и комплектование детского сада мебелью, оборудованием.</w:t>
      </w:r>
    </w:p>
    <w:p w:rsidR="002536CD"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С 01.09.2017 года по запросу населения дополнительно открыты 30 групп кратковременного пребывания (от 3 до 5 часов) для детей от 2 до 3 лет как вариативная форма дошкольного образования (01.09.2016</w:t>
      </w:r>
      <w:r>
        <w:rPr>
          <w:rFonts w:ascii="Arial" w:hAnsi="Arial" w:cs="Arial"/>
          <w:sz w:val="20"/>
          <w:szCs w:val="20"/>
        </w:rPr>
        <w:t xml:space="preserve"> </w:t>
      </w:r>
      <w:r w:rsidRPr="00CE635A">
        <w:rPr>
          <w:rFonts w:ascii="Arial" w:hAnsi="Arial" w:cs="Arial"/>
          <w:sz w:val="20"/>
          <w:szCs w:val="20"/>
        </w:rPr>
        <w:t>г. – 8 групп).</w:t>
      </w:r>
    </w:p>
    <w:p w:rsidR="002536CD"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Итог проводимых мероприятий - увеличение контингента   МДОУ за после</w:t>
      </w:r>
      <w:r>
        <w:rPr>
          <w:rFonts w:ascii="Arial" w:hAnsi="Arial" w:cs="Arial"/>
          <w:sz w:val="20"/>
          <w:szCs w:val="20"/>
        </w:rPr>
        <w:t xml:space="preserve">дние 5 лет – около 1000 детей </w:t>
      </w:r>
      <w:r w:rsidRPr="00CE635A">
        <w:rPr>
          <w:rFonts w:ascii="Arial" w:hAnsi="Arial" w:cs="Arial"/>
          <w:sz w:val="20"/>
          <w:szCs w:val="20"/>
        </w:rPr>
        <w:t>ежегодно.</w:t>
      </w:r>
    </w:p>
    <w:p w:rsidR="002536CD"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lastRenderedPageBreak/>
        <w:t>Ожидаемый результат  к концу 2017 года:</w:t>
      </w:r>
    </w:p>
    <w:p w:rsidR="002536CD" w:rsidRDefault="002536CD" w:rsidP="002536CD">
      <w:pPr>
        <w:spacing w:after="0" w:line="240" w:lineRule="auto"/>
        <w:ind w:firstLine="851"/>
        <w:jc w:val="both"/>
        <w:rPr>
          <w:rFonts w:ascii="Arial" w:hAnsi="Arial" w:cs="Arial"/>
          <w:sz w:val="20"/>
          <w:szCs w:val="20"/>
        </w:rPr>
      </w:pPr>
      <w:r>
        <w:rPr>
          <w:rFonts w:ascii="Arial" w:hAnsi="Arial" w:cs="Arial"/>
          <w:sz w:val="20"/>
          <w:szCs w:val="20"/>
        </w:rPr>
        <w:t xml:space="preserve">- </w:t>
      </w:r>
      <w:r w:rsidRPr="00CE635A">
        <w:rPr>
          <w:rFonts w:ascii="Arial" w:hAnsi="Arial" w:cs="Arial"/>
          <w:sz w:val="20"/>
          <w:szCs w:val="20"/>
        </w:rPr>
        <w:t>100% обеспеченность  дошкольным об</w:t>
      </w:r>
      <w:r>
        <w:rPr>
          <w:rFonts w:ascii="Arial" w:hAnsi="Arial" w:cs="Arial"/>
          <w:sz w:val="20"/>
          <w:szCs w:val="20"/>
        </w:rPr>
        <w:t>разованием детей от 3 до 7 лет,</w:t>
      </w:r>
    </w:p>
    <w:p w:rsidR="002536CD"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  отсутствие актуальной очередности на устройство в муниципальные дет</w:t>
      </w:r>
      <w:r>
        <w:rPr>
          <w:rFonts w:ascii="Arial" w:hAnsi="Arial" w:cs="Arial"/>
          <w:sz w:val="20"/>
          <w:szCs w:val="20"/>
        </w:rPr>
        <w:t>ские сады  детей от 3 до 7 лет;</w:t>
      </w:r>
    </w:p>
    <w:p w:rsidR="002536CD" w:rsidRPr="00CE635A"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  снижение очередности среди детей от 1, 5 до 3 лет.</w:t>
      </w:r>
    </w:p>
    <w:p w:rsidR="002536CD" w:rsidRPr="00CE635A"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В городском округе Мытищи  услуга по постановке детей на очередь в муниципальный детский сад и их зачисление в дошкольные образовательные учреждения предоставляется в электронном виде с 10.12.2012 г.</w:t>
      </w:r>
    </w:p>
    <w:p w:rsidR="002536CD" w:rsidRPr="00CE635A"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С 01.07.2013 г. данная услуга осуществляется в рамках Единой информационной системы Московской области «Зачисление в ДОУ» (ЕИС), которая позволяет:</w:t>
      </w:r>
    </w:p>
    <w:p w:rsidR="002536CD" w:rsidRPr="00CE635A"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 xml:space="preserve">- родителям самостоятельно поставить ребенка на очередь через портал государственных и муниципальных услуг Правительства Московской области – </w:t>
      </w:r>
      <w:r w:rsidRPr="00CE635A">
        <w:rPr>
          <w:rFonts w:ascii="Arial" w:hAnsi="Arial" w:cs="Arial"/>
          <w:sz w:val="20"/>
          <w:szCs w:val="20"/>
          <w:lang w:val="en-US"/>
        </w:rPr>
        <w:t>www</w:t>
      </w:r>
      <w:r w:rsidRPr="00CE635A">
        <w:rPr>
          <w:rFonts w:ascii="Arial" w:hAnsi="Arial" w:cs="Arial"/>
          <w:sz w:val="20"/>
          <w:szCs w:val="20"/>
        </w:rPr>
        <w:t>.</w:t>
      </w:r>
      <w:r w:rsidRPr="00CE635A">
        <w:rPr>
          <w:rFonts w:ascii="Arial" w:hAnsi="Arial" w:cs="Arial"/>
          <w:sz w:val="20"/>
          <w:szCs w:val="20"/>
          <w:lang w:val="en-US"/>
        </w:rPr>
        <w:t>pgu</w:t>
      </w:r>
      <w:r w:rsidRPr="00CE635A">
        <w:rPr>
          <w:rFonts w:ascii="Arial" w:hAnsi="Arial" w:cs="Arial"/>
          <w:sz w:val="20"/>
          <w:szCs w:val="20"/>
        </w:rPr>
        <w:t>.</w:t>
      </w:r>
      <w:r w:rsidRPr="00CE635A">
        <w:rPr>
          <w:rFonts w:ascii="Arial" w:hAnsi="Arial" w:cs="Arial"/>
          <w:sz w:val="20"/>
          <w:szCs w:val="20"/>
          <w:lang w:val="en-US"/>
        </w:rPr>
        <w:t>mosreg</w:t>
      </w:r>
      <w:r w:rsidRPr="00CE635A">
        <w:rPr>
          <w:rFonts w:ascii="Arial" w:hAnsi="Arial" w:cs="Arial"/>
          <w:sz w:val="20"/>
          <w:szCs w:val="20"/>
        </w:rPr>
        <w:t>.</w:t>
      </w:r>
      <w:r w:rsidRPr="00CE635A">
        <w:rPr>
          <w:rFonts w:ascii="Arial" w:hAnsi="Arial" w:cs="Arial"/>
          <w:sz w:val="20"/>
          <w:szCs w:val="20"/>
          <w:lang w:val="en-US"/>
        </w:rPr>
        <w:t>ru</w:t>
      </w:r>
    </w:p>
    <w:p w:rsidR="002536CD" w:rsidRPr="00CE635A"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 родителям самостоятельно проверить статус заявления и очередность в детские сады по городскому округу Мытищи в «Личном кабинете»;</w:t>
      </w:r>
    </w:p>
    <w:p w:rsidR="002536CD" w:rsidRPr="00CE635A"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 осуществлять распределение и направление детей в дошкольные учреждения на освободившиеся места.</w:t>
      </w:r>
    </w:p>
    <w:p w:rsidR="002536CD" w:rsidRPr="00CE635A"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В настоящее время у жителей городского округа Мытищи появились дополнительные возможности постановки ребенка на очередь в электронном виде в случае отсутствия домашнего компьютера, в частности открыты муниципальные многофункциональные центры (МФЦ) - по  ул. К.Маркса, д. 4.</w:t>
      </w:r>
    </w:p>
    <w:p w:rsidR="002536CD" w:rsidRPr="00CE635A"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Также в МФЦ можно:</w:t>
      </w:r>
    </w:p>
    <w:p w:rsidR="002536CD" w:rsidRPr="00CE635A"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 подтвердить подлинность документов после самостоятельной подачи заявления на Портале pgu.mosreg.ru;</w:t>
      </w:r>
    </w:p>
    <w:p w:rsidR="002536CD" w:rsidRPr="00CE635A" w:rsidRDefault="002536CD" w:rsidP="002536CD">
      <w:pPr>
        <w:spacing w:after="0" w:line="240" w:lineRule="auto"/>
        <w:ind w:firstLine="851"/>
        <w:jc w:val="both"/>
        <w:rPr>
          <w:rFonts w:ascii="Arial" w:hAnsi="Arial" w:cs="Arial"/>
          <w:sz w:val="20"/>
          <w:szCs w:val="20"/>
        </w:rPr>
      </w:pPr>
      <w:r w:rsidRPr="00CE635A">
        <w:rPr>
          <w:sz w:val="20"/>
          <w:szCs w:val="20"/>
        </w:rPr>
        <w:t xml:space="preserve">- </w:t>
      </w:r>
      <w:r w:rsidRPr="00CE635A">
        <w:rPr>
          <w:rFonts w:ascii="Arial" w:hAnsi="Arial" w:cs="Arial"/>
          <w:sz w:val="20"/>
          <w:szCs w:val="20"/>
        </w:rPr>
        <w:t>проверить очередность в приоритетные детские сады, заявленные родителями при постановке на очередь;</w:t>
      </w:r>
    </w:p>
    <w:p w:rsidR="002536CD" w:rsidRPr="00CE635A"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 перерегистрировать в электронном виде заявление родителей на предоставление места в детском саду их ребенку, предоставленное ранее на бумажном носителе;</w:t>
      </w:r>
    </w:p>
    <w:p w:rsidR="002536CD"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 внести изменения в учетную карточку ребенка (№ ДОУ, адрес проживания, № телефона, адрес э</w:t>
      </w:r>
      <w:r>
        <w:rPr>
          <w:rFonts w:ascii="Arial" w:hAnsi="Arial" w:cs="Arial"/>
          <w:sz w:val="20"/>
          <w:szCs w:val="20"/>
        </w:rPr>
        <w:t>лектронной почты</w:t>
      </w:r>
      <w:r w:rsidRPr="00CE635A">
        <w:rPr>
          <w:rFonts w:ascii="Arial" w:hAnsi="Arial" w:cs="Arial"/>
          <w:sz w:val="20"/>
          <w:szCs w:val="20"/>
        </w:rPr>
        <w:t>).</w:t>
      </w:r>
    </w:p>
    <w:p w:rsidR="002536CD" w:rsidRDefault="002536CD" w:rsidP="002536CD">
      <w:pPr>
        <w:spacing w:after="0" w:line="240" w:lineRule="auto"/>
        <w:ind w:firstLine="851"/>
        <w:jc w:val="both"/>
        <w:rPr>
          <w:rFonts w:ascii="Arial" w:hAnsi="Arial" w:cs="Arial"/>
          <w:sz w:val="20"/>
          <w:szCs w:val="20"/>
        </w:rPr>
      </w:pPr>
      <w:r w:rsidRPr="006D08BE">
        <w:rPr>
          <w:rFonts w:ascii="Arial" w:hAnsi="Arial" w:cs="Arial"/>
          <w:sz w:val="20"/>
          <w:szCs w:val="20"/>
        </w:rPr>
        <w:t xml:space="preserve">Образовательный процесс </w:t>
      </w:r>
      <w:r>
        <w:rPr>
          <w:rFonts w:ascii="Arial" w:hAnsi="Arial" w:cs="Arial"/>
          <w:sz w:val="20"/>
          <w:szCs w:val="20"/>
        </w:rPr>
        <w:t xml:space="preserve">в детском саду </w:t>
      </w:r>
      <w:r w:rsidRPr="006D08BE">
        <w:rPr>
          <w:rFonts w:ascii="Arial" w:hAnsi="Arial" w:cs="Arial"/>
          <w:sz w:val="20"/>
          <w:szCs w:val="20"/>
        </w:rPr>
        <w:t xml:space="preserve">с детьми дошкольного возраста от 2-х до 7-ми лет </w:t>
      </w:r>
      <w:r>
        <w:rPr>
          <w:rFonts w:ascii="Arial" w:hAnsi="Arial" w:cs="Arial"/>
          <w:sz w:val="20"/>
          <w:szCs w:val="20"/>
        </w:rPr>
        <w:t xml:space="preserve"> </w:t>
      </w:r>
      <w:r w:rsidRPr="006D08BE">
        <w:rPr>
          <w:rFonts w:ascii="Arial" w:hAnsi="Arial" w:cs="Arial"/>
          <w:sz w:val="20"/>
          <w:szCs w:val="20"/>
        </w:rPr>
        <w:t>осуществля</w:t>
      </w:r>
      <w:r>
        <w:rPr>
          <w:rFonts w:ascii="Arial" w:hAnsi="Arial" w:cs="Arial"/>
          <w:sz w:val="20"/>
          <w:szCs w:val="20"/>
        </w:rPr>
        <w:t>ется</w:t>
      </w:r>
      <w:r w:rsidRPr="006D08BE">
        <w:rPr>
          <w:rFonts w:ascii="Arial" w:hAnsi="Arial" w:cs="Arial"/>
          <w:sz w:val="20"/>
          <w:szCs w:val="20"/>
        </w:rPr>
        <w:t xml:space="preserve"> по  основным программам дошкольного образования, включающих 5  образовательных областей социально  (личностное развитие,  познавательное развитие, речевое развитие, художественно – эстетическое развитие, физическое развитие):</w:t>
      </w:r>
    </w:p>
    <w:p w:rsidR="002536CD" w:rsidRDefault="002536CD" w:rsidP="002536CD">
      <w:pPr>
        <w:spacing w:after="0" w:line="240" w:lineRule="auto"/>
        <w:ind w:firstLine="851"/>
        <w:jc w:val="both"/>
        <w:rPr>
          <w:rFonts w:ascii="Arial" w:hAnsi="Arial" w:cs="Arial"/>
          <w:sz w:val="20"/>
          <w:szCs w:val="20"/>
        </w:rPr>
      </w:pPr>
      <w:r>
        <w:rPr>
          <w:rFonts w:ascii="Arial" w:hAnsi="Arial" w:cs="Arial"/>
          <w:sz w:val="20"/>
          <w:szCs w:val="20"/>
        </w:rPr>
        <w:t xml:space="preserve">1. </w:t>
      </w:r>
      <w:r w:rsidRPr="006D08BE">
        <w:rPr>
          <w:rFonts w:ascii="Arial" w:hAnsi="Arial" w:cs="Arial"/>
          <w:sz w:val="20"/>
          <w:szCs w:val="20"/>
        </w:rPr>
        <w:t>«От рождения до школы» Н.Е.Вераксы, Т.С.Комаровой, М.А.Васильевой – 50 детских садов;</w:t>
      </w:r>
    </w:p>
    <w:p w:rsidR="002536CD" w:rsidRDefault="002536CD" w:rsidP="002536CD">
      <w:pPr>
        <w:spacing w:after="0" w:line="240" w:lineRule="auto"/>
        <w:ind w:firstLine="851"/>
        <w:jc w:val="both"/>
        <w:rPr>
          <w:rFonts w:ascii="Arial" w:hAnsi="Arial" w:cs="Arial"/>
          <w:sz w:val="20"/>
          <w:szCs w:val="20"/>
        </w:rPr>
      </w:pPr>
      <w:r>
        <w:rPr>
          <w:rFonts w:ascii="Arial" w:hAnsi="Arial" w:cs="Arial"/>
          <w:sz w:val="20"/>
          <w:szCs w:val="20"/>
        </w:rPr>
        <w:t xml:space="preserve">2. </w:t>
      </w:r>
      <w:r w:rsidRPr="006D08BE">
        <w:rPr>
          <w:rFonts w:ascii="Arial" w:hAnsi="Arial" w:cs="Arial"/>
          <w:sz w:val="20"/>
          <w:szCs w:val="20"/>
        </w:rPr>
        <w:t>«Истоки» под ред. Парамоновой Л.А. – 1 детский сад  (МБДОУ № 64);</w:t>
      </w:r>
    </w:p>
    <w:p w:rsidR="002536CD" w:rsidRDefault="002536CD" w:rsidP="002536CD">
      <w:pPr>
        <w:spacing w:after="0" w:line="240" w:lineRule="auto"/>
        <w:ind w:firstLine="851"/>
        <w:jc w:val="both"/>
        <w:rPr>
          <w:rFonts w:ascii="Arial" w:hAnsi="Arial" w:cs="Arial"/>
          <w:sz w:val="20"/>
          <w:szCs w:val="20"/>
        </w:rPr>
      </w:pPr>
      <w:r>
        <w:rPr>
          <w:rFonts w:ascii="Arial" w:hAnsi="Arial" w:cs="Arial"/>
          <w:sz w:val="20"/>
          <w:szCs w:val="20"/>
        </w:rPr>
        <w:t xml:space="preserve">3. </w:t>
      </w:r>
      <w:r w:rsidRPr="006D08BE">
        <w:rPr>
          <w:rFonts w:ascii="Arial" w:hAnsi="Arial" w:cs="Arial"/>
          <w:sz w:val="20"/>
          <w:szCs w:val="20"/>
        </w:rPr>
        <w:t xml:space="preserve">Парциальная программа «Детский сад – дом радости» Н.М.Крыловой – 1 детский сад (МБДОУ № 60); </w:t>
      </w:r>
    </w:p>
    <w:p w:rsidR="002536CD" w:rsidRDefault="002536CD" w:rsidP="002536CD">
      <w:pPr>
        <w:spacing w:after="0" w:line="240" w:lineRule="auto"/>
        <w:ind w:firstLine="851"/>
        <w:jc w:val="both"/>
        <w:rPr>
          <w:rFonts w:ascii="Arial" w:hAnsi="Arial" w:cs="Arial"/>
          <w:sz w:val="20"/>
          <w:szCs w:val="20"/>
        </w:rPr>
      </w:pPr>
      <w:r>
        <w:rPr>
          <w:rFonts w:ascii="Arial" w:hAnsi="Arial" w:cs="Arial"/>
          <w:sz w:val="20"/>
          <w:szCs w:val="20"/>
        </w:rPr>
        <w:t xml:space="preserve">4. </w:t>
      </w:r>
      <w:r w:rsidRPr="006D08BE">
        <w:rPr>
          <w:rFonts w:ascii="Arial" w:hAnsi="Arial" w:cs="Arial"/>
          <w:sz w:val="20"/>
          <w:szCs w:val="20"/>
        </w:rPr>
        <w:t>«Детство» под ред. Т.И.Бабаевой – 1 детский сад (МБДОУ № 866).</w:t>
      </w:r>
    </w:p>
    <w:p w:rsidR="002536CD" w:rsidRDefault="002536CD" w:rsidP="002536CD">
      <w:pPr>
        <w:spacing w:after="0" w:line="240" w:lineRule="auto"/>
        <w:ind w:firstLine="851"/>
        <w:jc w:val="both"/>
        <w:rPr>
          <w:rFonts w:ascii="Arial" w:hAnsi="Arial" w:cs="Arial"/>
          <w:sz w:val="20"/>
          <w:szCs w:val="20"/>
        </w:rPr>
      </w:pPr>
      <w:r w:rsidRPr="006D08BE">
        <w:rPr>
          <w:rFonts w:ascii="Arial" w:hAnsi="Arial" w:cs="Arial"/>
          <w:sz w:val="20"/>
          <w:szCs w:val="20"/>
        </w:rPr>
        <w:t xml:space="preserve">Результаты мониторинга образовательного процесса,  полученные  по итогам текущего учебного года  указывают на рост показателя усвоения программы. </w:t>
      </w:r>
    </w:p>
    <w:p w:rsidR="002536CD" w:rsidRDefault="002536CD" w:rsidP="002536CD">
      <w:pPr>
        <w:spacing w:after="0" w:line="240" w:lineRule="auto"/>
        <w:ind w:firstLine="851"/>
        <w:jc w:val="both"/>
        <w:rPr>
          <w:rFonts w:ascii="Arial" w:hAnsi="Arial" w:cs="Arial"/>
          <w:sz w:val="20"/>
          <w:szCs w:val="20"/>
        </w:rPr>
      </w:pPr>
      <w:r w:rsidRPr="006D08BE">
        <w:rPr>
          <w:rFonts w:ascii="Arial" w:hAnsi="Arial" w:cs="Arial"/>
          <w:sz w:val="20"/>
          <w:szCs w:val="20"/>
        </w:rPr>
        <w:t xml:space="preserve">Общий уровень усвоения программы «От рождения до школы» (оценка индивидуального развития детей дошкольного возраста) и эффективность педагогических действий составили </w:t>
      </w:r>
      <w:r>
        <w:rPr>
          <w:rFonts w:ascii="Arial" w:hAnsi="Arial" w:cs="Arial"/>
          <w:sz w:val="20"/>
          <w:szCs w:val="20"/>
        </w:rPr>
        <w:t xml:space="preserve">в 2016-2017 учебном году - </w:t>
      </w:r>
      <w:r w:rsidRPr="006D08BE">
        <w:rPr>
          <w:rFonts w:ascii="Arial" w:hAnsi="Arial" w:cs="Arial"/>
          <w:sz w:val="20"/>
          <w:szCs w:val="20"/>
        </w:rPr>
        <w:t>98,8% (в 2015-2016</w:t>
      </w:r>
      <w:r>
        <w:rPr>
          <w:rFonts w:ascii="Arial" w:hAnsi="Arial" w:cs="Arial"/>
          <w:sz w:val="20"/>
          <w:szCs w:val="20"/>
        </w:rPr>
        <w:t xml:space="preserve"> учебном году - </w:t>
      </w:r>
      <w:r w:rsidRPr="006D08BE">
        <w:rPr>
          <w:rFonts w:ascii="Arial" w:hAnsi="Arial" w:cs="Arial"/>
          <w:sz w:val="20"/>
          <w:szCs w:val="20"/>
        </w:rPr>
        <w:t>82,1%).</w:t>
      </w:r>
    </w:p>
    <w:p w:rsidR="002536CD" w:rsidRDefault="002536CD" w:rsidP="002536CD">
      <w:pPr>
        <w:spacing w:after="0" w:line="240" w:lineRule="auto"/>
        <w:ind w:firstLine="851"/>
        <w:jc w:val="both"/>
        <w:rPr>
          <w:rFonts w:ascii="Arial" w:hAnsi="Arial" w:cs="Arial"/>
          <w:sz w:val="20"/>
          <w:szCs w:val="20"/>
        </w:rPr>
      </w:pPr>
      <w:r w:rsidRPr="006D08BE">
        <w:rPr>
          <w:rFonts w:ascii="Arial" w:hAnsi="Arial" w:cs="Arial"/>
          <w:sz w:val="20"/>
          <w:szCs w:val="20"/>
        </w:rPr>
        <w:t>Наиболее высокие показатели (соответствие) усвоения программы по образовательным областям:</w:t>
      </w:r>
    </w:p>
    <w:p w:rsidR="002536CD" w:rsidRDefault="002536CD" w:rsidP="002536CD">
      <w:pPr>
        <w:spacing w:after="0" w:line="240" w:lineRule="auto"/>
        <w:ind w:firstLine="851"/>
        <w:jc w:val="both"/>
        <w:rPr>
          <w:rFonts w:ascii="Arial" w:hAnsi="Arial" w:cs="Arial"/>
          <w:sz w:val="20"/>
          <w:szCs w:val="20"/>
        </w:rPr>
      </w:pPr>
      <w:r w:rsidRPr="006D08BE">
        <w:rPr>
          <w:rFonts w:ascii="Arial" w:hAnsi="Arial" w:cs="Arial"/>
          <w:sz w:val="20"/>
          <w:szCs w:val="20"/>
        </w:rPr>
        <w:t>- социально-личностное развитие (самообслуживание, самостоятельность, навыки игровой деятельности) – 86,9%</w:t>
      </w:r>
    </w:p>
    <w:p w:rsidR="002536CD" w:rsidRDefault="002536CD" w:rsidP="002536CD">
      <w:pPr>
        <w:spacing w:after="0" w:line="240" w:lineRule="auto"/>
        <w:ind w:firstLine="851"/>
        <w:jc w:val="both"/>
        <w:rPr>
          <w:rFonts w:ascii="Arial" w:hAnsi="Arial" w:cs="Arial"/>
          <w:sz w:val="20"/>
          <w:szCs w:val="20"/>
        </w:rPr>
      </w:pPr>
      <w:r w:rsidRPr="006D08BE">
        <w:rPr>
          <w:rFonts w:ascii="Arial" w:hAnsi="Arial" w:cs="Arial"/>
          <w:sz w:val="20"/>
          <w:szCs w:val="20"/>
        </w:rPr>
        <w:t>- физическое развитие (формирование начальных представлений о здоровом образе жизни) – 85,9%,</w:t>
      </w:r>
    </w:p>
    <w:p w:rsidR="002536CD" w:rsidRDefault="002536CD" w:rsidP="002536CD">
      <w:pPr>
        <w:spacing w:after="0" w:line="240" w:lineRule="auto"/>
        <w:ind w:firstLine="851"/>
        <w:jc w:val="both"/>
        <w:rPr>
          <w:rFonts w:ascii="Arial" w:hAnsi="Arial" w:cs="Arial"/>
          <w:sz w:val="20"/>
          <w:szCs w:val="20"/>
        </w:rPr>
      </w:pPr>
      <w:r w:rsidRPr="006D08BE">
        <w:rPr>
          <w:rFonts w:ascii="Arial" w:hAnsi="Arial" w:cs="Arial"/>
          <w:sz w:val="20"/>
          <w:szCs w:val="20"/>
        </w:rPr>
        <w:t>- познавательное развитие (ознакомление с миром природы) – 85,1%</w:t>
      </w:r>
    </w:p>
    <w:p w:rsidR="002536CD" w:rsidRDefault="002536CD" w:rsidP="002536CD">
      <w:pPr>
        <w:spacing w:after="0" w:line="240" w:lineRule="auto"/>
        <w:ind w:firstLine="851"/>
        <w:jc w:val="both"/>
        <w:rPr>
          <w:rFonts w:ascii="Arial" w:hAnsi="Arial" w:cs="Arial"/>
          <w:sz w:val="20"/>
          <w:szCs w:val="20"/>
        </w:rPr>
      </w:pPr>
      <w:r w:rsidRPr="006D08BE">
        <w:rPr>
          <w:rFonts w:ascii="Arial" w:hAnsi="Arial" w:cs="Arial"/>
          <w:sz w:val="20"/>
          <w:szCs w:val="20"/>
        </w:rPr>
        <w:t>Уровень эффективности работы педагогов и усвоения программы «Истоки» – 94,6% (2016-2017</w:t>
      </w:r>
      <w:r>
        <w:rPr>
          <w:rFonts w:ascii="Arial" w:hAnsi="Arial" w:cs="Arial"/>
          <w:sz w:val="20"/>
          <w:szCs w:val="20"/>
        </w:rPr>
        <w:t xml:space="preserve"> </w:t>
      </w:r>
      <w:r w:rsidRPr="006D08BE">
        <w:rPr>
          <w:rFonts w:ascii="Arial" w:hAnsi="Arial" w:cs="Arial"/>
          <w:sz w:val="20"/>
          <w:szCs w:val="20"/>
        </w:rPr>
        <w:t>г.г.- 95,5).</w:t>
      </w:r>
    </w:p>
    <w:p w:rsidR="002536CD" w:rsidRDefault="002536CD" w:rsidP="002536CD">
      <w:pPr>
        <w:spacing w:after="0" w:line="240" w:lineRule="auto"/>
        <w:ind w:firstLine="851"/>
        <w:jc w:val="both"/>
        <w:rPr>
          <w:rFonts w:ascii="Arial" w:hAnsi="Arial" w:cs="Arial"/>
          <w:sz w:val="20"/>
          <w:szCs w:val="20"/>
        </w:rPr>
      </w:pPr>
      <w:r w:rsidRPr="006D08BE">
        <w:rPr>
          <w:rFonts w:ascii="Arial" w:hAnsi="Arial" w:cs="Arial"/>
          <w:sz w:val="20"/>
          <w:szCs w:val="20"/>
        </w:rPr>
        <w:t>Уровень  эффективности работы педагогов и усвоения программы «Детство» – 87,9% (2015-2016</w:t>
      </w:r>
      <w:r>
        <w:rPr>
          <w:rFonts w:ascii="Arial" w:hAnsi="Arial" w:cs="Arial"/>
          <w:sz w:val="20"/>
          <w:szCs w:val="20"/>
        </w:rPr>
        <w:t xml:space="preserve"> </w:t>
      </w:r>
      <w:r w:rsidRPr="006D08BE">
        <w:rPr>
          <w:rFonts w:ascii="Arial" w:hAnsi="Arial" w:cs="Arial"/>
          <w:sz w:val="20"/>
          <w:szCs w:val="20"/>
        </w:rPr>
        <w:t>г. – 80%).</w:t>
      </w:r>
    </w:p>
    <w:p w:rsidR="002536CD" w:rsidRDefault="002536CD" w:rsidP="002536CD">
      <w:pPr>
        <w:spacing w:after="0" w:line="240" w:lineRule="auto"/>
        <w:ind w:firstLine="851"/>
        <w:jc w:val="both"/>
        <w:rPr>
          <w:rFonts w:ascii="Arial" w:hAnsi="Arial" w:cs="Arial"/>
          <w:sz w:val="20"/>
          <w:szCs w:val="20"/>
        </w:rPr>
      </w:pPr>
      <w:r w:rsidRPr="006D08BE">
        <w:rPr>
          <w:rFonts w:ascii="Arial" w:hAnsi="Arial" w:cs="Arial"/>
          <w:sz w:val="20"/>
          <w:szCs w:val="20"/>
        </w:rPr>
        <w:t>Одним из показателей успешной работы педагогов с детьми по программам ФГОС ДО является готовность к систе</w:t>
      </w:r>
      <w:r>
        <w:rPr>
          <w:rFonts w:ascii="Arial" w:hAnsi="Arial" w:cs="Arial"/>
          <w:sz w:val="20"/>
          <w:szCs w:val="20"/>
        </w:rPr>
        <w:t xml:space="preserve">матическому школьному обучению. </w:t>
      </w:r>
      <w:r w:rsidRPr="006D08BE">
        <w:rPr>
          <w:rFonts w:ascii="Arial" w:hAnsi="Arial" w:cs="Arial"/>
          <w:sz w:val="20"/>
          <w:szCs w:val="20"/>
        </w:rPr>
        <w:t xml:space="preserve">Результаты обследования </w:t>
      </w:r>
      <w:r>
        <w:rPr>
          <w:rFonts w:ascii="Arial" w:hAnsi="Arial" w:cs="Arial"/>
          <w:sz w:val="20"/>
          <w:szCs w:val="20"/>
        </w:rPr>
        <w:t xml:space="preserve"> </w:t>
      </w:r>
      <w:r w:rsidRPr="006D08BE">
        <w:rPr>
          <w:rFonts w:ascii="Arial" w:hAnsi="Arial" w:cs="Arial"/>
          <w:sz w:val="20"/>
          <w:szCs w:val="20"/>
        </w:rPr>
        <w:t>2316 детей  6-7 лет - воспитанников подготовительных к школе групп  представлены ниже:</w:t>
      </w:r>
    </w:p>
    <w:p w:rsidR="002536CD" w:rsidRDefault="002536CD" w:rsidP="002536CD">
      <w:pPr>
        <w:spacing w:after="0" w:line="240" w:lineRule="auto"/>
        <w:ind w:firstLine="851"/>
        <w:jc w:val="both"/>
        <w:rPr>
          <w:rFonts w:ascii="Arial" w:hAnsi="Arial" w:cs="Arial"/>
          <w:sz w:val="20"/>
          <w:szCs w:val="20"/>
        </w:rPr>
      </w:pPr>
      <w:r>
        <w:rPr>
          <w:rFonts w:ascii="Arial" w:hAnsi="Arial" w:cs="Arial"/>
          <w:sz w:val="20"/>
          <w:szCs w:val="20"/>
        </w:rPr>
        <w:t xml:space="preserve"> - </w:t>
      </w:r>
      <w:r w:rsidRPr="006D08BE">
        <w:rPr>
          <w:rFonts w:ascii="Arial" w:hAnsi="Arial" w:cs="Arial"/>
          <w:sz w:val="20"/>
          <w:szCs w:val="20"/>
        </w:rPr>
        <w:t>информационные – 90%</w:t>
      </w:r>
    </w:p>
    <w:p w:rsidR="002536CD" w:rsidRDefault="002536CD" w:rsidP="002536CD">
      <w:pPr>
        <w:spacing w:after="0" w:line="240" w:lineRule="auto"/>
        <w:ind w:firstLine="851"/>
        <w:jc w:val="both"/>
        <w:rPr>
          <w:rFonts w:ascii="Arial" w:hAnsi="Arial" w:cs="Arial"/>
          <w:sz w:val="20"/>
          <w:szCs w:val="20"/>
        </w:rPr>
      </w:pPr>
      <w:r>
        <w:rPr>
          <w:rFonts w:ascii="Arial" w:hAnsi="Arial" w:cs="Arial"/>
          <w:sz w:val="20"/>
          <w:szCs w:val="20"/>
        </w:rPr>
        <w:lastRenderedPageBreak/>
        <w:t xml:space="preserve">- </w:t>
      </w:r>
      <w:r w:rsidRPr="006D08BE">
        <w:rPr>
          <w:rFonts w:ascii="Arial" w:hAnsi="Arial" w:cs="Arial"/>
          <w:sz w:val="20"/>
          <w:szCs w:val="20"/>
        </w:rPr>
        <w:t>самоопределение – 89,7%</w:t>
      </w:r>
    </w:p>
    <w:p w:rsidR="002536CD" w:rsidRDefault="002536CD" w:rsidP="002536CD">
      <w:pPr>
        <w:spacing w:after="0" w:line="240" w:lineRule="auto"/>
        <w:ind w:firstLine="851"/>
        <w:jc w:val="both"/>
        <w:rPr>
          <w:rFonts w:ascii="Arial" w:hAnsi="Arial" w:cs="Arial"/>
          <w:sz w:val="20"/>
          <w:szCs w:val="20"/>
        </w:rPr>
      </w:pPr>
      <w:r>
        <w:rPr>
          <w:rFonts w:ascii="Arial" w:hAnsi="Arial" w:cs="Arial"/>
          <w:sz w:val="20"/>
          <w:szCs w:val="20"/>
        </w:rPr>
        <w:t xml:space="preserve">- </w:t>
      </w:r>
      <w:r w:rsidRPr="006D08BE">
        <w:rPr>
          <w:rFonts w:ascii="Arial" w:hAnsi="Arial" w:cs="Arial"/>
          <w:sz w:val="20"/>
          <w:szCs w:val="20"/>
        </w:rPr>
        <w:t>смыслообразование – 89,4%</w:t>
      </w:r>
    </w:p>
    <w:p w:rsidR="002536CD" w:rsidRDefault="002536CD" w:rsidP="002536CD">
      <w:pPr>
        <w:spacing w:after="0" w:line="240" w:lineRule="auto"/>
        <w:ind w:firstLine="851"/>
        <w:jc w:val="both"/>
        <w:rPr>
          <w:rFonts w:ascii="Arial" w:hAnsi="Arial" w:cs="Arial"/>
          <w:sz w:val="20"/>
          <w:szCs w:val="20"/>
        </w:rPr>
      </w:pPr>
      <w:r>
        <w:rPr>
          <w:rFonts w:ascii="Arial" w:hAnsi="Arial" w:cs="Arial"/>
          <w:sz w:val="20"/>
          <w:szCs w:val="20"/>
        </w:rPr>
        <w:t xml:space="preserve">- </w:t>
      </w:r>
      <w:r w:rsidRPr="006D08BE">
        <w:rPr>
          <w:rFonts w:ascii="Arial" w:hAnsi="Arial" w:cs="Arial"/>
          <w:sz w:val="20"/>
          <w:szCs w:val="20"/>
        </w:rPr>
        <w:t>нравственно-этическая ориентация – 91%</w:t>
      </w:r>
    </w:p>
    <w:p w:rsidR="002536CD" w:rsidRDefault="002536CD" w:rsidP="002536CD">
      <w:pPr>
        <w:spacing w:after="0" w:line="240" w:lineRule="auto"/>
        <w:ind w:firstLine="851"/>
        <w:jc w:val="both"/>
        <w:rPr>
          <w:rFonts w:ascii="Arial" w:hAnsi="Arial" w:cs="Arial"/>
          <w:sz w:val="20"/>
          <w:szCs w:val="20"/>
        </w:rPr>
      </w:pPr>
      <w:r>
        <w:rPr>
          <w:rFonts w:ascii="Arial" w:hAnsi="Arial" w:cs="Arial"/>
          <w:sz w:val="20"/>
          <w:szCs w:val="20"/>
        </w:rPr>
        <w:t>- самоконтроль – 86,5 %</w:t>
      </w:r>
    </w:p>
    <w:p w:rsidR="002536CD" w:rsidRDefault="002536CD" w:rsidP="002536CD">
      <w:pPr>
        <w:spacing w:after="0" w:line="240" w:lineRule="auto"/>
        <w:ind w:firstLine="851"/>
        <w:jc w:val="both"/>
        <w:rPr>
          <w:rFonts w:ascii="Arial" w:hAnsi="Arial" w:cs="Arial"/>
          <w:sz w:val="20"/>
          <w:szCs w:val="20"/>
        </w:rPr>
      </w:pPr>
      <w:r>
        <w:rPr>
          <w:rFonts w:ascii="Arial" w:hAnsi="Arial" w:cs="Arial"/>
          <w:sz w:val="20"/>
          <w:szCs w:val="20"/>
        </w:rPr>
        <w:t>- планирование – 85, 6 %</w:t>
      </w:r>
    </w:p>
    <w:p w:rsidR="002536CD" w:rsidRDefault="002536CD" w:rsidP="002536CD">
      <w:pPr>
        <w:spacing w:after="0" w:line="240" w:lineRule="auto"/>
        <w:ind w:firstLine="851"/>
        <w:jc w:val="both"/>
        <w:rPr>
          <w:rFonts w:ascii="Arial" w:hAnsi="Arial" w:cs="Arial"/>
          <w:sz w:val="20"/>
          <w:szCs w:val="20"/>
        </w:rPr>
      </w:pPr>
      <w:r w:rsidRPr="006D08BE">
        <w:rPr>
          <w:rFonts w:ascii="Arial" w:hAnsi="Arial" w:cs="Arial"/>
          <w:sz w:val="20"/>
          <w:szCs w:val="20"/>
        </w:rPr>
        <w:t>Это показывает систематическую работу педагогических коллективов по формированию  у детей элементарных представлений об окружающем мире и нравственно-этических представлений.</w:t>
      </w:r>
    </w:p>
    <w:p w:rsidR="002536CD" w:rsidRDefault="002536CD" w:rsidP="002536CD">
      <w:pPr>
        <w:spacing w:after="0" w:line="240" w:lineRule="auto"/>
        <w:ind w:firstLine="851"/>
        <w:jc w:val="both"/>
        <w:rPr>
          <w:rFonts w:ascii="Arial" w:hAnsi="Arial" w:cs="Arial"/>
          <w:sz w:val="20"/>
          <w:szCs w:val="20"/>
        </w:rPr>
      </w:pPr>
      <w:r w:rsidRPr="006D08BE">
        <w:rPr>
          <w:rFonts w:ascii="Arial" w:hAnsi="Arial" w:cs="Arial"/>
          <w:sz w:val="20"/>
          <w:szCs w:val="20"/>
        </w:rPr>
        <w:t>В тоже время показатели по самоконтролю</w:t>
      </w:r>
      <w:r>
        <w:rPr>
          <w:rFonts w:ascii="Arial" w:hAnsi="Arial" w:cs="Arial"/>
          <w:sz w:val="20"/>
          <w:szCs w:val="20"/>
        </w:rPr>
        <w:t xml:space="preserve"> </w:t>
      </w:r>
      <w:r w:rsidRPr="006D08BE">
        <w:rPr>
          <w:rFonts w:ascii="Arial" w:hAnsi="Arial" w:cs="Arial"/>
          <w:sz w:val="20"/>
          <w:szCs w:val="20"/>
        </w:rPr>
        <w:t xml:space="preserve"> и планированию</w:t>
      </w:r>
      <w:r>
        <w:rPr>
          <w:rFonts w:ascii="Arial" w:hAnsi="Arial" w:cs="Arial"/>
          <w:sz w:val="20"/>
          <w:szCs w:val="20"/>
        </w:rPr>
        <w:t xml:space="preserve"> </w:t>
      </w:r>
      <w:r w:rsidRPr="006D08BE">
        <w:rPr>
          <w:rFonts w:ascii="Arial" w:hAnsi="Arial" w:cs="Arial"/>
          <w:sz w:val="20"/>
          <w:szCs w:val="20"/>
        </w:rPr>
        <w:t>несколько ниже, тем не менее</w:t>
      </w:r>
      <w:r>
        <w:rPr>
          <w:rFonts w:ascii="Arial" w:hAnsi="Arial" w:cs="Arial"/>
          <w:sz w:val="20"/>
          <w:szCs w:val="20"/>
        </w:rPr>
        <w:t>,</w:t>
      </w:r>
      <w:r w:rsidRPr="006D08BE">
        <w:rPr>
          <w:rFonts w:ascii="Arial" w:hAnsi="Arial" w:cs="Arial"/>
          <w:sz w:val="20"/>
          <w:szCs w:val="20"/>
        </w:rPr>
        <w:t xml:space="preserve"> они не опускаются ниже возрастных норм. У детей дошкольного возраста регулятивные функции находятся в периоде формирования. В целом психологическая готовность к школе сформирована на высоком уровне. </w:t>
      </w:r>
    </w:p>
    <w:p w:rsidR="002536CD" w:rsidRDefault="002536CD" w:rsidP="002536CD">
      <w:pPr>
        <w:spacing w:after="0" w:line="240" w:lineRule="auto"/>
        <w:ind w:firstLine="851"/>
        <w:jc w:val="both"/>
        <w:rPr>
          <w:rFonts w:ascii="Arial" w:hAnsi="Arial" w:cs="Arial"/>
          <w:sz w:val="20"/>
          <w:szCs w:val="20"/>
        </w:rPr>
      </w:pPr>
      <w:r w:rsidRPr="006D08BE">
        <w:rPr>
          <w:rFonts w:ascii="Arial" w:hAnsi="Arial" w:cs="Arial"/>
          <w:sz w:val="20"/>
          <w:szCs w:val="20"/>
        </w:rPr>
        <w:t xml:space="preserve">Достижение высокого уровня  работы с детьми и увеличение  общего показателя  усвоения программы ФГОС ДО стало   возможным  за счет обновления предметно-развивающей среды, а также совершенствования информационной компетентности  всех участников образовательного  процесса через внедрение в образовательный процесс инновационных технологий.                                                                                                  </w:t>
      </w:r>
    </w:p>
    <w:p w:rsidR="002536CD"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В муниципальных детских садах городского округа Мытищи созданы необходимые условия для развития и обучения детей с ОВЗ и детей-инвалидов. Всего функционируют 146  коррекционных групп (из них: для детей с нарушением речи - 131,   с нарушением зрения - 6, для детей с ЗПР- 9), которые посещают 2</w:t>
      </w:r>
      <w:r>
        <w:rPr>
          <w:rFonts w:ascii="Arial" w:hAnsi="Arial" w:cs="Arial"/>
          <w:sz w:val="20"/>
          <w:szCs w:val="20"/>
        </w:rPr>
        <w:t xml:space="preserve"> </w:t>
      </w:r>
      <w:r w:rsidRPr="00CE635A">
        <w:rPr>
          <w:rFonts w:ascii="Arial" w:hAnsi="Arial" w:cs="Arial"/>
          <w:sz w:val="20"/>
          <w:szCs w:val="20"/>
        </w:rPr>
        <w:t>183 ребенка (1</w:t>
      </w:r>
      <w:r>
        <w:rPr>
          <w:rFonts w:ascii="Arial" w:hAnsi="Arial" w:cs="Arial"/>
          <w:sz w:val="20"/>
          <w:szCs w:val="20"/>
        </w:rPr>
        <w:t xml:space="preserve"> </w:t>
      </w:r>
      <w:r w:rsidRPr="00CE635A">
        <w:rPr>
          <w:rFonts w:ascii="Arial" w:hAnsi="Arial" w:cs="Arial"/>
          <w:sz w:val="20"/>
          <w:szCs w:val="20"/>
        </w:rPr>
        <w:t>999+77+107), что  составляет – 15% детей от общего числа воспитанников в муниципальных ДОУ</w:t>
      </w:r>
      <w:r>
        <w:rPr>
          <w:rFonts w:ascii="Arial" w:hAnsi="Arial" w:cs="Arial"/>
          <w:sz w:val="20"/>
          <w:szCs w:val="20"/>
        </w:rPr>
        <w:t>.</w:t>
      </w:r>
    </w:p>
    <w:p w:rsidR="002536CD"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В муниципальных образовательных учреждениях успешно реализуется Федеральный государственный образовательный стандарт дошкольного образования (ФГОС ДО). По итогам 3 квартала  2017 года удельный вес численности воспитанников ДОУ, обучающихся по программам, соответствующим требованиям ФГОС  ДО  составил  - 100%.  В муниципальных детских садах развивающая предметно-пространственная среда приводится в соответствие с ФГОС ДО. Она должна быть содержательно-насыщенной, трансформируемой, полифункциональной, вариативной, доступной и безопасной  (трансформируемая и облегченная мебель, игрушки-тансформеры, увеличение свободного пространства в группе).</w:t>
      </w:r>
    </w:p>
    <w:p w:rsidR="002536CD"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Охват дополнительным образованием воспитанников дошкольного возраста  муниципальных учреждений  (от 3 до 7 лет) – 100%.</w:t>
      </w:r>
      <w:r w:rsidRPr="00CE635A">
        <w:rPr>
          <w:rFonts w:ascii="Arial" w:hAnsi="Arial" w:cs="Arial"/>
          <w:noProof/>
          <w:sz w:val="20"/>
          <w:szCs w:val="20"/>
        </w:rPr>
        <w:t xml:space="preserve"> </w:t>
      </w:r>
      <w:r w:rsidRPr="00CE635A">
        <w:rPr>
          <w:rFonts w:ascii="Arial" w:hAnsi="Arial" w:cs="Arial"/>
          <w:sz w:val="20"/>
          <w:szCs w:val="20"/>
        </w:rPr>
        <w:t>В муниципальных детских садах организовано 1</w:t>
      </w:r>
      <w:r>
        <w:rPr>
          <w:rFonts w:ascii="Arial" w:hAnsi="Arial" w:cs="Arial"/>
          <w:sz w:val="20"/>
          <w:szCs w:val="20"/>
        </w:rPr>
        <w:t xml:space="preserve"> </w:t>
      </w:r>
      <w:r w:rsidRPr="00CE635A">
        <w:rPr>
          <w:rFonts w:ascii="Arial" w:hAnsi="Arial" w:cs="Arial"/>
          <w:sz w:val="20"/>
          <w:szCs w:val="20"/>
        </w:rPr>
        <w:t xml:space="preserve">031 кружков, их них: 448 (43,5%) - на бесплатной основе; 583 (56,5%) - на платной основе,  из них  по технической направленности -  232 кружка (22,5%). </w:t>
      </w:r>
    </w:p>
    <w:p w:rsidR="002536CD" w:rsidRPr="00CE635A"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Показательным результатом дополнительного образования является участие детей, посещающих кружки, в муниципальном фестивале «Звёздный калейдоскоп», который проходит ежегодно в рамках проекта «Одарённый ребёнок», а также в муниципальных, областных и Всероссийских конкурсах детского творчества и различных акциях.</w:t>
      </w:r>
    </w:p>
    <w:p w:rsidR="002536CD" w:rsidRPr="00CE635A" w:rsidRDefault="002536CD" w:rsidP="002536CD">
      <w:pPr>
        <w:spacing w:after="0" w:line="240" w:lineRule="auto"/>
        <w:ind w:firstLine="851"/>
        <w:jc w:val="both"/>
        <w:rPr>
          <w:rFonts w:ascii="Arial" w:hAnsi="Arial" w:cs="Arial"/>
          <w:sz w:val="20"/>
          <w:szCs w:val="20"/>
        </w:rPr>
      </w:pPr>
      <w:r w:rsidRPr="00CE635A">
        <w:rPr>
          <w:rFonts w:ascii="Arial" w:hAnsi="Arial" w:cs="Arial"/>
          <w:sz w:val="20"/>
          <w:szCs w:val="20"/>
        </w:rPr>
        <w:t>Удовлетворенность родителей (законных представителей) качеством образовательных услуг в муниципальных ДОУ – 84%.</w:t>
      </w:r>
    </w:p>
    <w:p w:rsidR="002536CD" w:rsidRDefault="002536CD" w:rsidP="00173A32">
      <w:pPr>
        <w:spacing w:after="0" w:line="240" w:lineRule="auto"/>
        <w:rPr>
          <w:rFonts w:ascii="Arial" w:hAnsi="Arial" w:cs="Arial"/>
          <w:color w:val="FF0000"/>
          <w:sz w:val="20"/>
          <w:szCs w:val="20"/>
        </w:rPr>
      </w:pPr>
    </w:p>
    <w:p w:rsidR="00173A32" w:rsidRPr="009452F9" w:rsidRDefault="00173A32" w:rsidP="00173A32">
      <w:pPr>
        <w:spacing w:after="0" w:line="240" w:lineRule="auto"/>
        <w:rPr>
          <w:rFonts w:ascii="Arial" w:hAnsi="Arial" w:cs="Arial"/>
          <w:color w:val="FF0000"/>
          <w:sz w:val="20"/>
          <w:szCs w:val="20"/>
        </w:rPr>
      </w:pPr>
    </w:p>
    <w:p w:rsidR="002536CD" w:rsidRPr="00D229D7" w:rsidRDefault="002536CD" w:rsidP="002536CD">
      <w:pPr>
        <w:spacing w:after="0" w:line="240" w:lineRule="auto"/>
        <w:jc w:val="center"/>
        <w:rPr>
          <w:rFonts w:ascii="Arial" w:hAnsi="Arial" w:cs="Arial"/>
          <w:sz w:val="20"/>
          <w:szCs w:val="20"/>
        </w:rPr>
      </w:pPr>
      <w:r w:rsidRPr="00D229D7">
        <w:rPr>
          <w:rFonts w:ascii="Arial" w:hAnsi="Arial" w:cs="Arial"/>
          <w:sz w:val="20"/>
          <w:szCs w:val="20"/>
        </w:rPr>
        <w:t>2.2.  Начальное общее, основное общее, среднее общее образование</w:t>
      </w:r>
    </w:p>
    <w:p w:rsidR="002536CD" w:rsidRPr="009452F9" w:rsidRDefault="002536CD" w:rsidP="002536CD">
      <w:pPr>
        <w:spacing w:after="0" w:line="240" w:lineRule="auto"/>
        <w:jc w:val="center"/>
        <w:rPr>
          <w:rFonts w:ascii="Arial" w:hAnsi="Arial" w:cs="Arial"/>
          <w:color w:val="FF0000"/>
          <w:sz w:val="20"/>
          <w:szCs w:val="20"/>
        </w:rPr>
      </w:pPr>
    </w:p>
    <w:p w:rsidR="002536CD" w:rsidRPr="00D229D7" w:rsidRDefault="002536CD" w:rsidP="002536CD">
      <w:pPr>
        <w:pStyle w:val="a8"/>
        <w:spacing w:line="240" w:lineRule="auto"/>
        <w:ind w:left="0" w:firstLine="851"/>
        <w:contextualSpacing w:val="0"/>
        <w:jc w:val="both"/>
        <w:rPr>
          <w:rFonts w:ascii="Arial" w:hAnsi="Arial" w:cs="Arial"/>
          <w:color w:val="auto"/>
          <w:sz w:val="20"/>
          <w:szCs w:val="20"/>
        </w:rPr>
      </w:pPr>
      <w:r w:rsidRPr="00D229D7">
        <w:rPr>
          <w:rFonts w:ascii="Arial" w:hAnsi="Arial" w:cs="Arial"/>
          <w:color w:val="auto"/>
          <w:sz w:val="20"/>
          <w:szCs w:val="20"/>
        </w:rPr>
        <w:t>Охват общим образованием - один из важнейших показателей для характеристики системы образования. Сеть учреждений, реализующих программы общего образования, является главной составляющей муниципальной системы образования. Это самое значимое звено муниципальной образовательной системы, представленное большим числом разнообразных учреждений.</w:t>
      </w:r>
    </w:p>
    <w:p w:rsidR="002536CD" w:rsidRPr="00D229D7" w:rsidRDefault="002536CD" w:rsidP="002536CD">
      <w:pPr>
        <w:pStyle w:val="a8"/>
        <w:spacing w:line="240" w:lineRule="auto"/>
        <w:ind w:left="0" w:firstLine="851"/>
        <w:contextualSpacing w:val="0"/>
        <w:jc w:val="both"/>
        <w:rPr>
          <w:rFonts w:ascii="Arial" w:hAnsi="Arial" w:cs="Arial"/>
          <w:color w:val="auto"/>
          <w:sz w:val="20"/>
          <w:szCs w:val="20"/>
        </w:rPr>
      </w:pPr>
      <w:r w:rsidRPr="00D229D7">
        <w:rPr>
          <w:rFonts w:ascii="Arial" w:hAnsi="Arial" w:cs="Arial"/>
          <w:color w:val="auto"/>
          <w:sz w:val="20"/>
          <w:szCs w:val="20"/>
        </w:rPr>
        <w:t xml:space="preserve">На 20.09.2017 года на территории городского округа Мытищи функционируют 33 муниципальных  общеобразовательных учреждения. </w:t>
      </w:r>
    </w:p>
    <w:p w:rsidR="002536CD" w:rsidRPr="00D229D7" w:rsidRDefault="002536CD" w:rsidP="002536CD">
      <w:pPr>
        <w:pStyle w:val="a8"/>
        <w:spacing w:line="240" w:lineRule="auto"/>
        <w:ind w:left="0" w:firstLine="851"/>
        <w:contextualSpacing w:val="0"/>
        <w:jc w:val="both"/>
        <w:rPr>
          <w:rFonts w:ascii="Arial" w:hAnsi="Arial" w:cs="Arial"/>
          <w:color w:val="auto"/>
          <w:sz w:val="20"/>
          <w:szCs w:val="20"/>
        </w:rPr>
      </w:pPr>
      <w:r w:rsidRPr="00D229D7">
        <w:rPr>
          <w:rFonts w:ascii="Arial" w:hAnsi="Arial" w:cs="Arial"/>
          <w:color w:val="auto"/>
          <w:sz w:val="20"/>
          <w:szCs w:val="20"/>
        </w:rPr>
        <w:t>Из них:</w:t>
      </w:r>
    </w:p>
    <w:p w:rsidR="002536CD" w:rsidRPr="00D229D7" w:rsidRDefault="002536CD" w:rsidP="002536CD">
      <w:pPr>
        <w:pStyle w:val="a8"/>
        <w:spacing w:line="240" w:lineRule="auto"/>
        <w:ind w:left="0" w:firstLine="851"/>
        <w:contextualSpacing w:val="0"/>
        <w:jc w:val="both"/>
        <w:rPr>
          <w:rFonts w:ascii="Arial" w:hAnsi="Arial" w:cs="Arial"/>
          <w:color w:val="auto"/>
          <w:sz w:val="20"/>
          <w:szCs w:val="20"/>
        </w:rPr>
      </w:pPr>
      <w:r w:rsidRPr="00D229D7">
        <w:rPr>
          <w:rFonts w:ascii="Arial" w:hAnsi="Arial" w:cs="Arial"/>
          <w:color w:val="auto"/>
          <w:sz w:val="20"/>
          <w:szCs w:val="20"/>
        </w:rPr>
        <w:t>- 3 лицея;</w:t>
      </w:r>
    </w:p>
    <w:p w:rsidR="002536CD" w:rsidRPr="00D229D7" w:rsidRDefault="002536CD" w:rsidP="002536CD">
      <w:pPr>
        <w:pStyle w:val="a8"/>
        <w:spacing w:line="240" w:lineRule="auto"/>
        <w:ind w:left="0" w:firstLine="851"/>
        <w:contextualSpacing w:val="0"/>
        <w:jc w:val="both"/>
        <w:rPr>
          <w:rFonts w:ascii="Arial" w:hAnsi="Arial" w:cs="Arial"/>
          <w:color w:val="auto"/>
          <w:sz w:val="20"/>
          <w:szCs w:val="20"/>
        </w:rPr>
      </w:pPr>
      <w:r w:rsidRPr="00D229D7">
        <w:rPr>
          <w:rFonts w:ascii="Arial" w:hAnsi="Arial" w:cs="Arial"/>
          <w:color w:val="auto"/>
          <w:sz w:val="20"/>
          <w:szCs w:val="20"/>
        </w:rPr>
        <w:t>- 4 гимназии;</w:t>
      </w:r>
    </w:p>
    <w:p w:rsidR="002536CD" w:rsidRPr="00D229D7" w:rsidRDefault="002536CD" w:rsidP="002536CD">
      <w:pPr>
        <w:pStyle w:val="a8"/>
        <w:spacing w:line="240" w:lineRule="auto"/>
        <w:ind w:left="0" w:firstLine="851"/>
        <w:contextualSpacing w:val="0"/>
        <w:jc w:val="both"/>
        <w:rPr>
          <w:rFonts w:ascii="Arial" w:hAnsi="Arial" w:cs="Arial"/>
          <w:color w:val="auto"/>
          <w:sz w:val="20"/>
          <w:szCs w:val="20"/>
        </w:rPr>
      </w:pPr>
      <w:r w:rsidRPr="00D229D7">
        <w:rPr>
          <w:rFonts w:ascii="Arial" w:hAnsi="Arial" w:cs="Arial"/>
          <w:color w:val="auto"/>
          <w:sz w:val="20"/>
          <w:szCs w:val="20"/>
        </w:rPr>
        <w:t>- 22 общеобразовательные школы;</w:t>
      </w:r>
    </w:p>
    <w:p w:rsidR="002536CD" w:rsidRPr="00D229D7" w:rsidRDefault="002536CD" w:rsidP="002536CD">
      <w:pPr>
        <w:pStyle w:val="a8"/>
        <w:spacing w:line="240" w:lineRule="auto"/>
        <w:ind w:left="0" w:firstLine="851"/>
        <w:contextualSpacing w:val="0"/>
        <w:jc w:val="both"/>
        <w:rPr>
          <w:rFonts w:ascii="Arial" w:hAnsi="Arial" w:cs="Arial"/>
          <w:color w:val="auto"/>
          <w:sz w:val="20"/>
          <w:szCs w:val="20"/>
        </w:rPr>
      </w:pPr>
      <w:r w:rsidRPr="00D229D7">
        <w:rPr>
          <w:rFonts w:ascii="Arial" w:hAnsi="Arial" w:cs="Arial"/>
          <w:color w:val="auto"/>
          <w:sz w:val="20"/>
          <w:szCs w:val="20"/>
        </w:rPr>
        <w:lastRenderedPageBreak/>
        <w:t>- общеобразовательное учреждение для детей – сирот и детей, оставшихся без попечения родителей, «Мытищинская школа музыкального воспитания»;</w:t>
      </w:r>
    </w:p>
    <w:p w:rsidR="002536CD" w:rsidRPr="00D229D7" w:rsidRDefault="002536CD" w:rsidP="002536CD">
      <w:pPr>
        <w:pStyle w:val="a8"/>
        <w:spacing w:line="240" w:lineRule="auto"/>
        <w:ind w:left="0" w:firstLine="851"/>
        <w:contextualSpacing w:val="0"/>
        <w:jc w:val="both"/>
        <w:rPr>
          <w:rFonts w:ascii="Arial" w:hAnsi="Arial" w:cs="Arial"/>
          <w:color w:val="auto"/>
          <w:sz w:val="20"/>
          <w:szCs w:val="20"/>
        </w:rPr>
      </w:pPr>
      <w:r w:rsidRPr="00D229D7">
        <w:rPr>
          <w:rFonts w:ascii="Arial" w:hAnsi="Arial" w:cs="Arial"/>
          <w:color w:val="auto"/>
          <w:sz w:val="20"/>
          <w:szCs w:val="20"/>
        </w:rPr>
        <w:t>- 2 общеобразовательных учреждения для детей с ограниченными возможностями здоровья.</w:t>
      </w:r>
    </w:p>
    <w:p w:rsidR="002536CD" w:rsidRPr="00D229D7" w:rsidRDefault="002536CD" w:rsidP="002536CD">
      <w:pPr>
        <w:shd w:val="clear" w:color="auto" w:fill="FFFFFF"/>
        <w:spacing w:after="0" w:line="240" w:lineRule="auto"/>
        <w:ind w:firstLine="851"/>
        <w:jc w:val="both"/>
        <w:rPr>
          <w:rFonts w:ascii="Arial" w:hAnsi="Arial" w:cs="Arial"/>
          <w:sz w:val="20"/>
          <w:szCs w:val="20"/>
        </w:rPr>
      </w:pPr>
      <w:r w:rsidRPr="00D229D7">
        <w:rPr>
          <w:rFonts w:ascii="Arial" w:hAnsi="Arial" w:cs="Arial"/>
          <w:sz w:val="20"/>
          <w:szCs w:val="20"/>
        </w:rPr>
        <w:t xml:space="preserve">В округе 9 </w:t>
      </w:r>
      <w:r w:rsidR="002C0180">
        <w:rPr>
          <w:rFonts w:ascii="Arial" w:hAnsi="Arial" w:cs="Arial"/>
          <w:sz w:val="20"/>
          <w:szCs w:val="20"/>
        </w:rPr>
        <w:t>частных</w:t>
      </w:r>
      <w:r w:rsidRPr="00D229D7">
        <w:rPr>
          <w:rFonts w:ascii="Arial" w:hAnsi="Arial" w:cs="Arial"/>
          <w:sz w:val="20"/>
          <w:szCs w:val="20"/>
        </w:rPr>
        <w:t xml:space="preserve"> общеобразовательных учреждений. </w:t>
      </w:r>
    </w:p>
    <w:p w:rsidR="002536CD" w:rsidRPr="00D229D7" w:rsidRDefault="002536CD" w:rsidP="002536CD">
      <w:pPr>
        <w:spacing w:after="0" w:line="240" w:lineRule="auto"/>
        <w:ind w:firstLine="851"/>
        <w:jc w:val="both"/>
        <w:rPr>
          <w:rFonts w:ascii="Arial" w:hAnsi="Arial" w:cs="Arial"/>
          <w:sz w:val="20"/>
          <w:szCs w:val="20"/>
        </w:rPr>
      </w:pPr>
      <w:r w:rsidRPr="00D229D7">
        <w:rPr>
          <w:rFonts w:ascii="Arial" w:hAnsi="Arial" w:cs="Arial"/>
          <w:sz w:val="20"/>
          <w:szCs w:val="20"/>
        </w:rPr>
        <w:t>Общая численность обучающихся в 2017</w:t>
      </w:r>
      <w:r>
        <w:rPr>
          <w:rFonts w:ascii="Arial" w:hAnsi="Arial" w:cs="Arial"/>
          <w:sz w:val="20"/>
          <w:szCs w:val="20"/>
        </w:rPr>
        <w:t>-2018</w:t>
      </w:r>
      <w:r w:rsidRPr="00D229D7">
        <w:rPr>
          <w:rFonts w:ascii="Arial" w:hAnsi="Arial" w:cs="Arial"/>
          <w:sz w:val="20"/>
          <w:szCs w:val="20"/>
        </w:rPr>
        <w:t xml:space="preserve"> учебном году составила 30 076</w:t>
      </w:r>
      <w:r w:rsidRPr="00D229D7">
        <w:rPr>
          <w:rFonts w:ascii="Arial" w:hAnsi="Arial" w:cs="Arial"/>
          <w:b/>
          <w:sz w:val="20"/>
          <w:szCs w:val="20"/>
        </w:rPr>
        <w:t xml:space="preserve">  </w:t>
      </w:r>
      <w:r w:rsidRPr="00D229D7">
        <w:rPr>
          <w:rFonts w:ascii="Arial" w:hAnsi="Arial" w:cs="Arial"/>
          <w:sz w:val="20"/>
          <w:szCs w:val="20"/>
        </w:rPr>
        <w:t>учеников, что на 2 535 человек больше по сравнению с предыдущим учебным годом.</w:t>
      </w:r>
    </w:p>
    <w:p w:rsidR="002536CD" w:rsidRPr="00D229D7" w:rsidRDefault="002536CD" w:rsidP="002536CD">
      <w:pPr>
        <w:spacing w:after="0" w:line="240" w:lineRule="auto"/>
        <w:ind w:firstLine="851"/>
        <w:jc w:val="both"/>
        <w:rPr>
          <w:rFonts w:ascii="Arial" w:hAnsi="Arial" w:cs="Arial"/>
          <w:sz w:val="20"/>
          <w:szCs w:val="20"/>
        </w:rPr>
      </w:pPr>
      <w:r w:rsidRPr="00D229D7">
        <w:rPr>
          <w:rFonts w:ascii="Arial" w:hAnsi="Arial" w:cs="Arial"/>
          <w:sz w:val="20"/>
          <w:szCs w:val="20"/>
        </w:rPr>
        <w:t>По данным статистических отчетов ОО-1, формируемых общеобразовательными учреждениями в сентябре, общее количество обучающихся в муниципальных общеобразовательных учреждениях округа составляло:</w:t>
      </w:r>
    </w:p>
    <w:p w:rsidR="002536CD" w:rsidRPr="00D229D7" w:rsidRDefault="002536CD" w:rsidP="002536CD">
      <w:pPr>
        <w:spacing w:after="0" w:line="240" w:lineRule="auto"/>
        <w:ind w:firstLine="851"/>
        <w:jc w:val="both"/>
        <w:rPr>
          <w:rFonts w:ascii="Arial" w:hAnsi="Arial" w:cs="Arial"/>
          <w:sz w:val="20"/>
          <w:szCs w:val="20"/>
        </w:rPr>
      </w:pPr>
      <w:r w:rsidRPr="00D229D7">
        <w:rPr>
          <w:rFonts w:ascii="Arial" w:hAnsi="Arial" w:cs="Arial"/>
          <w:sz w:val="20"/>
          <w:szCs w:val="20"/>
        </w:rPr>
        <w:t>2013–2014 учебный год – 21 461 учащихся;</w:t>
      </w:r>
    </w:p>
    <w:p w:rsidR="002536CD" w:rsidRPr="00D229D7" w:rsidRDefault="002536CD" w:rsidP="002536CD">
      <w:pPr>
        <w:spacing w:after="0" w:line="240" w:lineRule="auto"/>
        <w:ind w:firstLine="851"/>
        <w:jc w:val="both"/>
        <w:rPr>
          <w:rFonts w:ascii="Arial" w:hAnsi="Arial" w:cs="Arial"/>
          <w:sz w:val="20"/>
          <w:szCs w:val="20"/>
        </w:rPr>
      </w:pPr>
      <w:r w:rsidRPr="00D229D7">
        <w:rPr>
          <w:rFonts w:ascii="Arial" w:hAnsi="Arial" w:cs="Arial"/>
          <w:sz w:val="20"/>
          <w:szCs w:val="20"/>
        </w:rPr>
        <w:t>2014–2015 учебный год – 22 558 учащихся;</w:t>
      </w:r>
    </w:p>
    <w:p w:rsidR="002536CD" w:rsidRPr="00D229D7" w:rsidRDefault="002536CD" w:rsidP="002536CD">
      <w:pPr>
        <w:spacing w:after="0" w:line="240" w:lineRule="auto"/>
        <w:ind w:firstLine="851"/>
        <w:jc w:val="both"/>
        <w:rPr>
          <w:rFonts w:ascii="Arial" w:hAnsi="Arial" w:cs="Arial"/>
          <w:sz w:val="20"/>
          <w:szCs w:val="20"/>
        </w:rPr>
      </w:pPr>
      <w:r w:rsidRPr="00D229D7">
        <w:rPr>
          <w:rFonts w:ascii="Arial" w:hAnsi="Arial" w:cs="Arial"/>
          <w:sz w:val="20"/>
          <w:szCs w:val="20"/>
        </w:rPr>
        <w:t>2015–2016 учебный год – 24 289 учащихся;</w:t>
      </w:r>
    </w:p>
    <w:p w:rsidR="002536CD" w:rsidRPr="00D229D7" w:rsidRDefault="002536CD" w:rsidP="002536CD">
      <w:pPr>
        <w:spacing w:after="0" w:line="240" w:lineRule="auto"/>
        <w:ind w:firstLine="851"/>
        <w:jc w:val="both"/>
        <w:rPr>
          <w:rFonts w:ascii="Arial" w:hAnsi="Arial" w:cs="Arial"/>
          <w:sz w:val="20"/>
          <w:szCs w:val="20"/>
        </w:rPr>
      </w:pPr>
      <w:r w:rsidRPr="00D229D7">
        <w:rPr>
          <w:rFonts w:ascii="Arial" w:hAnsi="Arial" w:cs="Arial"/>
          <w:sz w:val="20"/>
          <w:szCs w:val="20"/>
        </w:rPr>
        <w:t>2016-2017 учебный год – 26 030 учащихся;</w:t>
      </w:r>
    </w:p>
    <w:p w:rsidR="002536CD" w:rsidRPr="00D229D7" w:rsidRDefault="002536CD" w:rsidP="002536CD">
      <w:pPr>
        <w:spacing w:after="0" w:line="240" w:lineRule="auto"/>
        <w:ind w:firstLine="851"/>
        <w:jc w:val="both"/>
        <w:rPr>
          <w:rFonts w:ascii="Arial" w:hAnsi="Arial" w:cs="Arial"/>
          <w:sz w:val="20"/>
          <w:szCs w:val="20"/>
        </w:rPr>
      </w:pPr>
      <w:r w:rsidRPr="00D229D7">
        <w:rPr>
          <w:rFonts w:ascii="Arial" w:hAnsi="Arial" w:cs="Arial"/>
          <w:sz w:val="20"/>
          <w:szCs w:val="20"/>
        </w:rPr>
        <w:t>2017-2018 учебный год – 28</w:t>
      </w:r>
      <w:r>
        <w:rPr>
          <w:rFonts w:ascii="Arial" w:hAnsi="Arial" w:cs="Arial"/>
          <w:sz w:val="20"/>
          <w:szCs w:val="20"/>
        </w:rPr>
        <w:t xml:space="preserve"> </w:t>
      </w:r>
      <w:r w:rsidRPr="00D229D7">
        <w:rPr>
          <w:rFonts w:ascii="Arial" w:hAnsi="Arial" w:cs="Arial"/>
          <w:sz w:val="20"/>
          <w:szCs w:val="20"/>
        </w:rPr>
        <w:t>370 учащихся.</w:t>
      </w:r>
    </w:p>
    <w:p w:rsidR="002536CD" w:rsidRPr="00D229D7" w:rsidRDefault="002536CD" w:rsidP="002536CD">
      <w:pPr>
        <w:spacing w:after="0" w:line="240" w:lineRule="auto"/>
        <w:ind w:firstLine="851"/>
        <w:jc w:val="both"/>
        <w:rPr>
          <w:rFonts w:ascii="Arial" w:hAnsi="Arial" w:cs="Arial"/>
          <w:sz w:val="20"/>
          <w:szCs w:val="20"/>
        </w:rPr>
      </w:pPr>
      <w:r w:rsidRPr="00D229D7">
        <w:rPr>
          <w:rFonts w:ascii="Arial" w:hAnsi="Arial" w:cs="Arial"/>
          <w:sz w:val="20"/>
          <w:szCs w:val="20"/>
        </w:rPr>
        <w:t>Таким образом, статистические данные за последние 5 лет показывают стабильный рост контингента обучающихся в муниципальных общеобразовательных учреждениях, что обусловлено высокими темпами жилищного строительства и увеличением общей численности населения.</w:t>
      </w:r>
    </w:p>
    <w:p w:rsidR="002536CD" w:rsidRPr="00D229D7" w:rsidRDefault="002536CD" w:rsidP="002536CD">
      <w:pPr>
        <w:spacing w:after="0" w:line="240" w:lineRule="auto"/>
        <w:ind w:firstLine="851"/>
        <w:jc w:val="both"/>
        <w:rPr>
          <w:rFonts w:ascii="Arial" w:hAnsi="Arial" w:cs="Arial"/>
          <w:sz w:val="20"/>
          <w:szCs w:val="20"/>
        </w:rPr>
      </w:pPr>
      <w:r w:rsidRPr="00D229D7">
        <w:rPr>
          <w:rFonts w:ascii="Arial" w:hAnsi="Arial" w:cs="Arial"/>
          <w:sz w:val="20"/>
          <w:szCs w:val="20"/>
        </w:rPr>
        <w:t>Продолжает расти средняя наполняемость классов. Так, средняя наполняемость классов в 2017 – 2018 учебном году составила в городе – 28,1 человек (в 2016</w:t>
      </w:r>
      <w:r>
        <w:rPr>
          <w:rFonts w:ascii="Arial" w:hAnsi="Arial" w:cs="Arial"/>
          <w:sz w:val="20"/>
          <w:szCs w:val="20"/>
        </w:rPr>
        <w:t xml:space="preserve"> </w:t>
      </w:r>
      <w:r w:rsidRPr="00D229D7">
        <w:rPr>
          <w:rFonts w:ascii="Arial" w:hAnsi="Arial" w:cs="Arial"/>
          <w:sz w:val="20"/>
          <w:szCs w:val="20"/>
        </w:rPr>
        <w:t>-</w:t>
      </w:r>
      <w:r>
        <w:rPr>
          <w:rFonts w:ascii="Arial" w:hAnsi="Arial" w:cs="Arial"/>
          <w:sz w:val="20"/>
          <w:szCs w:val="20"/>
        </w:rPr>
        <w:t xml:space="preserve"> </w:t>
      </w:r>
      <w:r w:rsidRPr="00D229D7">
        <w:rPr>
          <w:rFonts w:ascii="Arial" w:hAnsi="Arial" w:cs="Arial"/>
          <w:sz w:val="20"/>
          <w:szCs w:val="20"/>
        </w:rPr>
        <w:t>2017 учебном году – 27,9, в 2015</w:t>
      </w:r>
      <w:r>
        <w:rPr>
          <w:rFonts w:ascii="Arial" w:hAnsi="Arial" w:cs="Arial"/>
          <w:sz w:val="20"/>
          <w:szCs w:val="20"/>
        </w:rPr>
        <w:t xml:space="preserve"> </w:t>
      </w:r>
      <w:r w:rsidRPr="00D229D7">
        <w:rPr>
          <w:rFonts w:ascii="Arial" w:hAnsi="Arial" w:cs="Arial"/>
          <w:sz w:val="20"/>
          <w:szCs w:val="20"/>
        </w:rPr>
        <w:t>-</w:t>
      </w:r>
      <w:r>
        <w:rPr>
          <w:rFonts w:ascii="Arial" w:hAnsi="Arial" w:cs="Arial"/>
          <w:sz w:val="20"/>
          <w:szCs w:val="20"/>
        </w:rPr>
        <w:t xml:space="preserve"> </w:t>
      </w:r>
      <w:r w:rsidRPr="00D229D7">
        <w:rPr>
          <w:rFonts w:ascii="Arial" w:hAnsi="Arial" w:cs="Arial"/>
          <w:sz w:val="20"/>
          <w:szCs w:val="20"/>
        </w:rPr>
        <w:t>2016 учебном году – 27,6, в 2014</w:t>
      </w:r>
      <w:r>
        <w:rPr>
          <w:rFonts w:ascii="Arial" w:hAnsi="Arial" w:cs="Arial"/>
          <w:sz w:val="20"/>
          <w:szCs w:val="20"/>
        </w:rPr>
        <w:t xml:space="preserve"> </w:t>
      </w:r>
      <w:r w:rsidRPr="00D229D7">
        <w:rPr>
          <w:rFonts w:ascii="Arial" w:hAnsi="Arial" w:cs="Arial"/>
          <w:sz w:val="20"/>
          <w:szCs w:val="20"/>
        </w:rPr>
        <w:t>–</w:t>
      </w:r>
      <w:r>
        <w:rPr>
          <w:rFonts w:ascii="Arial" w:hAnsi="Arial" w:cs="Arial"/>
          <w:sz w:val="20"/>
          <w:szCs w:val="20"/>
        </w:rPr>
        <w:t xml:space="preserve"> </w:t>
      </w:r>
      <w:r w:rsidRPr="00D229D7">
        <w:rPr>
          <w:rFonts w:ascii="Arial" w:hAnsi="Arial" w:cs="Arial"/>
          <w:sz w:val="20"/>
          <w:szCs w:val="20"/>
        </w:rPr>
        <w:t xml:space="preserve">2015 учебном году – 27,2, </w:t>
      </w:r>
      <w:r>
        <w:rPr>
          <w:rFonts w:ascii="Arial" w:hAnsi="Arial" w:cs="Arial"/>
          <w:sz w:val="20"/>
          <w:szCs w:val="20"/>
        </w:rPr>
        <w:t>в 2013 – 2014 учебном году – 26,5</w:t>
      </w:r>
      <w:r w:rsidRPr="00D229D7">
        <w:rPr>
          <w:rFonts w:ascii="Arial" w:hAnsi="Arial" w:cs="Arial"/>
          <w:sz w:val="20"/>
          <w:szCs w:val="20"/>
        </w:rPr>
        <w:t>).</w:t>
      </w:r>
      <w:r>
        <w:rPr>
          <w:rFonts w:ascii="Arial" w:hAnsi="Arial" w:cs="Arial"/>
          <w:sz w:val="20"/>
          <w:szCs w:val="20"/>
        </w:rPr>
        <w:t xml:space="preserve"> </w:t>
      </w:r>
      <w:r w:rsidRPr="00D229D7">
        <w:rPr>
          <w:rFonts w:ascii="Arial" w:hAnsi="Arial" w:cs="Arial"/>
          <w:sz w:val="20"/>
          <w:szCs w:val="20"/>
        </w:rPr>
        <w:t>Средняя наполняемость классов в селе составила на начало 2017</w:t>
      </w:r>
      <w:r>
        <w:rPr>
          <w:rFonts w:ascii="Arial" w:hAnsi="Arial" w:cs="Arial"/>
          <w:sz w:val="20"/>
          <w:szCs w:val="20"/>
        </w:rPr>
        <w:t xml:space="preserve"> </w:t>
      </w:r>
      <w:r w:rsidRPr="00D229D7">
        <w:rPr>
          <w:rFonts w:ascii="Arial" w:hAnsi="Arial" w:cs="Arial"/>
          <w:sz w:val="20"/>
          <w:szCs w:val="20"/>
        </w:rPr>
        <w:t>–</w:t>
      </w:r>
      <w:r>
        <w:rPr>
          <w:rFonts w:ascii="Arial" w:hAnsi="Arial" w:cs="Arial"/>
          <w:sz w:val="20"/>
          <w:szCs w:val="20"/>
        </w:rPr>
        <w:t xml:space="preserve"> </w:t>
      </w:r>
      <w:r w:rsidRPr="00D229D7">
        <w:rPr>
          <w:rFonts w:ascii="Arial" w:hAnsi="Arial" w:cs="Arial"/>
          <w:sz w:val="20"/>
          <w:szCs w:val="20"/>
        </w:rPr>
        <w:t>2018 учебного года 23,6 человека, что выше показателя прошлого года, составлявшего 23 человека.</w:t>
      </w:r>
    </w:p>
    <w:p w:rsidR="002536CD" w:rsidRPr="00B9038F" w:rsidRDefault="002536CD" w:rsidP="002536CD">
      <w:pPr>
        <w:spacing w:after="0" w:line="240" w:lineRule="auto"/>
        <w:ind w:firstLine="851"/>
        <w:jc w:val="both"/>
        <w:rPr>
          <w:rFonts w:ascii="Arial" w:hAnsi="Arial" w:cs="Arial"/>
          <w:sz w:val="20"/>
          <w:szCs w:val="20"/>
        </w:rPr>
      </w:pPr>
      <w:r w:rsidRPr="00B9038F">
        <w:rPr>
          <w:rFonts w:ascii="Arial" w:hAnsi="Arial" w:cs="Arial"/>
          <w:sz w:val="20"/>
          <w:szCs w:val="20"/>
        </w:rPr>
        <w:t>В городском округе имеется положительный опыт дистанционного обучения детей-инвалидов в школах №№ 7, 8, 9, 10.</w:t>
      </w:r>
    </w:p>
    <w:p w:rsidR="002536CD" w:rsidRPr="00B9038F" w:rsidRDefault="002536CD" w:rsidP="002536CD">
      <w:pPr>
        <w:spacing w:after="0" w:line="240" w:lineRule="auto"/>
        <w:ind w:firstLine="851"/>
        <w:jc w:val="both"/>
        <w:rPr>
          <w:rFonts w:ascii="Arial" w:hAnsi="Arial" w:cs="Arial"/>
          <w:sz w:val="20"/>
          <w:szCs w:val="20"/>
        </w:rPr>
      </w:pPr>
      <w:r w:rsidRPr="00B9038F">
        <w:rPr>
          <w:rFonts w:ascii="Arial" w:hAnsi="Arial" w:cs="Arial"/>
          <w:sz w:val="20"/>
          <w:szCs w:val="20"/>
        </w:rPr>
        <w:t>С 2014 года на территории городского округа Мытищи разработана Дорожная карта комплекса мер, реализуемых с целью ликвидации второй смены. В рамках исполнения мероприятий данной Дорожной карты в 2017 году введена в строй школа -  новостройка № 33 на 768 мест.</w:t>
      </w:r>
    </w:p>
    <w:p w:rsidR="002536CD" w:rsidRPr="00B9038F" w:rsidRDefault="002536CD" w:rsidP="002536CD">
      <w:pPr>
        <w:shd w:val="clear" w:color="auto" w:fill="FFFFFF"/>
        <w:spacing w:after="0" w:line="240" w:lineRule="auto"/>
        <w:ind w:right="24" w:firstLine="851"/>
        <w:jc w:val="both"/>
        <w:rPr>
          <w:rFonts w:ascii="Arial" w:hAnsi="Arial" w:cs="Arial"/>
          <w:sz w:val="20"/>
          <w:szCs w:val="20"/>
        </w:rPr>
      </w:pPr>
      <w:r w:rsidRPr="00B9038F">
        <w:rPr>
          <w:rFonts w:ascii="Arial" w:hAnsi="Arial" w:cs="Arial"/>
          <w:sz w:val="20"/>
          <w:szCs w:val="20"/>
        </w:rPr>
        <w:t>Одним из важнейших направлений деятельности системы образования городского округа Мытищи является обновление содержания общего образования</w:t>
      </w:r>
      <w:r w:rsidRPr="00B9038F">
        <w:rPr>
          <w:rFonts w:ascii="Arial" w:hAnsi="Arial" w:cs="Arial"/>
          <w:b/>
          <w:sz w:val="20"/>
          <w:szCs w:val="20"/>
        </w:rPr>
        <w:t xml:space="preserve"> </w:t>
      </w:r>
      <w:r w:rsidRPr="00B9038F">
        <w:rPr>
          <w:rFonts w:ascii="Arial" w:hAnsi="Arial" w:cs="Arial"/>
          <w:sz w:val="20"/>
          <w:szCs w:val="20"/>
        </w:rPr>
        <w:t>в рамках введения Федеральных государственных образовательных стандартов второго поколения (далее ФГОС). Федеральные государственные образовательные стандарты позволяют реализовать основную образовательную программу не только через урок, но и через внеурочную учебную деятельность.</w:t>
      </w:r>
      <w:r>
        <w:rPr>
          <w:rFonts w:ascii="Arial" w:hAnsi="Arial" w:cs="Arial"/>
          <w:sz w:val="20"/>
          <w:szCs w:val="20"/>
        </w:rPr>
        <w:t xml:space="preserve"> </w:t>
      </w:r>
      <w:r w:rsidRPr="00B9038F">
        <w:rPr>
          <w:rFonts w:ascii="Arial" w:hAnsi="Arial" w:cs="Arial"/>
          <w:sz w:val="20"/>
          <w:szCs w:val="20"/>
        </w:rPr>
        <w:t>С 01 сентября 2014 г. все ученики начальных классов обучаются по ФГОС. В 2017–2018 учебном году обучение по ФГОС основного общего образования ведется в  5 - 7-х классах, а также в 8-х и 9</w:t>
      </w:r>
      <w:r>
        <w:rPr>
          <w:rFonts w:ascii="Arial" w:hAnsi="Arial" w:cs="Arial"/>
          <w:sz w:val="20"/>
          <w:szCs w:val="20"/>
        </w:rPr>
        <w:t>-х классах</w:t>
      </w:r>
      <w:r w:rsidRPr="00B9038F">
        <w:rPr>
          <w:rFonts w:ascii="Arial" w:hAnsi="Arial" w:cs="Arial"/>
          <w:sz w:val="20"/>
          <w:szCs w:val="20"/>
        </w:rPr>
        <w:t xml:space="preserve"> школ, являющихся кафедральными базовыми учреждениями Академии социального управления (ОУ №№ 2, 16, 19, 23).</w:t>
      </w:r>
    </w:p>
    <w:p w:rsidR="002536CD" w:rsidRPr="005A56A0" w:rsidRDefault="002536CD" w:rsidP="002536CD">
      <w:pPr>
        <w:spacing w:after="0" w:line="240" w:lineRule="auto"/>
        <w:ind w:firstLine="840"/>
        <w:jc w:val="both"/>
        <w:rPr>
          <w:rFonts w:ascii="Arial" w:hAnsi="Arial" w:cs="Arial"/>
          <w:sz w:val="20"/>
          <w:szCs w:val="20"/>
        </w:rPr>
      </w:pPr>
      <w:r w:rsidRPr="005A56A0">
        <w:rPr>
          <w:rFonts w:ascii="Arial" w:hAnsi="Arial" w:cs="Arial"/>
          <w:sz w:val="20"/>
          <w:szCs w:val="20"/>
        </w:rPr>
        <w:t xml:space="preserve">В новом Федеральном законе от 29.12.2012 г. № 273 – ФЗ «Об образовании в Российской Федерации» одним из основных приоритетов является повышение уровня и качества образования. Результаты государственной итоговой аттестации учащихся 9-х и 11-х классов муниципальных общеобразовательных учреждений подтверждают высокий уровень образования выпускников. </w:t>
      </w:r>
    </w:p>
    <w:p w:rsidR="002536CD" w:rsidRPr="000A2C5C" w:rsidRDefault="002536CD" w:rsidP="002536CD">
      <w:pPr>
        <w:spacing w:after="0" w:line="240" w:lineRule="auto"/>
        <w:ind w:firstLine="840"/>
        <w:jc w:val="both"/>
        <w:rPr>
          <w:rFonts w:ascii="Arial" w:hAnsi="Arial" w:cs="Arial"/>
          <w:sz w:val="20"/>
          <w:szCs w:val="20"/>
        </w:rPr>
      </w:pPr>
      <w:r w:rsidRPr="000A2C5C">
        <w:rPr>
          <w:rFonts w:ascii="Arial" w:hAnsi="Arial" w:cs="Arial"/>
          <w:sz w:val="20"/>
          <w:szCs w:val="20"/>
        </w:rPr>
        <w:t>По результатам государственной итоговой аттестации в 2017 году аттестаты о среднем общем образовании получили 1 097 выпускников муниципальных и негосударственных общеобразовательных учреждений. 139 выпускников общеобразовательных учреждений городского округа Мытищи получили аттестаты о среднем общем образовании с отличием и награждены  медалями Министерства образования и науки Российской Федерации «За особые успехи в учении».</w:t>
      </w:r>
    </w:p>
    <w:p w:rsidR="002536CD" w:rsidRPr="000A2C5C" w:rsidRDefault="002536CD" w:rsidP="002536CD">
      <w:pPr>
        <w:spacing w:after="0" w:line="240" w:lineRule="auto"/>
        <w:ind w:firstLine="840"/>
        <w:jc w:val="both"/>
        <w:rPr>
          <w:rFonts w:ascii="Arial" w:hAnsi="Arial" w:cs="Arial"/>
          <w:sz w:val="20"/>
          <w:szCs w:val="20"/>
        </w:rPr>
      </w:pPr>
      <w:r w:rsidRPr="000A2C5C">
        <w:rPr>
          <w:rFonts w:ascii="Arial" w:hAnsi="Arial" w:cs="Arial"/>
          <w:sz w:val="20"/>
          <w:szCs w:val="20"/>
        </w:rPr>
        <w:t>Ежегодный мониторинг качества обученности по результатам 5 учебных лет выявил, что в городском округе Мытищи средняя успеваемость и качество обучения имеют положительную динамику и составляли:</w:t>
      </w:r>
    </w:p>
    <w:p w:rsidR="002536CD" w:rsidRPr="009452F9" w:rsidRDefault="002536CD" w:rsidP="002536CD">
      <w:pPr>
        <w:spacing w:after="0" w:line="240" w:lineRule="auto"/>
        <w:ind w:firstLine="840"/>
        <w:jc w:val="both"/>
        <w:rPr>
          <w:rFonts w:ascii="Arial" w:hAnsi="Arial" w:cs="Arial"/>
          <w:color w:val="FF0000"/>
          <w:sz w:val="20"/>
          <w:szCs w:val="20"/>
        </w:rPr>
      </w:pPr>
    </w:p>
    <w:tbl>
      <w:tblPr>
        <w:tblStyle w:val="a3"/>
        <w:tblW w:w="14584" w:type="dxa"/>
        <w:tblInd w:w="108" w:type="dxa"/>
        <w:tblLook w:val="04A0"/>
      </w:tblPr>
      <w:tblGrid>
        <w:gridCol w:w="3712"/>
        <w:gridCol w:w="5436"/>
        <w:gridCol w:w="5436"/>
      </w:tblGrid>
      <w:tr w:rsidR="002536CD" w:rsidRPr="000A2C5C" w:rsidTr="00A20BCF">
        <w:trPr>
          <w:trHeight w:val="347"/>
        </w:trPr>
        <w:tc>
          <w:tcPr>
            <w:tcW w:w="3712" w:type="dxa"/>
          </w:tcPr>
          <w:p w:rsidR="002536CD" w:rsidRPr="000A2C5C" w:rsidRDefault="002536CD" w:rsidP="00A20BCF">
            <w:pPr>
              <w:spacing w:after="0" w:line="240" w:lineRule="auto"/>
              <w:jc w:val="center"/>
              <w:rPr>
                <w:rFonts w:ascii="Arial" w:hAnsi="Arial" w:cs="Arial"/>
              </w:rPr>
            </w:pPr>
            <w:r w:rsidRPr="000A2C5C">
              <w:rPr>
                <w:rFonts w:ascii="Arial" w:hAnsi="Arial" w:cs="Arial"/>
              </w:rPr>
              <w:t>Учебный год</w:t>
            </w:r>
          </w:p>
        </w:tc>
        <w:tc>
          <w:tcPr>
            <w:tcW w:w="5436" w:type="dxa"/>
          </w:tcPr>
          <w:p w:rsidR="002536CD" w:rsidRPr="000A2C5C" w:rsidRDefault="002536CD" w:rsidP="00A20BCF">
            <w:pPr>
              <w:spacing w:after="0" w:line="240" w:lineRule="auto"/>
              <w:jc w:val="center"/>
              <w:rPr>
                <w:rFonts w:ascii="Arial" w:hAnsi="Arial" w:cs="Arial"/>
              </w:rPr>
            </w:pPr>
            <w:r w:rsidRPr="000A2C5C">
              <w:rPr>
                <w:rFonts w:ascii="Arial" w:hAnsi="Arial" w:cs="Arial"/>
              </w:rPr>
              <w:t>Средняя успеваемость</w:t>
            </w:r>
          </w:p>
        </w:tc>
        <w:tc>
          <w:tcPr>
            <w:tcW w:w="5436" w:type="dxa"/>
          </w:tcPr>
          <w:p w:rsidR="002536CD" w:rsidRPr="000A2C5C" w:rsidRDefault="002536CD" w:rsidP="00A20BCF">
            <w:pPr>
              <w:spacing w:after="0" w:line="240" w:lineRule="auto"/>
              <w:jc w:val="center"/>
              <w:rPr>
                <w:rFonts w:ascii="Arial" w:hAnsi="Arial" w:cs="Arial"/>
              </w:rPr>
            </w:pPr>
            <w:r w:rsidRPr="000A2C5C">
              <w:rPr>
                <w:rFonts w:ascii="Arial" w:hAnsi="Arial" w:cs="Arial"/>
              </w:rPr>
              <w:t>Качество обучения</w:t>
            </w:r>
          </w:p>
        </w:tc>
      </w:tr>
      <w:tr w:rsidR="002536CD" w:rsidRPr="000A2C5C" w:rsidTr="00A20BCF">
        <w:trPr>
          <w:trHeight w:val="183"/>
        </w:trPr>
        <w:tc>
          <w:tcPr>
            <w:tcW w:w="3712" w:type="dxa"/>
          </w:tcPr>
          <w:p w:rsidR="002536CD" w:rsidRPr="000A2C5C" w:rsidRDefault="002536CD" w:rsidP="00A20BCF">
            <w:pPr>
              <w:spacing w:after="0" w:line="240" w:lineRule="auto"/>
              <w:jc w:val="center"/>
              <w:rPr>
                <w:rFonts w:ascii="Arial" w:hAnsi="Arial" w:cs="Arial"/>
              </w:rPr>
            </w:pPr>
            <w:r w:rsidRPr="000A2C5C">
              <w:rPr>
                <w:rFonts w:ascii="Arial" w:hAnsi="Arial" w:cs="Arial"/>
              </w:rPr>
              <w:t>2016</w:t>
            </w:r>
            <w:r>
              <w:rPr>
                <w:rFonts w:ascii="Arial" w:hAnsi="Arial" w:cs="Arial"/>
              </w:rPr>
              <w:t xml:space="preserve"> </w:t>
            </w:r>
            <w:r w:rsidRPr="000A2C5C">
              <w:rPr>
                <w:rFonts w:ascii="Arial" w:hAnsi="Arial" w:cs="Arial"/>
              </w:rPr>
              <w:t>-</w:t>
            </w:r>
            <w:r>
              <w:rPr>
                <w:rFonts w:ascii="Arial" w:hAnsi="Arial" w:cs="Arial"/>
              </w:rPr>
              <w:t xml:space="preserve"> </w:t>
            </w:r>
            <w:r w:rsidRPr="000A2C5C">
              <w:rPr>
                <w:rFonts w:ascii="Arial" w:hAnsi="Arial" w:cs="Arial"/>
              </w:rPr>
              <w:t>2017</w:t>
            </w:r>
          </w:p>
        </w:tc>
        <w:tc>
          <w:tcPr>
            <w:tcW w:w="5436" w:type="dxa"/>
          </w:tcPr>
          <w:p w:rsidR="002536CD" w:rsidRPr="000A2C5C" w:rsidRDefault="002536CD" w:rsidP="00A20BCF">
            <w:pPr>
              <w:spacing w:after="0" w:line="240" w:lineRule="auto"/>
              <w:jc w:val="center"/>
              <w:rPr>
                <w:rFonts w:ascii="Arial" w:hAnsi="Arial" w:cs="Arial"/>
              </w:rPr>
            </w:pPr>
            <w:r w:rsidRPr="000A2C5C">
              <w:rPr>
                <w:rFonts w:ascii="Arial" w:hAnsi="Arial" w:cs="Arial"/>
              </w:rPr>
              <w:t>99,6%</w:t>
            </w:r>
          </w:p>
        </w:tc>
        <w:tc>
          <w:tcPr>
            <w:tcW w:w="5436" w:type="dxa"/>
          </w:tcPr>
          <w:p w:rsidR="002536CD" w:rsidRPr="000A2C5C" w:rsidRDefault="002536CD" w:rsidP="00A20BCF">
            <w:pPr>
              <w:spacing w:after="0" w:line="240" w:lineRule="auto"/>
              <w:jc w:val="center"/>
              <w:rPr>
                <w:rFonts w:ascii="Arial" w:hAnsi="Arial" w:cs="Arial"/>
              </w:rPr>
            </w:pPr>
            <w:r w:rsidRPr="000A2C5C">
              <w:rPr>
                <w:rFonts w:ascii="Arial" w:hAnsi="Arial" w:cs="Arial"/>
              </w:rPr>
              <w:t>56,7%</w:t>
            </w:r>
          </w:p>
        </w:tc>
      </w:tr>
      <w:tr w:rsidR="002536CD" w:rsidRPr="000A2C5C" w:rsidTr="00A20BCF">
        <w:trPr>
          <w:trHeight w:val="183"/>
        </w:trPr>
        <w:tc>
          <w:tcPr>
            <w:tcW w:w="3712" w:type="dxa"/>
          </w:tcPr>
          <w:p w:rsidR="002536CD" w:rsidRPr="000A2C5C" w:rsidRDefault="002536CD" w:rsidP="00A20BCF">
            <w:pPr>
              <w:spacing w:after="0" w:line="240" w:lineRule="auto"/>
              <w:jc w:val="center"/>
              <w:rPr>
                <w:rFonts w:ascii="Arial" w:hAnsi="Arial" w:cs="Arial"/>
              </w:rPr>
            </w:pPr>
            <w:r w:rsidRPr="000A2C5C">
              <w:rPr>
                <w:rFonts w:ascii="Arial" w:hAnsi="Arial" w:cs="Arial"/>
              </w:rPr>
              <w:t>2015 - 2016</w:t>
            </w:r>
          </w:p>
        </w:tc>
        <w:tc>
          <w:tcPr>
            <w:tcW w:w="5436" w:type="dxa"/>
          </w:tcPr>
          <w:p w:rsidR="002536CD" w:rsidRPr="000A2C5C" w:rsidRDefault="002536CD" w:rsidP="00A20BCF">
            <w:pPr>
              <w:spacing w:after="0" w:line="240" w:lineRule="auto"/>
              <w:jc w:val="center"/>
              <w:rPr>
                <w:rFonts w:ascii="Arial" w:hAnsi="Arial" w:cs="Arial"/>
              </w:rPr>
            </w:pPr>
            <w:r w:rsidRPr="000A2C5C">
              <w:rPr>
                <w:rFonts w:ascii="Arial" w:hAnsi="Arial" w:cs="Arial"/>
              </w:rPr>
              <w:t>99,6%</w:t>
            </w:r>
          </w:p>
        </w:tc>
        <w:tc>
          <w:tcPr>
            <w:tcW w:w="5436" w:type="dxa"/>
          </w:tcPr>
          <w:p w:rsidR="002536CD" w:rsidRPr="000A2C5C" w:rsidRDefault="002536CD" w:rsidP="00A20BCF">
            <w:pPr>
              <w:spacing w:after="0" w:line="240" w:lineRule="auto"/>
              <w:jc w:val="center"/>
              <w:rPr>
                <w:rFonts w:ascii="Arial" w:hAnsi="Arial" w:cs="Arial"/>
              </w:rPr>
            </w:pPr>
            <w:r w:rsidRPr="000A2C5C">
              <w:rPr>
                <w:rFonts w:ascii="Arial" w:hAnsi="Arial" w:cs="Arial"/>
              </w:rPr>
              <w:t>54%</w:t>
            </w:r>
          </w:p>
        </w:tc>
      </w:tr>
      <w:tr w:rsidR="002536CD" w:rsidRPr="000A2C5C" w:rsidTr="00A20BCF">
        <w:trPr>
          <w:trHeight w:val="183"/>
        </w:trPr>
        <w:tc>
          <w:tcPr>
            <w:tcW w:w="3712" w:type="dxa"/>
          </w:tcPr>
          <w:p w:rsidR="002536CD" w:rsidRPr="000A2C5C" w:rsidRDefault="002536CD" w:rsidP="00A20BCF">
            <w:pPr>
              <w:spacing w:after="0" w:line="240" w:lineRule="auto"/>
              <w:jc w:val="center"/>
              <w:rPr>
                <w:rFonts w:ascii="Arial" w:hAnsi="Arial" w:cs="Arial"/>
              </w:rPr>
            </w:pPr>
            <w:r w:rsidRPr="000A2C5C">
              <w:rPr>
                <w:rFonts w:ascii="Arial" w:hAnsi="Arial" w:cs="Arial"/>
              </w:rPr>
              <w:lastRenderedPageBreak/>
              <w:t>2014 - 2015</w:t>
            </w:r>
          </w:p>
        </w:tc>
        <w:tc>
          <w:tcPr>
            <w:tcW w:w="5436" w:type="dxa"/>
          </w:tcPr>
          <w:p w:rsidR="002536CD" w:rsidRPr="000A2C5C" w:rsidRDefault="002536CD" w:rsidP="00A20BCF">
            <w:pPr>
              <w:spacing w:after="0" w:line="240" w:lineRule="auto"/>
              <w:jc w:val="center"/>
              <w:rPr>
                <w:rFonts w:ascii="Arial" w:hAnsi="Arial" w:cs="Arial"/>
              </w:rPr>
            </w:pPr>
            <w:r w:rsidRPr="000A2C5C">
              <w:rPr>
                <w:rFonts w:ascii="Arial" w:hAnsi="Arial" w:cs="Arial"/>
              </w:rPr>
              <w:t>99,4%</w:t>
            </w:r>
          </w:p>
        </w:tc>
        <w:tc>
          <w:tcPr>
            <w:tcW w:w="5436" w:type="dxa"/>
          </w:tcPr>
          <w:p w:rsidR="002536CD" w:rsidRPr="000A2C5C" w:rsidRDefault="002536CD" w:rsidP="00A20BCF">
            <w:pPr>
              <w:spacing w:after="0" w:line="240" w:lineRule="auto"/>
              <w:jc w:val="center"/>
              <w:rPr>
                <w:rFonts w:ascii="Arial" w:hAnsi="Arial" w:cs="Arial"/>
              </w:rPr>
            </w:pPr>
            <w:r w:rsidRPr="000A2C5C">
              <w:rPr>
                <w:rFonts w:ascii="Arial" w:hAnsi="Arial" w:cs="Arial"/>
              </w:rPr>
              <w:t>50,7%</w:t>
            </w:r>
          </w:p>
        </w:tc>
      </w:tr>
      <w:tr w:rsidR="002536CD" w:rsidRPr="000A2C5C" w:rsidTr="00A20BCF">
        <w:trPr>
          <w:trHeight w:val="183"/>
        </w:trPr>
        <w:tc>
          <w:tcPr>
            <w:tcW w:w="3712" w:type="dxa"/>
          </w:tcPr>
          <w:p w:rsidR="002536CD" w:rsidRPr="000A2C5C" w:rsidRDefault="002536CD" w:rsidP="00A20BCF">
            <w:pPr>
              <w:spacing w:after="0" w:line="240" w:lineRule="auto"/>
              <w:jc w:val="center"/>
              <w:rPr>
                <w:rFonts w:ascii="Arial" w:hAnsi="Arial" w:cs="Arial"/>
              </w:rPr>
            </w:pPr>
            <w:r w:rsidRPr="000A2C5C">
              <w:rPr>
                <w:rFonts w:ascii="Arial" w:hAnsi="Arial" w:cs="Arial"/>
              </w:rPr>
              <w:t>2013 - 2014</w:t>
            </w:r>
          </w:p>
        </w:tc>
        <w:tc>
          <w:tcPr>
            <w:tcW w:w="5436" w:type="dxa"/>
          </w:tcPr>
          <w:p w:rsidR="002536CD" w:rsidRPr="000A2C5C" w:rsidRDefault="002536CD" w:rsidP="00A20BCF">
            <w:pPr>
              <w:spacing w:after="0" w:line="240" w:lineRule="auto"/>
              <w:jc w:val="center"/>
              <w:rPr>
                <w:rFonts w:ascii="Arial" w:hAnsi="Arial" w:cs="Arial"/>
              </w:rPr>
            </w:pPr>
            <w:r w:rsidRPr="000A2C5C">
              <w:rPr>
                <w:rFonts w:ascii="Arial" w:hAnsi="Arial" w:cs="Arial"/>
              </w:rPr>
              <w:t>99,2%</w:t>
            </w:r>
          </w:p>
        </w:tc>
        <w:tc>
          <w:tcPr>
            <w:tcW w:w="5436" w:type="dxa"/>
          </w:tcPr>
          <w:p w:rsidR="002536CD" w:rsidRPr="000A2C5C" w:rsidRDefault="002536CD" w:rsidP="00A20BCF">
            <w:pPr>
              <w:spacing w:after="0" w:line="240" w:lineRule="auto"/>
              <w:jc w:val="center"/>
              <w:rPr>
                <w:rFonts w:ascii="Arial" w:hAnsi="Arial" w:cs="Arial"/>
              </w:rPr>
            </w:pPr>
            <w:r w:rsidRPr="000A2C5C">
              <w:rPr>
                <w:rFonts w:ascii="Arial" w:hAnsi="Arial" w:cs="Arial"/>
              </w:rPr>
              <w:t>49%</w:t>
            </w:r>
          </w:p>
        </w:tc>
      </w:tr>
      <w:tr w:rsidR="002536CD" w:rsidRPr="000A2C5C" w:rsidTr="00A20BCF">
        <w:trPr>
          <w:trHeight w:val="183"/>
        </w:trPr>
        <w:tc>
          <w:tcPr>
            <w:tcW w:w="3712" w:type="dxa"/>
          </w:tcPr>
          <w:p w:rsidR="002536CD" w:rsidRPr="000A2C5C" w:rsidRDefault="002536CD" w:rsidP="00A20BCF">
            <w:pPr>
              <w:spacing w:after="0" w:line="240" w:lineRule="auto"/>
              <w:jc w:val="center"/>
              <w:rPr>
                <w:rFonts w:ascii="Arial" w:hAnsi="Arial" w:cs="Arial"/>
              </w:rPr>
            </w:pPr>
            <w:r w:rsidRPr="000A2C5C">
              <w:rPr>
                <w:rFonts w:ascii="Arial" w:hAnsi="Arial" w:cs="Arial"/>
              </w:rPr>
              <w:t>2012 - 2013</w:t>
            </w:r>
          </w:p>
        </w:tc>
        <w:tc>
          <w:tcPr>
            <w:tcW w:w="5436" w:type="dxa"/>
          </w:tcPr>
          <w:p w:rsidR="002536CD" w:rsidRPr="000A2C5C" w:rsidRDefault="002536CD" w:rsidP="00A20BCF">
            <w:pPr>
              <w:spacing w:after="0" w:line="240" w:lineRule="auto"/>
              <w:jc w:val="center"/>
              <w:rPr>
                <w:rFonts w:ascii="Arial" w:hAnsi="Arial" w:cs="Arial"/>
              </w:rPr>
            </w:pPr>
            <w:r w:rsidRPr="000A2C5C">
              <w:rPr>
                <w:rFonts w:ascii="Arial" w:hAnsi="Arial" w:cs="Arial"/>
              </w:rPr>
              <w:t>99,6%</w:t>
            </w:r>
          </w:p>
        </w:tc>
        <w:tc>
          <w:tcPr>
            <w:tcW w:w="5436" w:type="dxa"/>
          </w:tcPr>
          <w:p w:rsidR="002536CD" w:rsidRPr="000A2C5C" w:rsidRDefault="002536CD" w:rsidP="00A20BCF">
            <w:pPr>
              <w:spacing w:after="0" w:line="240" w:lineRule="auto"/>
              <w:jc w:val="center"/>
              <w:rPr>
                <w:rFonts w:ascii="Arial" w:hAnsi="Arial" w:cs="Arial"/>
              </w:rPr>
            </w:pPr>
            <w:r w:rsidRPr="000A2C5C">
              <w:rPr>
                <w:rFonts w:ascii="Arial" w:hAnsi="Arial" w:cs="Arial"/>
              </w:rPr>
              <w:t>49%</w:t>
            </w:r>
          </w:p>
        </w:tc>
      </w:tr>
    </w:tbl>
    <w:p w:rsidR="002536CD" w:rsidRPr="009452F9" w:rsidRDefault="002536CD" w:rsidP="002536CD">
      <w:pPr>
        <w:spacing w:after="0" w:line="240" w:lineRule="auto"/>
        <w:ind w:firstLine="851"/>
        <w:jc w:val="both"/>
        <w:rPr>
          <w:rFonts w:ascii="Arial" w:hAnsi="Arial" w:cs="Arial"/>
          <w:color w:val="FF0000"/>
          <w:sz w:val="20"/>
          <w:szCs w:val="20"/>
        </w:rPr>
      </w:pPr>
    </w:p>
    <w:p w:rsidR="002536CD" w:rsidRPr="005E46B9" w:rsidRDefault="002536CD" w:rsidP="002536CD">
      <w:pPr>
        <w:spacing w:after="0" w:line="240" w:lineRule="auto"/>
        <w:ind w:firstLine="851"/>
        <w:jc w:val="both"/>
        <w:rPr>
          <w:rFonts w:ascii="Arial" w:hAnsi="Arial" w:cs="Arial"/>
          <w:color w:val="000000" w:themeColor="text1"/>
          <w:sz w:val="20"/>
          <w:szCs w:val="20"/>
        </w:rPr>
      </w:pPr>
      <w:r w:rsidRPr="005E46B9">
        <w:rPr>
          <w:rFonts w:ascii="Arial" w:hAnsi="Arial" w:cs="Arial"/>
          <w:color w:val="000000" w:themeColor="text1"/>
          <w:sz w:val="20"/>
          <w:szCs w:val="20"/>
        </w:rPr>
        <w:t xml:space="preserve">В течение ряда лет в муниципальном образовании создаются все условия для формирования творческой, интеллектуально-развитой  личности. Городской округ Мытищи входит в число лидеров по количеству победителей и призёров регионального и заключительного этапов всероссийской олимпиады школьников по общеобразовательным предметам. </w:t>
      </w:r>
    </w:p>
    <w:p w:rsidR="002536CD" w:rsidRPr="005E46B9" w:rsidRDefault="002536CD" w:rsidP="002536CD">
      <w:pPr>
        <w:spacing w:after="0" w:line="240" w:lineRule="auto"/>
        <w:ind w:firstLine="851"/>
        <w:jc w:val="both"/>
        <w:rPr>
          <w:rFonts w:ascii="Arial" w:hAnsi="Arial" w:cs="Arial"/>
          <w:color w:val="000000" w:themeColor="text1"/>
          <w:sz w:val="20"/>
          <w:szCs w:val="20"/>
        </w:rPr>
      </w:pPr>
    </w:p>
    <w:tbl>
      <w:tblPr>
        <w:tblW w:w="496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676"/>
        <w:gridCol w:w="1534"/>
        <w:gridCol w:w="1748"/>
        <w:gridCol w:w="1533"/>
        <w:gridCol w:w="1527"/>
        <w:gridCol w:w="1533"/>
        <w:gridCol w:w="1495"/>
        <w:gridCol w:w="1665"/>
      </w:tblGrid>
      <w:tr w:rsidR="002536CD" w:rsidRPr="005E46B9" w:rsidTr="00AE7488">
        <w:trPr>
          <w:trHeight w:val="423"/>
        </w:trPr>
        <w:tc>
          <w:tcPr>
            <w:tcW w:w="1249" w:type="pct"/>
            <w:shd w:val="clear" w:color="auto" w:fill="FFFFFF"/>
            <w:tcMar>
              <w:left w:w="103" w:type="dxa"/>
            </w:tcMar>
            <w:vAlign w:val="center"/>
          </w:tcPr>
          <w:p w:rsidR="002536CD" w:rsidRPr="005E46B9" w:rsidRDefault="002536CD" w:rsidP="00AE7488">
            <w:pPr>
              <w:spacing w:after="0" w:line="240" w:lineRule="auto"/>
              <w:jc w:val="center"/>
              <w:rPr>
                <w:rFonts w:ascii="Arial" w:hAnsi="Arial" w:cs="Arial"/>
                <w:color w:val="000000" w:themeColor="text1"/>
                <w:sz w:val="20"/>
                <w:szCs w:val="20"/>
              </w:rPr>
            </w:pPr>
          </w:p>
        </w:tc>
        <w:tc>
          <w:tcPr>
            <w:tcW w:w="521" w:type="pct"/>
            <w:shd w:val="clear" w:color="auto" w:fill="FFFFFF"/>
            <w:tcMar>
              <w:left w:w="103" w:type="dxa"/>
            </w:tcMar>
            <w:vAlign w:val="center"/>
          </w:tcPr>
          <w:p w:rsidR="002536CD" w:rsidRPr="005E46B9" w:rsidRDefault="002536CD" w:rsidP="00AE748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2010 – 2011</w:t>
            </w:r>
          </w:p>
        </w:tc>
        <w:tc>
          <w:tcPr>
            <w:tcW w:w="594" w:type="pct"/>
            <w:shd w:val="clear" w:color="auto" w:fill="FFFFFF"/>
            <w:tcMar>
              <w:left w:w="103" w:type="dxa"/>
            </w:tcMar>
            <w:vAlign w:val="center"/>
          </w:tcPr>
          <w:p w:rsidR="002536CD" w:rsidRPr="005E46B9" w:rsidRDefault="002536CD" w:rsidP="00AE748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2011 – 2012</w:t>
            </w:r>
          </w:p>
        </w:tc>
        <w:tc>
          <w:tcPr>
            <w:tcW w:w="521" w:type="pct"/>
            <w:shd w:val="clear" w:color="auto" w:fill="FFFFFF"/>
            <w:tcMar>
              <w:left w:w="103" w:type="dxa"/>
            </w:tcMar>
            <w:vAlign w:val="center"/>
          </w:tcPr>
          <w:p w:rsidR="002536CD" w:rsidRPr="005E46B9" w:rsidRDefault="002536CD" w:rsidP="00AE748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2012 – 2013</w:t>
            </w:r>
          </w:p>
        </w:tc>
        <w:tc>
          <w:tcPr>
            <w:tcW w:w="519" w:type="pct"/>
            <w:shd w:val="clear" w:color="auto" w:fill="FFFFFF"/>
            <w:tcMar>
              <w:left w:w="103" w:type="dxa"/>
            </w:tcMar>
            <w:vAlign w:val="center"/>
          </w:tcPr>
          <w:p w:rsidR="002536CD" w:rsidRPr="005E46B9" w:rsidRDefault="002536CD" w:rsidP="00AE748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2013 – 2014</w:t>
            </w:r>
          </w:p>
        </w:tc>
        <w:tc>
          <w:tcPr>
            <w:tcW w:w="521" w:type="pct"/>
            <w:shd w:val="clear" w:color="auto" w:fill="FFFFFF"/>
            <w:vAlign w:val="center"/>
          </w:tcPr>
          <w:p w:rsidR="002536CD" w:rsidRPr="005E46B9" w:rsidRDefault="002536CD" w:rsidP="00AE748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2014 – 2015</w:t>
            </w:r>
          </w:p>
        </w:tc>
        <w:tc>
          <w:tcPr>
            <w:tcW w:w="508" w:type="pct"/>
            <w:shd w:val="clear" w:color="auto" w:fill="FFFFFF"/>
            <w:tcMar>
              <w:left w:w="103" w:type="dxa"/>
            </w:tcMar>
            <w:vAlign w:val="center"/>
          </w:tcPr>
          <w:p w:rsidR="002536CD" w:rsidRPr="005E46B9" w:rsidRDefault="002536CD" w:rsidP="00AE748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2015 - 2016</w:t>
            </w:r>
          </w:p>
        </w:tc>
        <w:tc>
          <w:tcPr>
            <w:tcW w:w="566" w:type="pct"/>
            <w:shd w:val="clear" w:color="auto" w:fill="FFFFFF"/>
            <w:vAlign w:val="center"/>
          </w:tcPr>
          <w:p w:rsidR="002536CD" w:rsidRPr="005E46B9" w:rsidRDefault="002536CD" w:rsidP="00AE748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2016 - 2017</w:t>
            </w:r>
          </w:p>
        </w:tc>
      </w:tr>
      <w:tr w:rsidR="002536CD" w:rsidRPr="005E46B9" w:rsidTr="00A20BCF">
        <w:trPr>
          <w:trHeight w:val="431"/>
        </w:trPr>
        <w:tc>
          <w:tcPr>
            <w:tcW w:w="1249" w:type="pct"/>
            <w:vMerge w:val="restart"/>
            <w:shd w:val="clear" w:color="auto" w:fill="FFFFFF"/>
            <w:tcMar>
              <w:left w:w="103" w:type="dxa"/>
            </w:tcMar>
          </w:tcPr>
          <w:p w:rsidR="002536CD" w:rsidRPr="005E46B9" w:rsidRDefault="002536CD" w:rsidP="00A20BCF">
            <w:pPr>
              <w:spacing w:after="0" w:line="240" w:lineRule="auto"/>
              <w:jc w:val="both"/>
              <w:rPr>
                <w:rFonts w:ascii="Arial" w:hAnsi="Arial" w:cs="Arial"/>
                <w:color w:val="000000" w:themeColor="text1"/>
                <w:sz w:val="20"/>
                <w:szCs w:val="20"/>
              </w:rPr>
            </w:pPr>
            <w:r w:rsidRPr="005E46B9">
              <w:rPr>
                <w:rFonts w:ascii="Arial" w:hAnsi="Arial" w:cs="Arial"/>
                <w:color w:val="000000" w:themeColor="text1"/>
                <w:sz w:val="20"/>
                <w:szCs w:val="20"/>
              </w:rPr>
              <w:t>Муниципальный этап</w:t>
            </w:r>
          </w:p>
        </w:tc>
        <w:tc>
          <w:tcPr>
            <w:tcW w:w="521"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2440</w:t>
            </w:r>
          </w:p>
        </w:tc>
        <w:tc>
          <w:tcPr>
            <w:tcW w:w="594"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2441</w:t>
            </w:r>
          </w:p>
        </w:tc>
        <w:tc>
          <w:tcPr>
            <w:tcW w:w="521"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2466</w:t>
            </w:r>
          </w:p>
        </w:tc>
        <w:tc>
          <w:tcPr>
            <w:tcW w:w="519"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2570</w:t>
            </w:r>
          </w:p>
        </w:tc>
        <w:tc>
          <w:tcPr>
            <w:tcW w:w="521" w:type="pct"/>
            <w:shd w:val="clear" w:color="auto" w:fill="FFFFFF"/>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2527</w:t>
            </w:r>
          </w:p>
        </w:tc>
        <w:tc>
          <w:tcPr>
            <w:tcW w:w="508"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2462</w:t>
            </w:r>
          </w:p>
        </w:tc>
        <w:tc>
          <w:tcPr>
            <w:tcW w:w="566" w:type="pct"/>
            <w:shd w:val="clear" w:color="auto" w:fill="FFFFFF"/>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2409</w:t>
            </w:r>
          </w:p>
        </w:tc>
      </w:tr>
      <w:tr w:rsidR="002536CD" w:rsidRPr="005E46B9" w:rsidTr="00A20BCF">
        <w:trPr>
          <w:trHeight w:val="703"/>
        </w:trPr>
        <w:tc>
          <w:tcPr>
            <w:tcW w:w="1249" w:type="pct"/>
            <w:vMerge/>
            <w:shd w:val="clear" w:color="auto" w:fill="FFFFFF"/>
            <w:tcMar>
              <w:left w:w="103" w:type="dxa"/>
            </w:tcMar>
          </w:tcPr>
          <w:p w:rsidR="002536CD" w:rsidRPr="005E46B9" w:rsidRDefault="002536CD" w:rsidP="00A20BCF">
            <w:pPr>
              <w:spacing w:after="0" w:line="240" w:lineRule="auto"/>
              <w:jc w:val="both"/>
              <w:rPr>
                <w:rFonts w:ascii="Arial" w:hAnsi="Arial" w:cs="Arial"/>
                <w:color w:val="000000" w:themeColor="text1"/>
                <w:sz w:val="20"/>
                <w:szCs w:val="20"/>
              </w:rPr>
            </w:pPr>
          </w:p>
        </w:tc>
        <w:tc>
          <w:tcPr>
            <w:tcW w:w="521"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228</w:t>
            </w:r>
          </w:p>
        </w:tc>
        <w:tc>
          <w:tcPr>
            <w:tcW w:w="594"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230</w:t>
            </w:r>
          </w:p>
        </w:tc>
        <w:tc>
          <w:tcPr>
            <w:tcW w:w="521"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248</w:t>
            </w:r>
          </w:p>
        </w:tc>
        <w:tc>
          <w:tcPr>
            <w:tcW w:w="519"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258</w:t>
            </w:r>
          </w:p>
        </w:tc>
        <w:tc>
          <w:tcPr>
            <w:tcW w:w="521" w:type="pct"/>
            <w:shd w:val="clear" w:color="auto" w:fill="FFFFFF"/>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279</w:t>
            </w:r>
          </w:p>
        </w:tc>
        <w:tc>
          <w:tcPr>
            <w:tcW w:w="508"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297</w:t>
            </w:r>
          </w:p>
        </w:tc>
        <w:tc>
          <w:tcPr>
            <w:tcW w:w="566" w:type="pct"/>
            <w:shd w:val="clear" w:color="auto" w:fill="FFFFFF"/>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359</w:t>
            </w:r>
          </w:p>
        </w:tc>
      </w:tr>
      <w:tr w:rsidR="002536CD" w:rsidRPr="005E46B9" w:rsidTr="00A20BCF">
        <w:trPr>
          <w:trHeight w:val="429"/>
        </w:trPr>
        <w:tc>
          <w:tcPr>
            <w:tcW w:w="1249" w:type="pct"/>
            <w:vMerge w:val="restart"/>
            <w:shd w:val="clear" w:color="auto" w:fill="FFFFFF"/>
            <w:tcMar>
              <w:left w:w="103" w:type="dxa"/>
            </w:tcMar>
          </w:tcPr>
          <w:p w:rsidR="002536CD" w:rsidRPr="005E46B9" w:rsidRDefault="002536CD" w:rsidP="00A20BCF">
            <w:pPr>
              <w:spacing w:after="0" w:line="240" w:lineRule="auto"/>
              <w:jc w:val="both"/>
              <w:rPr>
                <w:rFonts w:ascii="Arial" w:hAnsi="Arial" w:cs="Arial"/>
                <w:color w:val="000000" w:themeColor="text1"/>
                <w:sz w:val="20"/>
                <w:szCs w:val="20"/>
              </w:rPr>
            </w:pPr>
            <w:r w:rsidRPr="005E46B9">
              <w:rPr>
                <w:rFonts w:ascii="Arial" w:hAnsi="Arial" w:cs="Arial"/>
                <w:color w:val="000000" w:themeColor="text1"/>
                <w:sz w:val="20"/>
                <w:szCs w:val="20"/>
              </w:rPr>
              <w:t>Региональный этап</w:t>
            </w:r>
          </w:p>
        </w:tc>
        <w:tc>
          <w:tcPr>
            <w:tcW w:w="521"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96</w:t>
            </w:r>
          </w:p>
        </w:tc>
        <w:tc>
          <w:tcPr>
            <w:tcW w:w="594"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97</w:t>
            </w:r>
          </w:p>
        </w:tc>
        <w:tc>
          <w:tcPr>
            <w:tcW w:w="521"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101</w:t>
            </w:r>
          </w:p>
        </w:tc>
        <w:tc>
          <w:tcPr>
            <w:tcW w:w="519"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120</w:t>
            </w:r>
          </w:p>
        </w:tc>
        <w:tc>
          <w:tcPr>
            <w:tcW w:w="521" w:type="pct"/>
            <w:shd w:val="clear" w:color="auto" w:fill="FFFFFF"/>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117</w:t>
            </w:r>
          </w:p>
        </w:tc>
        <w:tc>
          <w:tcPr>
            <w:tcW w:w="508"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123</w:t>
            </w:r>
          </w:p>
        </w:tc>
        <w:tc>
          <w:tcPr>
            <w:tcW w:w="566" w:type="pct"/>
            <w:shd w:val="clear" w:color="auto" w:fill="FFFFFF"/>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135</w:t>
            </w:r>
          </w:p>
        </w:tc>
      </w:tr>
      <w:tr w:rsidR="002536CD" w:rsidRPr="005E46B9" w:rsidTr="00A20BCF">
        <w:trPr>
          <w:trHeight w:val="677"/>
        </w:trPr>
        <w:tc>
          <w:tcPr>
            <w:tcW w:w="1249" w:type="pct"/>
            <w:vMerge/>
            <w:shd w:val="clear" w:color="auto" w:fill="FFFFFF"/>
            <w:tcMar>
              <w:left w:w="103" w:type="dxa"/>
            </w:tcMar>
          </w:tcPr>
          <w:p w:rsidR="002536CD" w:rsidRPr="005E46B9" w:rsidRDefault="002536CD" w:rsidP="00A20BCF">
            <w:pPr>
              <w:spacing w:after="0" w:line="240" w:lineRule="auto"/>
              <w:jc w:val="both"/>
              <w:rPr>
                <w:rFonts w:ascii="Arial" w:hAnsi="Arial" w:cs="Arial"/>
                <w:color w:val="000000" w:themeColor="text1"/>
                <w:sz w:val="20"/>
                <w:szCs w:val="20"/>
              </w:rPr>
            </w:pPr>
          </w:p>
        </w:tc>
        <w:tc>
          <w:tcPr>
            <w:tcW w:w="521"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20</w:t>
            </w:r>
          </w:p>
        </w:tc>
        <w:tc>
          <w:tcPr>
            <w:tcW w:w="594"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24</w:t>
            </w:r>
          </w:p>
        </w:tc>
        <w:tc>
          <w:tcPr>
            <w:tcW w:w="521"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36</w:t>
            </w:r>
          </w:p>
        </w:tc>
        <w:tc>
          <w:tcPr>
            <w:tcW w:w="519"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45</w:t>
            </w:r>
          </w:p>
        </w:tc>
        <w:tc>
          <w:tcPr>
            <w:tcW w:w="521" w:type="pct"/>
            <w:shd w:val="clear" w:color="auto" w:fill="FFFFFF"/>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37</w:t>
            </w:r>
          </w:p>
        </w:tc>
        <w:tc>
          <w:tcPr>
            <w:tcW w:w="508"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38</w:t>
            </w:r>
          </w:p>
        </w:tc>
        <w:tc>
          <w:tcPr>
            <w:tcW w:w="566" w:type="pct"/>
            <w:shd w:val="clear" w:color="auto" w:fill="FFFFFF"/>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50</w:t>
            </w:r>
          </w:p>
        </w:tc>
      </w:tr>
      <w:tr w:rsidR="002536CD" w:rsidRPr="005E46B9" w:rsidTr="00A20BCF">
        <w:trPr>
          <w:trHeight w:val="441"/>
        </w:trPr>
        <w:tc>
          <w:tcPr>
            <w:tcW w:w="1249" w:type="pct"/>
            <w:vMerge w:val="restart"/>
            <w:shd w:val="clear" w:color="auto" w:fill="FFFFFF"/>
            <w:tcMar>
              <w:left w:w="103" w:type="dxa"/>
            </w:tcMar>
          </w:tcPr>
          <w:p w:rsidR="002536CD" w:rsidRPr="005E46B9" w:rsidRDefault="002536CD" w:rsidP="00A20BCF">
            <w:pPr>
              <w:spacing w:after="0" w:line="240" w:lineRule="auto"/>
              <w:jc w:val="both"/>
              <w:rPr>
                <w:rFonts w:ascii="Arial" w:hAnsi="Arial" w:cs="Arial"/>
                <w:color w:val="000000" w:themeColor="text1"/>
                <w:sz w:val="20"/>
                <w:szCs w:val="20"/>
              </w:rPr>
            </w:pPr>
            <w:r w:rsidRPr="005E46B9">
              <w:rPr>
                <w:rFonts w:ascii="Arial" w:hAnsi="Arial" w:cs="Arial"/>
                <w:color w:val="000000" w:themeColor="text1"/>
                <w:sz w:val="20"/>
                <w:szCs w:val="20"/>
              </w:rPr>
              <w:t>Заключительный этап</w:t>
            </w:r>
          </w:p>
        </w:tc>
        <w:tc>
          <w:tcPr>
            <w:tcW w:w="521"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9</w:t>
            </w:r>
          </w:p>
        </w:tc>
        <w:tc>
          <w:tcPr>
            <w:tcW w:w="594"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7</w:t>
            </w:r>
          </w:p>
        </w:tc>
        <w:tc>
          <w:tcPr>
            <w:tcW w:w="521"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14</w:t>
            </w:r>
          </w:p>
        </w:tc>
        <w:tc>
          <w:tcPr>
            <w:tcW w:w="519"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18</w:t>
            </w:r>
          </w:p>
        </w:tc>
        <w:tc>
          <w:tcPr>
            <w:tcW w:w="521" w:type="pct"/>
            <w:shd w:val="clear" w:color="auto" w:fill="FFFFFF"/>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12</w:t>
            </w:r>
          </w:p>
        </w:tc>
        <w:tc>
          <w:tcPr>
            <w:tcW w:w="508"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10</w:t>
            </w:r>
          </w:p>
        </w:tc>
        <w:tc>
          <w:tcPr>
            <w:tcW w:w="566" w:type="pct"/>
            <w:shd w:val="clear" w:color="auto" w:fill="FFFFFF"/>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16</w:t>
            </w:r>
          </w:p>
        </w:tc>
      </w:tr>
      <w:tr w:rsidR="002536CD" w:rsidRPr="005E46B9" w:rsidTr="00A20BCF">
        <w:tc>
          <w:tcPr>
            <w:tcW w:w="1249" w:type="pct"/>
            <w:vMerge/>
            <w:shd w:val="clear" w:color="auto" w:fill="FFFFFF"/>
            <w:tcMar>
              <w:left w:w="103" w:type="dxa"/>
            </w:tcMar>
          </w:tcPr>
          <w:p w:rsidR="002536CD" w:rsidRPr="005E46B9" w:rsidRDefault="002536CD" w:rsidP="00A20BCF">
            <w:pPr>
              <w:spacing w:after="0" w:line="240" w:lineRule="auto"/>
              <w:jc w:val="both"/>
              <w:rPr>
                <w:rFonts w:ascii="Arial" w:hAnsi="Arial" w:cs="Arial"/>
                <w:color w:val="000000" w:themeColor="text1"/>
                <w:sz w:val="20"/>
                <w:szCs w:val="20"/>
              </w:rPr>
            </w:pPr>
          </w:p>
        </w:tc>
        <w:tc>
          <w:tcPr>
            <w:tcW w:w="521"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4</w:t>
            </w:r>
          </w:p>
        </w:tc>
        <w:tc>
          <w:tcPr>
            <w:tcW w:w="594"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4</w:t>
            </w:r>
          </w:p>
        </w:tc>
        <w:tc>
          <w:tcPr>
            <w:tcW w:w="521"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8</w:t>
            </w:r>
          </w:p>
        </w:tc>
        <w:tc>
          <w:tcPr>
            <w:tcW w:w="519"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8</w:t>
            </w:r>
          </w:p>
        </w:tc>
        <w:tc>
          <w:tcPr>
            <w:tcW w:w="521" w:type="pct"/>
            <w:shd w:val="clear" w:color="auto" w:fill="FFFFFF"/>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5</w:t>
            </w:r>
          </w:p>
        </w:tc>
        <w:tc>
          <w:tcPr>
            <w:tcW w:w="508" w:type="pct"/>
            <w:shd w:val="clear" w:color="auto" w:fill="FFFFFF"/>
            <w:tcMar>
              <w:left w:w="103" w:type="dxa"/>
            </w:tcMar>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4</w:t>
            </w:r>
          </w:p>
        </w:tc>
        <w:tc>
          <w:tcPr>
            <w:tcW w:w="566" w:type="pct"/>
            <w:shd w:val="clear" w:color="auto" w:fill="FFFFFF"/>
            <w:vAlign w:val="center"/>
          </w:tcPr>
          <w:p w:rsidR="002536CD" w:rsidRPr="005E46B9" w:rsidRDefault="002536CD" w:rsidP="00A20BCF">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8</w:t>
            </w:r>
          </w:p>
        </w:tc>
      </w:tr>
    </w:tbl>
    <w:p w:rsidR="002536CD" w:rsidRPr="005E46B9" w:rsidRDefault="002536CD" w:rsidP="002536CD">
      <w:pPr>
        <w:pStyle w:val="a8"/>
        <w:spacing w:line="240" w:lineRule="auto"/>
        <w:ind w:left="0" w:firstLine="567"/>
        <w:jc w:val="both"/>
        <w:rPr>
          <w:rFonts w:ascii="Arial" w:hAnsi="Arial" w:cs="Arial"/>
          <w:iCs/>
          <w:color w:val="000000" w:themeColor="text1"/>
          <w:sz w:val="20"/>
          <w:szCs w:val="20"/>
        </w:rPr>
      </w:pPr>
    </w:p>
    <w:p w:rsidR="002536CD" w:rsidRPr="005E46B9" w:rsidRDefault="002536CD" w:rsidP="002536CD">
      <w:pPr>
        <w:pStyle w:val="a8"/>
        <w:spacing w:line="240" w:lineRule="auto"/>
        <w:ind w:left="0" w:firstLine="851"/>
        <w:jc w:val="both"/>
        <w:rPr>
          <w:rFonts w:ascii="Arial" w:hAnsi="Arial" w:cs="Arial"/>
          <w:bCs/>
          <w:color w:val="000000" w:themeColor="text1"/>
          <w:sz w:val="20"/>
          <w:szCs w:val="20"/>
        </w:rPr>
      </w:pPr>
      <w:r w:rsidRPr="005E46B9">
        <w:rPr>
          <w:rFonts w:ascii="Arial" w:hAnsi="Arial" w:cs="Arial"/>
          <w:iCs/>
          <w:color w:val="000000" w:themeColor="text1"/>
          <w:sz w:val="20"/>
          <w:szCs w:val="20"/>
        </w:rPr>
        <w:t xml:space="preserve">В 2017 году Именной премией Президента Российской Федерации награждены </w:t>
      </w:r>
      <w:r w:rsidRPr="005E46B9">
        <w:rPr>
          <w:rFonts w:ascii="Arial" w:hAnsi="Arial" w:cs="Arial"/>
          <w:bCs/>
          <w:color w:val="000000" w:themeColor="text1"/>
          <w:sz w:val="20"/>
          <w:szCs w:val="20"/>
        </w:rPr>
        <w:t xml:space="preserve">5 школьников (2016 г. – 8 чел.), </w:t>
      </w:r>
      <w:r w:rsidRPr="005E46B9">
        <w:rPr>
          <w:rFonts w:ascii="Arial" w:hAnsi="Arial" w:cs="Arial"/>
          <w:iCs/>
          <w:color w:val="000000" w:themeColor="text1"/>
          <w:sz w:val="20"/>
          <w:szCs w:val="20"/>
        </w:rPr>
        <w:t xml:space="preserve">Именной стипендией Губернатора Московской Области </w:t>
      </w:r>
      <w:r w:rsidRPr="005E46B9">
        <w:rPr>
          <w:rFonts w:ascii="Arial" w:hAnsi="Arial" w:cs="Arial"/>
          <w:color w:val="000000" w:themeColor="text1"/>
          <w:sz w:val="20"/>
          <w:szCs w:val="20"/>
        </w:rPr>
        <w:t>–</w:t>
      </w:r>
      <w:r w:rsidRPr="005E46B9">
        <w:rPr>
          <w:rFonts w:ascii="Arial" w:hAnsi="Arial" w:cs="Arial"/>
          <w:iCs/>
          <w:color w:val="000000" w:themeColor="text1"/>
          <w:sz w:val="20"/>
          <w:szCs w:val="20"/>
        </w:rPr>
        <w:t xml:space="preserve"> </w:t>
      </w:r>
      <w:r w:rsidRPr="005E46B9">
        <w:rPr>
          <w:rFonts w:ascii="Arial" w:hAnsi="Arial" w:cs="Arial"/>
          <w:bCs/>
          <w:color w:val="000000" w:themeColor="text1"/>
          <w:sz w:val="20"/>
          <w:szCs w:val="20"/>
        </w:rPr>
        <w:t xml:space="preserve">79 школьников (2016 г. – 62 чел.), </w:t>
      </w:r>
      <w:r w:rsidRPr="005E46B9">
        <w:rPr>
          <w:rFonts w:ascii="Arial" w:hAnsi="Arial" w:cs="Arial"/>
          <w:iCs/>
          <w:color w:val="000000" w:themeColor="text1"/>
          <w:sz w:val="20"/>
          <w:szCs w:val="20"/>
        </w:rPr>
        <w:t xml:space="preserve">стипендией Главы </w:t>
      </w:r>
      <w:r w:rsidRPr="005E46B9">
        <w:rPr>
          <w:rFonts w:ascii="Arial" w:hAnsi="Arial" w:cs="Arial"/>
          <w:color w:val="000000" w:themeColor="text1"/>
          <w:sz w:val="20"/>
          <w:szCs w:val="20"/>
        </w:rPr>
        <w:t>городского округа Мытищи –</w:t>
      </w:r>
      <w:r w:rsidRPr="005E46B9">
        <w:rPr>
          <w:rFonts w:ascii="Arial" w:hAnsi="Arial" w:cs="Arial"/>
          <w:iCs/>
          <w:color w:val="000000" w:themeColor="text1"/>
          <w:sz w:val="20"/>
          <w:szCs w:val="20"/>
        </w:rPr>
        <w:t xml:space="preserve"> 25 школьников.</w:t>
      </w:r>
    </w:p>
    <w:p w:rsidR="002536CD" w:rsidRPr="005E46B9" w:rsidRDefault="002536CD" w:rsidP="002536CD">
      <w:pPr>
        <w:shd w:val="clear" w:color="auto" w:fill="FFFFFF"/>
        <w:spacing w:after="0" w:line="240" w:lineRule="auto"/>
        <w:ind w:firstLine="851"/>
        <w:jc w:val="both"/>
        <w:rPr>
          <w:rFonts w:ascii="Arial" w:hAnsi="Arial" w:cs="Arial"/>
          <w:color w:val="000000" w:themeColor="text1"/>
          <w:sz w:val="20"/>
          <w:szCs w:val="20"/>
        </w:rPr>
      </w:pPr>
      <w:r w:rsidRPr="005E46B9">
        <w:rPr>
          <w:rFonts w:ascii="Arial" w:hAnsi="Arial" w:cs="Arial"/>
          <w:color w:val="000000" w:themeColor="text1"/>
          <w:sz w:val="20"/>
          <w:szCs w:val="20"/>
        </w:rPr>
        <w:t>Таких успехов могут достичь обучающиеся, если они получают образование в образовательной организации, в которой творческий педагогический коллектив, где внедряются инновации.</w:t>
      </w:r>
    </w:p>
    <w:p w:rsidR="002536CD" w:rsidRPr="005E46B9" w:rsidRDefault="002536CD" w:rsidP="002536CD">
      <w:pPr>
        <w:shd w:val="clear" w:color="auto" w:fill="FFFFFF"/>
        <w:spacing w:after="0" w:line="240" w:lineRule="auto"/>
        <w:ind w:firstLine="851"/>
        <w:jc w:val="both"/>
        <w:rPr>
          <w:rFonts w:ascii="Arial" w:hAnsi="Arial" w:cs="Arial"/>
          <w:color w:val="000000" w:themeColor="text1"/>
          <w:sz w:val="20"/>
          <w:szCs w:val="20"/>
        </w:rPr>
      </w:pPr>
      <w:r w:rsidRPr="005E46B9">
        <w:rPr>
          <w:rFonts w:ascii="Arial" w:hAnsi="Arial" w:cs="Arial"/>
          <w:color w:val="000000" w:themeColor="text1"/>
          <w:sz w:val="20"/>
          <w:szCs w:val="20"/>
        </w:rPr>
        <w:t xml:space="preserve">На протяжении ряда лет общеобразовательные учреждения активно участвуют в региональных конкурсах для учреждений, разрабатывающих и внедряющих инновационные образовательные проекты. В 2016 г. победителями стали МБОУ «Гимназия № 1», МБОУ «Гимназия № 17» и МБОУ СОШ </w:t>
      </w:r>
      <w:r>
        <w:rPr>
          <w:rFonts w:ascii="Arial" w:hAnsi="Arial" w:cs="Arial"/>
          <w:color w:val="000000" w:themeColor="text1"/>
          <w:sz w:val="20"/>
          <w:szCs w:val="20"/>
        </w:rPr>
        <w:t xml:space="preserve">      </w:t>
      </w:r>
      <w:r w:rsidRPr="005E46B9">
        <w:rPr>
          <w:rFonts w:ascii="Arial" w:hAnsi="Arial" w:cs="Arial"/>
          <w:color w:val="000000" w:themeColor="text1"/>
          <w:sz w:val="20"/>
          <w:szCs w:val="20"/>
        </w:rPr>
        <w:t>№ 26.</w:t>
      </w:r>
    </w:p>
    <w:p w:rsidR="002536CD" w:rsidRPr="005E46B9" w:rsidRDefault="002536CD" w:rsidP="002536CD">
      <w:pPr>
        <w:spacing w:after="0" w:line="240" w:lineRule="auto"/>
        <w:ind w:firstLine="851"/>
        <w:jc w:val="both"/>
        <w:rPr>
          <w:rFonts w:ascii="Arial" w:hAnsi="Arial" w:cs="Arial"/>
          <w:color w:val="000000" w:themeColor="text1"/>
          <w:sz w:val="20"/>
          <w:szCs w:val="20"/>
        </w:rPr>
      </w:pPr>
      <w:r w:rsidRPr="005E46B9">
        <w:rPr>
          <w:rFonts w:ascii="Arial" w:hAnsi="Arial" w:cs="Arial"/>
          <w:color w:val="000000" w:themeColor="text1"/>
          <w:sz w:val="20"/>
          <w:szCs w:val="20"/>
        </w:rPr>
        <w:t>В 2017 году в областном конкурсе образовательных учреждений на присвоение статуса Региональной инновационной площадки победила МБОУ СОШ №5 – победителям конкурса приказом Министерства образования Московской области присваивается статус региональной инновационной площадки и выделяются субсидии на закупку учебного оборудования и мебели за счет средств бюджета Московской области и местного бюджета.</w:t>
      </w:r>
    </w:p>
    <w:p w:rsidR="002536CD" w:rsidRPr="005E46B9" w:rsidRDefault="002536CD" w:rsidP="002536CD">
      <w:pPr>
        <w:spacing w:after="0" w:line="240" w:lineRule="auto"/>
        <w:ind w:firstLine="851"/>
        <w:jc w:val="both"/>
        <w:rPr>
          <w:rFonts w:ascii="Arial" w:hAnsi="Arial" w:cs="Arial"/>
          <w:color w:val="000000" w:themeColor="text1"/>
          <w:sz w:val="20"/>
          <w:szCs w:val="20"/>
        </w:rPr>
      </w:pPr>
      <w:r w:rsidRPr="005E46B9">
        <w:rPr>
          <w:rFonts w:ascii="Arial" w:hAnsi="Arial" w:cs="Arial"/>
          <w:color w:val="000000" w:themeColor="text1"/>
          <w:sz w:val="20"/>
          <w:szCs w:val="20"/>
        </w:rPr>
        <w:t>Учителя активно участвуют в конкурсном отборе лучших учителей и становятся победителями регионального и федерального уровней.</w:t>
      </w:r>
    </w:p>
    <w:p w:rsidR="002536CD" w:rsidRPr="005E46B9" w:rsidRDefault="002536CD" w:rsidP="002536CD">
      <w:pPr>
        <w:spacing w:after="0" w:line="240" w:lineRule="auto"/>
        <w:ind w:firstLine="851"/>
        <w:jc w:val="both"/>
        <w:rPr>
          <w:rFonts w:ascii="Arial" w:hAnsi="Arial" w:cs="Arial"/>
          <w:color w:val="000000" w:themeColor="text1"/>
          <w:sz w:val="20"/>
          <w:szCs w:val="20"/>
        </w:rPr>
      </w:pPr>
      <w:r w:rsidRPr="005E46B9">
        <w:rPr>
          <w:rFonts w:ascii="Arial" w:hAnsi="Arial" w:cs="Arial"/>
          <w:color w:val="000000" w:themeColor="text1"/>
          <w:sz w:val="20"/>
          <w:szCs w:val="20"/>
        </w:rPr>
        <w:t>С 01 января 2014 года все школы перешли на электронные дневники и журналы. Каждое общеобразовательное учреждение и детский сад имеют свой сайт, на котором родители могут получить всю интересующую их информацию о работе образовательного учреждения. С 01 сентября 2016 года все общеобразовательные учреждения перешли на безбумажный вариант ведения журнала успеваемости учащихся на основе «Школьного портала Московской области».</w:t>
      </w:r>
    </w:p>
    <w:p w:rsidR="002536CD" w:rsidRPr="005E46B9" w:rsidRDefault="002536CD" w:rsidP="002536CD">
      <w:pPr>
        <w:spacing w:after="0" w:line="240" w:lineRule="auto"/>
        <w:ind w:firstLine="851"/>
        <w:jc w:val="both"/>
        <w:rPr>
          <w:rFonts w:ascii="Arial" w:hAnsi="Arial" w:cs="Arial"/>
          <w:color w:val="000000" w:themeColor="text1"/>
          <w:sz w:val="20"/>
          <w:szCs w:val="20"/>
        </w:rPr>
      </w:pPr>
      <w:r w:rsidRPr="005E46B9">
        <w:rPr>
          <w:rFonts w:ascii="Arial" w:hAnsi="Arial" w:cs="Arial"/>
          <w:color w:val="000000" w:themeColor="text1"/>
          <w:sz w:val="20"/>
          <w:szCs w:val="20"/>
        </w:rPr>
        <w:t>С 2016 года активно внедряется в общеобразовательных учреждениях информационная система качества образования.</w:t>
      </w:r>
    </w:p>
    <w:p w:rsidR="002536CD" w:rsidRDefault="002536CD" w:rsidP="002536CD">
      <w:pPr>
        <w:spacing w:after="0" w:line="240" w:lineRule="auto"/>
        <w:ind w:firstLine="851"/>
        <w:jc w:val="both"/>
        <w:rPr>
          <w:rFonts w:ascii="Arial" w:hAnsi="Arial" w:cs="Arial"/>
          <w:color w:val="000000" w:themeColor="text1"/>
          <w:sz w:val="20"/>
          <w:szCs w:val="20"/>
        </w:rPr>
      </w:pPr>
      <w:r w:rsidRPr="005E46B9">
        <w:rPr>
          <w:rFonts w:ascii="Arial" w:hAnsi="Arial" w:cs="Arial"/>
          <w:color w:val="000000" w:themeColor="text1"/>
          <w:sz w:val="20"/>
          <w:szCs w:val="20"/>
        </w:rPr>
        <w:lastRenderedPageBreak/>
        <w:t>В городском округе работают профессиональные Интернет – сообщества педагогов, которые имеют свои сайты и организуют общение не только с коллегами, но и с обучающимися. Создан Единый информационно-образовательный интернет-портал, который позволяет иметь единый доступ всем участникам образовательного процесса к информации об образовательной системе района.</w:t>
      </w:r>
    </w:p>
    <w:p w:rsidR="002536CD" w:rsidRPr="00362839" w:rsidRDefault="002536CD" w:rsidP="002536CD">
      <w:pPr>
        <w:spacing w:after="0" w:line="240" w:lineRule="auto"/>
        <w:ind w:firstLine="851"/>
        <w:jc w:val="both"/>
        <w:rPr>
          <w:rFonts w:ascii="Arial" w:hAnsi="Arial" w:cs="Arial"/>
          <w:color w:val="000000" w:themeColor="text1"/>
          <w:sz w:val="20"/>
          <w:szCs w:val="20"/>
        </w:rPr>
      </w:pPr>
    </w:p>
    <w:p w:rsidR="002536CD" w:rsidRPr="006B5321" w:rsidRDefault="002536CD" w:rsidP="002536CD">
      <w:pPr>
        <w:pStyle w:val="ac"/>
        <w:spacing w:before="0" w:after="0" w:line="240" w:lineRule="auto"/>
        <w:ind w:left="360"/>
        <w:jc w:val="center"/>
        <w:rPr>
          <w:rFonts w:ascii="Arial" w:hAnsi="Arial" w:cs="Arial"/>
          <w:color w:val="auto"/>
          <w:sz w:val="20"/>
          <w:szCs w:val="20"/>
        </w:rPr>
      </w:pPr>
      <w:r w:rsidRPr="006B5321">
        <w:rPr>
          <w:rFonts w:ascii="Arial" w:hAnsi="Arial" w:cs="Arial"/>
          <w:color w:val="auto"/>
          <w:sz w:val="20"/>
          <w:szCs w:val="20"/>
        </w:rPr>
        <w:t>2.3.  Дополнительное образование</w:t>
      </w:r>
    </w:p>
    <w:p w:rsidR="002536CD" w:rsidRPr="006B5321" w:rsidRDefault="002536CD" w:rsidP="002536CD">
      <w:pPr>
        <w:pStyle w:val="ac"/>
        <w:tabs>
          <w:tab w:val="left" w:pos="567"/>
        </w:tabs>
        <w:spacing w:before="0" w:after="0" w:line="240" w:lineRule="auto"/>
        <w:ind w:left="360"/>
        <w:jc w:val="center"/>
        <w:rPr>
          <w:rFonts w:ascii="Arial" w:hAnsi="Arial" w:cs="Arial"/>
          <w:color w:val="auto"/>
          <w:sz w:val="20"/>
          <w:szCs w:val="20"/>
        </w:rPr>
      </w:pPr>
    </w:p>
    <w:p w:rsidR="002536CD" w:rsidRPr="00002D1E" w:rsidRDefault="002536CD" w:rsidP="002536CD">
      <w:pPr>
        <w:spacing w:after="0" w:line="240" w:lineRule="auto"/>
        <w:ind w:firstLine="851"/>
        <w:jc w:val="both"/>
        <w:rPr>
          <w:rFonts w:ascii="Arial" w:hAnsi="Arial" w:cs="Arial"/>
          <w:sz w:val="20"/>
          <w:szCs w:val="20"/>
        </w:rPr>
      </w:pPr>
      <w:r w:rsidRPr="00002D1E">
        <w:rPr>
          <w:szCs w:val="20"/>
        </w:rPr>
        <w:t xml:space="preserve">За </w:t>
      </w:r>
      <w:r w:rsidRPr="00002D1E">
        <w:rPr>
          <w:rFonts w:ascii="Arial" w:hAnsi="Arial" w:cs="Arial"/>
          <w:sz w:val="20"/>
          <w:szCs w:val="20"/>
        </w:rPr>
        <w:t xml:space="preserve">последние </w:t>
      </w:r>
      <w:r>
        <w:rPr>
          <w:rFonts w:ascii="Arial" w:hAnsi="Arial" w:cs="Arial"/>
          <w:sz w:val="20"/>
          <w:szCs w:val="20"/>
        </w:rPr>
        <w:t>2</w:t>
      </w:r>
      <w:r w:rsidRPr="00002D1E">
        <w:rPr>
          <w:rFonts w:ascii="Arial" w:hAnsi="Arial" w:cs="Arial"/>
          <w:sz w:val="20"/>
          <w:szCs w:val="20"/>
        </w:rPr>
        <w:t xml:space="preserve"> года значительно увеличилось количество школьников, занимающихся в кружках учреждений дополнительного образования, подведомственных Управлению образования</w:t>
      </w:r>
      <w:r>
        <w:rPr>
          <w:rFonts w:ascii="Arial" w:hAnsi="Arial" w:cs="Arial"/>
          <w:sz w:val="20"/>
          <w:szCs w:val="20"/>
        </w:rPr>
        <w:t>, -</w:t>
      </w:r>
      <w:r w:rsidRPr="00002D1E">
        <w:rPr>
          <w:rFonts w:ascii="Arial" w:hAnsi="Arial" w:cs="Arial"/>
          <w:sz w:val="20"/>
          <w:szCs w:val="20"/>
        </w:rPr>
        <w:t xml:space="preserve">  с 6 741 человека  в 2016</w:t>
      </w:r>
      <w:r>
        <w:rPr>
          <w:rFonts w:ascii="Arial" w:hAnsi="Arial" w:cs="Arial"/>
          <w:sz w:val="20"/>
          <w:szCs w:val="20"/>
        </w:rPr>
        <w:t xml:space="preserve"> </w:t>
      </w:r>
      <w:r w:rsidRPr="00002D1E">
        <w:rPr>
          <w:rFonts w:ascii="Arial" w:hAnsi="Arial" w:cs="Arial"/>
          <w:sz w:val="20"/>
          <w:szCs w:val="20"/>
        </w:rPr>
        <w:t>-</w:t>
      </w:r>
      <w:r>
        <w:rPr>
          <w:rFonts w:ascii="Arial" w:hAnsi="Arial" w:cs="Arial"/>
          <w:sz w:val="20"/>
          <w:szCs w:val="20"/>
        </w:rPr>
        <w:t xml:space="preserve"> </w:t>
      </w:r>
      <w:r w:rsidRPr="00002D1E">
        <w:rPr>
          <w:rFonts w:ascii="Arial" w:hAnsi="Arial" w:cs="Arial"/>
          <w:sz w:val="20"/>
          <w:szCs w:val="20"/>
        </w:rPr>
        <w:t>2017 учебном году  до 7115 человек  в 2017</w:t>
      </w:r>
      <w:r>
        <w:rPr>
          <w:rFonts w:ascii="Arial" w:hAnsi="Arial" w:cs="Arial"/>
          <w:sz w:val="20"/>
          <w:szCs w:val="20"/>
        </w:rPr>
        <w:t xml:space="preserve"> </w:t>
      </w:r>
      <w:r w:rsidRPr="00002D1E">
        <w:rPr>
          <w:rFonts w:ascii="Arial" w:hAnsi="Arial" w:cs="Arial"/>
          <w:sz w:val="20"/>
          <w:szCs w:val="20"/>
        </w:rPr>
        <w:t>-</w:t>
      </w:r>
      <w:r>
        <w:rPr>
          <w:rFonts w:ascii="Arial" w:hAnsi="Arial" w:cs="Arial"/>
          <w:sz w:val="20"/>
          <w:szCs w:val="20"/>
        </w:rPr>
        <w:t xml:space="preserve"> </w:t>
      </w:r>
      <w:r w:rsidRPr="00002D1E">
        <w:rPr>
          <w:rFonts w:ascii="Arial" w:hAnsi="Arial" w:cs="Arial"/>
          <w:sz w:val="20"/>
          <w:szCs w:val="20"/>
        </w:rPr>
        <w:t>2018 учебном году.</w:t>
      </w:r>
    </w:p>
    <w:p w:rsidR="002536CD" w:rsidRPr="00002D1E" w:rsidRDefault="002536CD" w:rsidP="002536CD">
      <w:pPr>
        <w:spacing w:after="0" w:line="240" w:lineRule="auto"/>
        <w:ind w:firstLine="851"/>
        <w:jc w:val="both"/>
        <w:rPr>
          <w:rFonts w:ascii="Arial" w:hAnsi="Arial" w:cs="Arial"/>
          <w:sz w:val="20"/>
          <w:szCs w:val="20"/>
        </w:rPr>
      </w:pPr>
      <w:r w:rsidRPr="00002D1E">
        <w:rPr>
          <w:rFonts w:ascii="Arial" w:hAnsi="Arial" w:cs="Arial"/>
          <w:sz w:val="20"/>
          <w:szCs w:val="20"/>
        </w:rPr>
        <w:t xml:space="preserve">Доля детей в возрасте от 5 до 18 лет, обучающихся по дополнительным образовательным программам, в общей </w:t>
      </w:r>
      <w:r w:rsidRPr="00452F32">
        <w:rPr>
          <w:rFonts w:ascii="Arial" w:hAnsi="Arial" w:cs="Arial"/>
          <w:color w:val="000000" w:themeColor="text1"/>
          <w:sz w:val="20"/>
          <w:szCs w:val="20"/>
        </w:rPr>
        <w:t xml:space="preserve">численности детей этого возраста  с планируемого показателя 90,1 % увеличилось до 98,48 % в результате открытия в образовательных учреждениях новых кружков технической направленности. Доля детей (от 5 до 18 </w:t>
      </w:r>
      <w:r w:rsidR="00452F32">
        <w:rPr>
          <w:rFonts w:ascii="Arial" w:hAnsi="Arial" w:cs="Arial"/>
          <w:color w:val="000000" w:themeColor="text1"/>
          <w:sz w:val="20"/>
          <w:szCs w:val="20"/>
        </w:rPr>
        <w:t xml:space="preserve">лет), охваченных дополнительными общеразвивающими программами </w:t>
      </w:r>
      <w:r w:rsidRPr="00452F32">
        <w:rPr>
          <w:rFonts w:ascii="Arial" w:hAnsi="Arial" w:cs="Arial"/>
          <w:color w:val="000000" w:themeColor="text1"/>
          <w:sz w:val="20"/>
          <w:szCs w:val="20"/>
        </w:rPr>
        <w:t xml:space="preserve">технической </w:t>
      </w:r>
      <w:r w:rsidR="00452F32">
        <w:rPr>
          <w:rFonts w:ascii="Arial" w:hAnsi="Arial" w:cs="Arial"/>
          <w:color w:val="000000" w:themeColor="text1"/>
          <w:sz w:val="20"/>
          <w:szCs w:val="20"/>
        </w:rPr>
        <w:t xml:space="preserve">и естественнонаучной </w:t>
      </w:r>
      <w:r w:rsidRPr="00452F32">
        <w:rPr>
          <w:rFonts w:ascii="Arial" w:hAnsi="Arial" w:cs="Arial"/>
          <w:color w:val="000000" w:themeColor="text1"/>
          <w:sz w:val="20"/>
          <w:szCs w:val="20"/>
        </w:rPr>
        <w:t xml:space="preserve">направленности </w:t>
      </w:r>
      <w:r w:rsidR="00452F32">
        <w:rPr>
          <w:rFonts w:ascii="Arial" w:hAnsi="Arial" w:cs="Arial"/>
          <w:color w:val="000000" w:themeColor="text1"/>
          <w:sz w:val="20"/>
          <w:szCs w:val="20"/>
        </w:rPr>
        <w:t>в 2017</w:t>
      </w:r>
      <w:r w:rsidRPr="00452F32">
        <w:rPr>
          <w:rFonts w:ascii="Arial" w:hAnsi="Arial" w:cs="Arial"/>
          <w:color w:val="000000" w:themeColor="text1"/>
          <w:sz w:val="20"/>
          <w:szCs w:val="20"/>
        </w:rPr>
        <w:t xml:space="preserve"> г. составила</w:t>
      </w:r>
      <w:r w:rsidRPr="00002D1E">
        <w:rPr>
          <w:rFonts w:ascii="Arial" w:hAnsi="Arial" w:cs="Arial"/>
          <w:sz w:val="20"/>
          <w:szCs w:val="20"/>
        </w:rPr>
        <w:t xml:space="preserve"> 51,82 %</w:t>
      </w:r>
      <w:r w:rsidR="00452F32">
        <w:rPr>
          <w:rFonts w:ascii="Arial" w:hAnsi="Arial" w:cs="Arial"/>
          <w:sz w:val="20"/>
          <w:szCs w:val="20"/>
        </w:rPr>
        <w:t>.</w:t>
      </w:r>
    </w:p>
    <w:p w:rsidR="002536CD" w:rsidRDefault="002536CD" w:rsidP="002536CD">
      <w:pPr>
        <w:spacing w:after="0" w:line="240" w:lineRule="auto"/>
        <w:ind w:firstLine="851"/>
        <w:jc w:val="both"/>
        <w:rPr>
          <w:rFonts w:ascii="Arial" w:hAnsi="Arial" w:cs="Arial"/>
          <w:sz w:val="20"/>
          <w:szCs w:val="20"/>
        </w:rPr>
      </w:pPr>
      <w:r w:rsidRPr="00002D1E">
        <w:rPr>
          <w:rFonts w:ascii="Arial" w:hAnsi="Arial" w:cs="Arial"/>
          <w:sz w:val="20"/>
          <w:szCs w:val="20"/>
        </w:rPr>
        <w:t>Доля детей, привлекаемых к участию в творческих мероприятиях, от общего числа  детей, с планируемого показателя 25,9 % увеличилось до 62,03 % в связи с проведением</w:t>
      </w:r>
      <w:r>
        <w:rPr>
          <w:rFonts w:ascii="Arial" w:hAnsi="Arial" w:cs="Arial"/>
          <w:sz w:val="20"/>
          <w:szCs w:val="20"/>
        </w:rPr>
        <w:t xml:space="preserve"> следующих мероприятий</w:t>
      </w:r>
      <w:r w:rsidRPr="00002D1E">
        <w:rPr>
          <w:rFonts w:ascii="Arial" w:hAnsi="Arial" w:cs="Arial"/>
          <w:sz w:val="20"/>
          <w:szCs w:val="20"/>
        </w:rPr>
        <w:t>:</w:t>
      </w:r>
    </w:p>
    <w:p w:rsidR="002536CD" w:rsidRDefault="002536CD" w:rsidP="002536CD">
      <w:pPr>
        <w:spacing w:after="0" w:line="240" w:lineRule="auto"/>
        <w:ind w:firstLine="851"/>
        <w:jc w:val="both"/>
        <w:rPr>
          <w:rFonts w:ascii="Arial" w:hAnsi="Arial" w:cs="Arial"/>
          <w:sz w:val="20"/>
          <w:szCs w:val="20"/>
        </w:rPr>
      </w:pPr>
      <w:r w:rsidRPr="00002D1E">
        <w:rPr>
          <w:rFonts w:ascii="Arial" w:hAnsi="Arial" w:cs="Arial"/>
          <w:sz w:val="20"/>
          <w:szCs w:val="20"/>
        </w:rPr>
        <w:t>- Мероприятия, посвященные Дню солидарности в борьбе с терроризмом: фестивали «Мы за Мир!» и «Должны смеяться дети!», конкурс рисунков в ДОУ «Пусть всегда будет солнце!»;</w:t>
      </w:r>
    </w:p>
    <w:p w:rsidR="002536CD" w:rsidRDefault="002536CD" w:rsidP="002536CD">
      <w:pPr>
        <w:spacing w:after="0" w:line="240" w:lineRule="auto"/>
        <w:ind w:firstLine="851"/>
        <w:jc w:val="both"/>
        <w:rPr>
          <w:rFonts w:ascii="Arial" w:hAnsi="Arial" w:cs="Arial"/>
          <w:sz w:val="20"/>
          <w:szCs w:val="20"/>
        </w:rPr>
      </w:pPr>
      <w:r w:rsidRPr="00002D1E">
        <w:rPr>
          <w:rFonts w:ascii="Arial" w:hAnsi="Arial" w:cs="Arial"/>
          <w:sz w:val="20"/>
          <w:szCs w:val="20"/>
        </w:rPr>
        <w:t>-</w:t>
      </w:r>
      <w:r>
        <w:rPr>
          <w:rFonts w:ascii="Arial" w:hAnsi="Arial" w:cs="Arial"/>
          <w:sz w:val="20"/>
          <w:szCs w:val="20"/>
        </w:rPr>
        <w:t xml:space="preserve"> </w:t>
      </w:r>
      <w:r w:rsidRPr="00002D1E">
        <w:rPr>
          <w:rFonts w:ascii="Arial" w:hAnsi="Arial" w:cs="Arial"/>
          <w:sz w:val="20"/>
          <w:szCs w:val="20"/>
        </w:rPr>
        <w:t>Муниципальный конкурс рисунков в рамках Единого дня профилактики детского дорожно-транспортного травматизм</w:t>
      </w:r>
      <w:r>
        <w:rPr>
          <w:rFonts w:ascii="Arial" w:hAnsi="Arial" w:cs="Arial"/>
          <w:sz w:val="20"/>
          <w:szCs w:val="20"/>
        </w:rPr>
        <w:t>а</w:t>
      </w:r>
      <w:r w:rsidRPr="00002D1E">
        <w:rPr>
          <w:rFonts w:ascii="Arial" w:hAnsi="Arial" w:cs="Arial"/>
          <w:sz w:val="20"/>
          <w:szCs w:val="20"/>
        </w:rPr>
        <w:t>;</w:t>
      </w:r>
    </w:p>
    <w:p w:rsidR="002536CD" w:rsidRDefault="002536CD" w:rsidP="002536CD">
      <w:pPr>
        <w:spacing w:after="0" w:line="240" w:lineRule="auto"/>
        <w:ind w:firstLine="851"/>
        <w:jc w:val="both"/>
        <w:rPr>
          <w:rFonts w:ascii="Arial" w:hAnsi="Arial" w:cs="Arial"/>
          <w:sz w:val="20"/>
          <w:szCs w:val="20"/>
        </w:rPr>
      </w:pPr>
      <w:r w:rsidRPr="00002D1E">
        <w:rPr>
          <w:rFonts w:ascii="Arial" w:hAnsi="Arial" w:cs="Arial"/>
          <w:sz w:val="20"/>
          <w:szCs w:val="20"/>
        </w:rPr>
        <w:t>- XI ежегодный конкурс фотографии «Мытищи. Город и люди»;</w:t>
      </w:r>
    </w:p>
    <w:p w:rsidR="002536CD" w:rsidRDefault="002536CD" w:rsidP="002536CD">
      <w:pPr>
        <w:spacing w:after="0" w:line="240" w:lineRule="auto"/>
        <w:ind w:firstLine="851"/>
        <w:jc w:val="both"/>
        <w:rPr>
          <w:rFonts w:ascii="Arial" w:hAnsi="Arial" w:cs="Arial"/>
          <w:sz w:val="20"/>
          <w:szCs w:val="20"/>
        </w:rPr>
      </w:pPr>
      <w:r w:rsidRPr="00002D1E">
        <w:rPr>
          <w:rFonts w:ascii="Arial" w:hAnsi="Arial" w:cs="Arial"/>
          <w:sz w:val="20"/>
          <w:szCs w:val="20"/>
        </w:rPr>
        <w:t xml:space="preserve">- Конкурсы   в рамках Единого дня здоровья в образовательных учреждениях </w:t>
      </w:r>
      <w:r>
        <w:rPr>
          <w:rFonts w:ascii="Arial" w:hAnsi="Arial" w:cs="Arial"/>
          <w:sz w:val="20"/>
          <w:szCs w:val="20"/>
        </w:rPr>
        <w:t>городского округа</w:t>
      </w:r>
      <w:r w:rsidRPr="00002D1E">
        <w:rPr>
          <w:rFonts w:ascii="Arial" w:hAnsi="Arial" w:cs="Arial"/>
          <w:sz w:val="20"/>
          <w:szCs w:val="20"/>
        </w:rPr>
        <w:t>. Мытищи;</w:t>
      </w:r>
    </w:p>
    <w:p w:rsidR="002536CD" w:rsidRDefault="002536CD" w:rsidP="002536CD">
      <w:pPr>
        <w:spacing w:after="0" w:line="240" w:lineRule="auto"/>
        <w:ind w:firstLine="851"/>
        <w:jc w:val="both"/>
        <w:rPr>
          <w:rFonts w:ascii="Arial" w:hAnsi="Arial" w:cs="Arial"/>
          <w:sz w:val="20"/>
          <w:szCs w:val="20"/>
        </w:rPr>
      </w:pPr>
      <w:r w:rsidRPr="00002D1E">
        <w:t xml:space="preserve">- </w:t>
      </w:r>
      <w:r w:rsidRPr="001111AD">
        <w:rPr>
          <w:rFonts w:ascii="Arial" w:hAnsi="Arial" w:cs="Arial"/>
          <w:sz w:val="20"/>
          <w:szCs w:val="20"/>
        </w:rPr>
        <w:t>Пожарно-</w:t>
      </w:r>
      <w:r w:rsidRPr="00002D1E">
        <w:rPr>
          <w:rFonts w:ascii="Arial" w:hAnsi="Arial" w:cs="Arial"/>
          <w:sz w:val="20"/>
          <w:szCs w:val="20"/>
        </w:rPr>
        <w:t>спасательный флешмоб  "Юные мытищинцы на страже пожарной безопасности" в рамках месячника пожарной безопасности;</w:t>
      </w:r>
    </w:p>
    <w:p w:rsidR="002536CD" w:rsidRDefault="002536CD" w:rsidP="002536CD">
      <w:pPr>
        <w:spacing w:after="0" w:line="240" w:lineRule="auto"/>
        <w:ind w:firstLine="851"/>
        <w:jc w:val="both"/>
        <w:rPr>
          <w:rFonts w:ascii="Arial" w:hAnsi="Arial" w:cs="Arial"/>
          <w:sz w:val="20"/>
          <w:szCs w:val="20"/>
        </w:rPr>
      </w:pPr>
      <w:r w:rsidRPr="00002D1E">
        <w:rPr>
          <w:rFonts w:ascii="Arial" w:hAnsi="Arial" w:cs="Arial"/>
          <w:sz w:val="20"/>
          <w:szCs w:val="20"/>
        </w:rPr>
        <w:t xml:space="preserve">- Творческие мероприятия в рамках празднования дня города и II Московского областного фестиваля национальных культур «Подмосковье – территория дружбы»: </w:t>
      </w:r>
      <w:r>
        <w:rPr>
          <w:rFonts w:ascii="Arial" w:hAnsi="Arial" w:cs="Arial"/>
          <w:sz w:val="20"/>
          <w:szCs w:val="20"/>
        </w:rPr>
        <w:t xml:space="preserve"> </w:t>
      </w:r>
      <w:r w:rsidRPr="00002D1E">
        <w:rPr>
          <w:rFonts w:ascii="Arial" w:hAnsi="Arial" w:cs="Arial"/>
          <w:sz w:val="20"/>
          <w:szCs w:val="20"/>
        </w:rPr>
        <w:t>праздник «Хоровод дружбы», конкурс стихов и песен на родном языке «Вместе дружная семья», праздник «Дружбы народов», школьная выставка «Национальные традиции и обряды», концерты «Территория дружбы», «В дружбе народов единство России», «Пёстрый мир»; театральная карусель «Радуга талантов», смотр-конкурс: «Природа. Человек. Культура», фотоконкурс «Национальные традиции»;</w:t>
      </w:r>
    </w:p>
    <w:p w:rsidR="002536CD" w:rsidRDefault="002536CD" w:rsidP="002536CD">
      <w:pPr>
        <w:spacing w:after="0" w:line="240" w:lineRule="auto"/>
        <w:ind w:firstLine="851"/>
        <w:jc w:val="both"/>
        <w:rPr>
          <w:rFonts w:ascii="Arial" w:hAnsi="Arial" w:cs="Arial"/>
          <w:sz w:val="20"/>
          <w:szCs w:val="20"/>
        </w:rPr>
      </w:pPr>
      <w:r w:rsidRPr="00002D1E">
        <w:rPr>
          <w:rFonts w:ascii="Arial" w:hAnsi="Arial" w:cs="Arial"/>
          <w:sz w:val="20"/>
          <w:szCs w:val="20"/>
        </w:rPr>
        <w:t>- Муниципальный конкурс-фестиваль народного творчества «Ашукино-ФЭСТ. Сцена без границ»;</w:t>
      </w:r>
    </w:p>
    <w:p w:rsidR="002536CD" w:rsidRDefault="002536CD" w:rsidP="002536CD">
      <w:pPr>
        <w:spacing w:after="0" w:line="240" w:lineRule="auto"/>
        <w:ind w:firstLine="851"/>
        <w:jc w:val="both"/>
        <w:rPr>
          <w:rFonts w:ascii="Arial" w:hAnsi="Arial" w:cs="Arial"/>
          <w:sz w:val="20"/>
          <w:szCs w:val="20"/>
        </w:rPr>
      </w:pPr>
      <w:r w:rsidRPr="00002D1E">
        <w:rPr>
          <w:rFonts w:ascii="Arial" w:hAnsi="Arial" w:cs="Arial"/>
          <w:sz w:val="20"/>
          <w:szCs w:val="20"/>
        </w:rPr>
        <w:t>- Проведение творческих мероприятий, посвященных  200-летию со дня рождения А.К.Толстого, русского поэта, писателя, драматурга;</w:t>
      </w:r>
    </w:p>
    <w:p w:rsidR="002536CD" w:rsidRDefault="002536CD" w:rsidP="002536CD">
      <w:pPr>
        <w:spacing w:after="0" w:line="240" w:lineRule="auto"/>
        <w:ind w:firstLine="851"/>
        <w:jc w:val="both"/>
        <w:rPr>
          <w:rFonts w:ascii="Arial" w:hAnsi="Arial" w:cs="Arial"/>
          <w:sz w:val="20"/>
          <w:szCs w:val="20"/>
        </w:rPr>
      </w:pPr>
      <w:r w:rsidRPr="00002D1E">
        <w:rPr>
          <w:rFonts w:ascii="Arial" w:hAnsi="Arial" w:cs="Arial"/>
          <w:sz w:val="20"/>
          <w:szCs w:val="20"/>
        </w:rPr>
        <w:t>- Конкурс рисунков на тему бережного отношения к энергетическим ресурсам и окружающей природной среде;</w:t>
      </w:r>
    </w:p>
    <w:p w:rsidR="002536CD" w:rsidRDefault="002536CD" w:rsidP="002536CD">
      <w:pPr>
        <w:spacing w:after="0" w:line="240" w:lineRule="auto"/>
        <w:ind w:firstLine="851"/>
        <w:jc w:val="both"/>
        <w:rPr>
          <w:rFonts w:ascii="Arial" w:hAnsi="Arial" w:cs="Arial"/>
          <w:sz w:val="20"/>
          <w:szCs w:val="20"/>
        </w:rPr>
      </w:pPr>
      <w:r w:rsidRPr="00002D1E">
        <w:rPr>
          <w:rFonts w:ascii="Arial" w:hAnsi="Arial" w:cs="Arial"/>
          <w:sz w:val="20"/>
          <w:szCs w:val="20"/>
        </w:rPr>
        <w:t>- Муниципальный этап областного конкурса проектов и исследовательских работ, посвященный памятным датам военной истории;</w:t>
      </w:r>
    </w:p>
    <w:p w:rsidR="002536CD" w:rsidRDefault="002536CD" w:rsidP="002536CD">
      <w:pPr>
        <w:spacing w:after="0" w:line="240" w:lineRule="auto"/>
        <w:ind w:firstLine="851"/>
        <w:jc w:val="both"/>
        <w:rPr>
          <w:rFonts w:ascii="Arial" w:hAnsi="Arial" w:cs="Arial"/>
          <w:sz w:val="20"/>
          <w:szCs w:val="20"/>
        </w:rPr>
      </w:pPr>
      <w:r w:rsidRPr="00002D1E">
        <w:rPr>
          <w:rFonts w:ascii="Arial" w:hAnsi="Arial" w:cs="Arial"/>
          <w:sz w:val="20"/>
          <w:szCs w:val="20"/>
        </w:rPr>
        <w:t>- Муниципальный этап конкурса рисунков и плакатов на тему бережного отношения  к энергетическим ресурсам и  окружающей природной среде «#ВместеЯрче» в рамках Всероссийского фестиваля энергосбережения «Вместе ярче»;</w:t>
      </w:r>
    </w:p>
    <w:p w:rsidR="002536CD" w:rsidRDefault="002536CD" w:rsidP="002536CD">
      <w:pPr>
        <w:spacing w:after="0" w:line="240" w:lineRule="auto"/>
        <w:ind w:firstLine="851"/>
        <w:jc w:val="both"/>
        <w:rPr>
          <w:rFonts w:ascii="Arial" w:hAnsi="Arial" w:cs="Arial"/>
          <w:sz w:val="20"/>
          <w:szCs w:val="20"/>
        </w:rPr>
      </w:pPr>
      <w:r w:rsidRPr="00002D1E">
        <w:rPr>
          <w:rFonts w:ascii="Arial" w:hAnsi="Arial" w:cs="Arial"/>
          <w:sz w:val="20"/>
          <w:szCs w:val="20"/>
        </w:rPr>
        <w:t>-VII Межрегиональный Есенинский детский музыкально-поэтический фестиваль-конк</w:t>
      </w:r>
      <w:r>
        <w:rPr>
          <w:rFonts w:ascii="Arial" w:hAnsi="Arial" w:cs="Arial"/>
          <w:sz w:val="20"/>
          <w:szCs w:val="20"/>
        </w:rPr>
        <w:t>урс «По-осеннему шепчут листья»;</w:t>
      </w:r>
    </w:p>
    <w:p w:rsidR="002536CD" w:rsidRPr="00002D1E" w:rsidRDefault="002536CD" w:rsidP="002536CD">
      <w:pPr>
        <w:spacing w:after="0" w:line="240" w:lineRule="auto"/>
        <w:ind w:firstLine="851"/>
        <w:jc w:val="both"/>
        <w:rPr>
          <w:rFonts w:ascii="Arial" w:hAnsi="Arial" w:cs="Arial"/>
          <w:sz w:val="20"/>
          <w:szCs w:val="20"/>
        </w:rPr>
      </w:pPr>
      <w:r w:rsidRPr="00002D1E">
        <w:rPr>
          <w:rFonts w:ascii="Arial" w:hAnsi="Arial" w:cs="Arial"/>
          <w:sz w:val="20"/>
          <w:szCs w:val="20"/>
        </w:rPr>
        <w:t>- Проведение творческих мероприятий, посвященных Неделе безопасности: конкурс плакатов, выступление отрядов ЮИД, конкурс презентаций «Мы за безопасность на  дорогах».</w:t>
      </w:r>
    </w:p>
    <w:p w:rsidR="002536CD" w:rsidRPr="00A5669A" w:rsidRDefault="002536CD" w:rsidP="002536CD">
      <w:pPr>
        <w:spacing w:after="0" w:line="240" w:lineRule="auto"/>
        <w:ind w:firstLine="851"/>
        <w:jc w:val="both"/>
        <w:rPr>
          <w:rFonts w:ascii="Arial" w:hAnsi="Arial" w:cs="Arial"/>
          <w:sz w:val="20"/>
          <w:szCs w:val="20"/>
        </w:rPr>
      </w:pPr>
      <w:r w:rsidRPr="00A5669A">
        <w:rPr>
          <w:rFonts w:ascii="Arial" w:hAnsi="Arial" w:cs="Arial"/>
          <w:sz w:val="20"/>
          <w:szCs w:val="20"/>
        </w:rPr>
        <w:t>Сегодня национальным приоритетом является здоровый и образованный человек, поэтому наиболее актуальная из проблем воспитательной работы – проблема формирования здорового образа жизни учащихся.</w:t>
      </w:r>
    </w:p>
    <w:p w:rsidR="002536CD" w:rsidRPr="00A5669A" w:rsidRDefault="002536CD" w:rsidP="002536CD">
      <w:pPr>
        <w:spacing w:after="0" w:line="240" w:lineRule="auto"/>
        <w:ind w:firstLine="851"/>
        <w:jc w:val="both"/>
        <w:rPr>
          <w:rFonts w:ascii="Arial" w:hAnsi="Arial" w:cs="Arial"/>
          <w:sz w:val="20"/>
          <w:szCs w:val="20"/>
        </w:rPr>
      </w:pPr>
      <w:r w:rsidRPr="00A5669A">
        <w:rPr>
          <w:rFonts w:ascii="Arial" w:hAnsi="Arial" w:cs="Arial"/>
          <w:sz w:val="20"/>
          <w:szCs w:val="20"/>
        </w:rPr>
        <w:t xml:space="preserve">С целью дальнейшего совершенствования спортивно–массовой и физкультурно-оздоровительной работы с обучающимися и во исполнение Указа Президента Российской Федерации от 30.07.2010 № 948 «О проведении всероссийских спортивных соревнований школьников» в общеобразовательных учреждениях проводятся «Президентские состязания», «Президентские спортивные игры», Спартакиада школьников, в соответствии с приказом </w:t>
      </w:r>
      <w:r>
        <w:rPr>
          <w:rFonts w:ascii="Arial" w:hAnsi="Arial" w:cs="Arial"/>
          <w:sz w:val="20"/>
          <w:szCs w:val="20"/>
        </w:rPr>
        <w:t>Министерства образования и науки</w:t>
      </w:r>
      <w:r w:rsidRPr="00A5669A">
        <w:rPr>
          <w:rFonts w:ascii="Arial" w:hAnsi="Arial" w:cs="Arial"/>
          <w:sz w:val="20"/>
          <w:szCs w:val="20"/>
        </w:rPr>
        <w:t xml:space="preserve"> Российской Федерации от 13.09.2013 №165 «Об утверждении порядка осуществления деятельности школьных спортивных клубов» в общеобразовательных учреждениях создано 29 школьных клубов.</w:t>
      </w:r>
    </w:p>
    <w:p w:rsidR="009E5D45" w:rsidRPr="00A5669A" w:rsidRDefault="009E5D45" w:rsidP="002536CD">
      <w:pPr>
        <w:pStyle w:val="ac"/>
        <w:spacing w:before="0" w:after="0" w:line="240" w:lineRule="auto"/>
        <w:jc w:val="both"/>
        <w:rPr>
          <w:rFonts w:ascii="Arial" w:hAnsi="Arial" w:cs="Arial"/>
          <w:color w:val="auto"/>
          <w:sz w:val="20"/>
          <w:szCs w:val="20"/>
        </w:rPr>
      </w:pPr>
    </w:p>
    <w:p w:rsidR="002536CD" w:rsidRPr="002F3DB4" w:rsidRDefault="002536CD" w:rsidP="002536CD">
      <w:pPr>
        <w:spacing w:after="0" w:line="240" w:lineRule="auto"/>
        <w:ind w:firstLine="567"/>
        <w:jc w:val="center"/>
        <w:rPr>
          <w:rFonts w:ascii="Arial" w:hAnsi="Arial" w:cs="Arial"/>
          <w:color w:val="000000" w:themeColor="text1"/>
          <w:sz w:val="20"/>
          <w:szCs w:val="20"/>
        </w:rPr>
      </w:pPr>
      <w:r w:rsidRPr="002F3DB4">
        <w:rPr>
          <w:rFonts w:ascii="Arial" w:hAnsi="Arial" w:cs="Arial"/>
          <w:color w:val="000000" w:themeColor="text1"/>
          <w:sz w:val="20"/>
          <w:szCs w:val="20"/>
        </w:rPr>
        <w:lastRenderedPageBreak/>
        <w:t>2.4.  Работа с кадрами</w:t>
      </w:r>
    </w:p>
    <w:p w:rsidR="002536CD" w:rsidRPr="00DB1B72" w:rsidRDefault="002536CD" w:rsidP="002536CD">
      <w:pPr>
        <w:spacing w:after="0" w:line="240" w:lineRule="auto"/>
        <w:rPr>
          <w:rFonts w:ascii="Arial" w:hAnsi="Arial" w:cs="Arial"/>
          <w:color w:val="FF0000"/>
          <w:sz w:val="24"/>
          <w:szCs w:val="24"/>
        </w:rPr>
      </w:pPr>
    </w:p>
    <w:p w:rsidR="002536CD" w:rsidRPr="002F3DB4" w:rsidRDefault="002536CD" w:rsidP="002536CD">
      <w:pPr>
        <w:spacing w:after="0" w:line="240" w:lineRule="auto"/>
        <w:ind w:firstLine="851"/>
        <w:jc w:val="both"/>
        <w:rPr>
          <w:rFonts w:ascii="Arial" w:hAnsi="Arial" w:cs="Arial"/>
          <w:sz w:val="20"/>
          <w:szCs w:val="20"/>
        </w:rPr>
      </w:pPr>
      <w:r w:rsidRPr="002F3DB4">
        <w:rPr>
          <w:rFonts w:ascii="Arial" w:hAnsi="Arial" w:cs="Arial"/>
          <w:sz w:val="20"/>
          <w:szCs w:val="20"/>
        </w:rPr>
        <w:t>На начало 2017 – 2018 учебного года в муниципальных образовательных учреждениях приступили к работе более 5 530 человек, что на 4 % больше, чем на начало 2016 – 2017 учебного года, в том числе:</w:t>
      </w:r>
    </w:p>
    <w:p w:rsidR="002536CD" w:rsidRPr="002F3DB4" w:rsidRDefault="002536CD" w:rsidP="002536CD">
      <w:pPr>
        <w:spacing w:after="0" w:line="240" w:lineRule="auto"/>
        <w:ind w:firstLine="851"/>
        <w:jc w:val="both"/>
        <w:rPr>
          <w:rFonts w:ascii="Arial" w:hAnsi="Arial" w:cs="Arial"/>
          <w:color w:val="000000" w:themeColor="text1"/>
          <w:sz w:val="20"/>
          <w:szCs w:val="20"/>
        </w:rPr>
      </w:pPr>
      <w:r w:rsidRPr="002F3DB4">
        <w:rPr>
          <w:rFonts w:ascii="Arial" w:hAnsi="Arial" w:cs="Arial"/>
          <w:sz w:val="20"/>
          <w:szCs w:val="20"/>
        </w:rPr>
        <w:t>- работники общеобразовательных учреждений: всего – 2</w:t>
      </w:r>
      <w:r>
        <w:rPr>
          <w:rFonts w:ascii="Arial" w:hAnsi="Arial" w:cs="Arial"/>
          <w:sz w:val="20"/>
          <w:szCs w:val="20"/>
        </w:rPr>
        <w:t xml:space="preserve"> </w:t>
      </w:r>
      <w:r w:rsidRPr="002F3DB4">
        <w:rPr>
          <w:rFonts w:ascii="Arial" w:hAnsi="Arial" w:cs="Arial"/>
          <w:sz w:val="20"/>
          <w:szCs w:val="20"/>
        </w:rPr>
        <w:t>615 человек,</w:t>
      </w:r>
      <w:r w:rsidRPr="002F3DB4">
        <w:rPr>
          <w:rFonts w:ascii="Arial" w:hAnsi="Arial" w:cs="Arial"/>
          <w:color w:val="FF0000"/>
          <w:sz w:val="20"/>
          <w:szCs w:val="20"/>
        </w:rPr>
        <w:t xml:space="preserve"> </w:t>
      </w:r>
      <w:r w:rsidRPr="002F3DB4">
        <w:rPr>
          <w:rFonts w:ascii="Arial" w:hAnsi="Arial" w:cs="Arial"/>
          <w:sz w:val="20"/>
          <w:szCs w:val="20"/>
        </w:rPr>
        <w:t xml:space="preserve">из </w:t>
      </w:r>
      <w:r w:rsidRPr="002F3DB4">
        <w:rPr>
          <w:rFonts w:ascii="Arial" w:hAnsi="Arial" w:cs="Arial"/>
          <w:color w:val="000000" w:themeColor="text1"/>
          <w:sz w:val="20"/>
          <w:szCs w:val="20"/>
        </w:rPr>
        <w:t>них педагогических работников – 1</w:t>
      </w:r>
      <w:r>
        <w:rPr>
          <w:rFonts w:ascii="Arial" w:hAnsi="Arial" w:cs="Arial"/>
          <w:color w:val="000000" w:themeColor="text1"/>
          <w:sz w:val="20"/>
          <w:szCs w:val="20"/>
        </w:rPr>
        <w:t xml:space="preserve"> </w:t>
      </w:r>
      <w:r w:rsidRPr="002F3DB4">
        <w:rPr>
          <w:rFonts w:ascii="Arial" w:hAnsi="Arial" w:cs="Arial"/>
          <w:color w:val="000000" w:themeColor="text1"/>
          <w:sz w:val="20"/>
          <w:szCs w:val="20"/>
        </w:rPr>
        <w:t>731 человек, учителей – 1</w:t>
      </w:r>
      <w:r>
        <w:rPr>
          <w:rFonts w:ascii="Arial" w:hAnsi="Arial" w:cs="Arial"/>
          <w:color w:val="000000" w:themeColor="text1"/>
          <w:sz w:val="20"/>
          <w:szCs w:val="20"/>
        </w:rPr>
        <w:t xml:space="preserve"> </w:t>
      </w:r>
      <w:r w:rsidRPr="002F3DB4">
        <w:rPr>
          <w:rFonts w:ascii="Arial" w:hAnsi="Arial" w:cs="Arial"/>
          <w:color w:val="000000" w:themeColor="text1"/>
          <w:sz w:val="20"/>
          <w:szCs w:val="20"/>
        </w:rPr>
        <w:t>484 человек,</w:t>
      </w:r>
    </w:p>
    <w:p w:rsidR="002536CD" w:rsidRPr="002F3DB4" w:rsidRDefault="002536CD" w:rsidP="002536CD">
      <w:pPr>
        <w:spacing w:after="0" w:line="240" w:lineRule="auto"/>
        <w:ind w:firstLine="851"/>
        <w:jc w:val="both"/>
        <w:rPr>
          <w:rFonts w:ascii="Arial" w:hAnsi="Arial" w:cs="Arial"/>
          <w:sz w:val="20"/>
          <w:szCs w:val="20"/>
        </w:rPr>
      </w:pPr>
      <w:r w:rsidRPr="002F3DB4">
        <w:rPr>
          <w:rFonts w:ascii="Arial" w:hAnsi="Arial" w:cs="Arial"/>
          <w:sz w:val="20"/>
          <w:szCs w:val="20"/>
        </w:rPr>
        <w:t>- работники дошкольных образовательных учреждений – 2</w:t>
      </w:r>
      <w:r>
        <w:rPr>
          <w:rFonts w:ascii="Arial" w:hAnsi="Arial" w:cs="Arial"/>
          <w:sz w:val="20"/>
          <w:szCs w:val="20"/>
        </w:rPr>
        <w:t xml:space="preserve"> </w:t>
      </w:r>
      <w:r w:rsidRPr="002F3DB4">
        <w:rPr>
          <w:rFonts w:ascii="Arial" w:hAnsi="Arial" w:cs="Arial"/>
          <w:sz w:val="20"/>
          <w:szCs w:val="20"/>
        </w:rPr>
        <w:t>779 человек,</w:t>
      </w:r>
      <w:r w:rsidRPr="002F3DB4">
        <w:rPr>
          <w:rFonts w:ascii="Arial" w:hAnsi="Arial" w:cs="Arial"/>
          <w:color w:val="FF0000"/>
          <w:sz w:val="20"/>
          <w:szCs w:val="20"/>
        </w:rPr>
        <w:t xml:space="preserve"> </w:t>
      </w:r>
      <w:r w:rsidRPr="002F3DB4">
        <w:rPr>
          <w:rFonts w:ascii="Arial" w:hAnsi="Arial" w:cs="Arial"/>
          <w:sz w:val="20"/>
          <w:szCs w:val="20"/>
        </w:rPr>
        <w:t>из них педагогических работников 1</w:t>
      </w:r>
      <w:r>
        <w:rPr>
          <w:rFonts w:ascii="Arial" w:hAnsi="Arial" w:cs="Arial"/>
          <w:sz w:val="20"/>
          <w:szCs w:val="20"/>
        </w:rPr>
        <w:t xml:space="preserve"> </w:t>
      </w:r>
      <w:r w:rsidRPr="002F3DB4">
        <w:rPr>
          <w:rFonts w:ascii="Arial" w:hAnsi="Arial" w:cs="Arial"/>
          <w:sz w:val="20"/>
          <w:szCs w:val="20"/>
        </w:rPr>
        <w:t>336 человек,</w:t>
      </w:r>
    </w:p>
    <w:p w:rsidR="002536CD" w:rsidRPr="002F3DB4" w:rsidRDefault="002536CD" w:rsidP="002536CD">
      <w:pPr>
        <w:spacing w:after="0" w:line="240" w:lineRule="auto"/>
        <w:ind w:firstLine="851"/>
        <w:jc w:val="both"/>
        <w:rPr>
          <w:rFonts w:ascii="Arial" w:hAnsi="Arial" w:cs="Arial"/>
          <w:color w:val="000000" w:themeColor="text1"/>
          <w:sz w:val="20"/>
          <w:szCs w:val="20"/>
        </w:rPr>
      </w:pPr>
      <w:r w:rsidRPr="002F3DB4">
        <w:rPr>
          <w:rFonts w:ascii="Arial" w:hAnsi="Arial" w:cs="Arial"/>
          <w:sz w:val="20"/>
          <w:szCs w:val="20"/>
        </w:rPr>
        <w:t>- работники учреждений дополнительного образования – 136 человек,</w:t>
      </w:r>
      <w:r w:rsidRPr="002F3DB4">
        <w:rPr>
          <w:rFonts w:ascii="Arial" w:hAnsi="Arial" w:cs="Arial"/>
          <w:color w:val="FF0000"/>
          <w:sz w:val="20"/>
          <w:szCs w:val="20"/>
        </w:rPr>
        <w:t xml:space="preserve"> </w:t>
      </w:r>
      <w:r w:rsidRPr="002F3DB4">
        <w:rPr>
          <w:rFonts w:ascii="Arial" w:hAnsi="Arial" w:cs="Arial"/>
          <w:sz w:val="20"/>
          <w:szCs w:val="20"/>
        </w:rPr>
        <w:t xml:space="preserve">из </w:t>
      </w:r>
      <w:r w:rsidRPr="002F3DB4">
        <w:rPr>
          <w:rFonts w:ascii="Arial" w:hAnsi="Arial" w:cs="Arial"/>
          <w:color w:val="000000" w:themeColor="text1"/>
          <w:sz w:val="20"/>
          <w:szCs w:val="20"/>
        </w:rPr>
        <w:t>них  90 человек – педагоги.</w:t>
      </w:r>
    </w:p>
    <w:p w:rsidR="002536CD" w:rsidRPr="002F3DB4" w:rsidRDefault="002536CD" w:rsidP="002536CD">
      <w:pPr>
        <w:pStyle w:val="a8"/>
        <w:spacing w:line="240" w:lineRule="auto"/>
        <w:ind w:left="0" w:firstLine="851"/>
        <w:jc w:val="both"/>
        <w:rPr>
          <w:rFonts w:ascii="Arial" w:hAnsi="Arial" w:cs="Arial"/>
          <w:color w:val="000000" w:themeColor="text1"/>
          <w:sz w:val="20"/>
          <w:szCs w:val="20"/>
        </w:rPr>
      </w:pPr>
      <w:r w:rsidRPr="002F3DB4">
        <w:rPr>
          <w:rFonts w:ascii="Arial" w:hAnsi="Arial" w:cs="Arial"/>
          <w:color w:val="000000" w:themeColor="text1"/>
          <w:sz w:val="20"/>
          <w:szCs w:val="20"/>
        </w:rPr>
        <w:t xml:space="preserve">Процентный рост общего количества работников образовательных учреждений произошел за счет увеличения педагогических сотрудников. </w:t>
      </w:r>
    </w:p>
    <w:p w:rsidR="002536CD" w:rsidRPr="002F3DB4" w:rsidRDefault="002536CD" w:rsidP="002536CD">
      <w:pPr>
        <w:spacing w:after="0" w:line="240" w:lineRule="auto"/>
        <w:ind w:firstLine="851"/>
        <w:jc w:val="both"/>
        <w:rPr>
          <w:rFonts w:ascii="Arial" w:hAnsi="Arial" w:cs="Arial"/>
          <w:color w:val="000000" w:themeColor="text1"/>
          <w:sz w:val="20"/>
          <w:szCs w:val="20"/>
        </w:rPr>
      </w:pPr>
      <w:r w:rsidRPr="002F3DB4">
        <w:rPr>
          <w:rFonts w:ascii="Arial" w:hAnsi="Arial" w:cs="Arial"/>
          <w:color w:val="000000" w:themeColor="text1"/>
          <w:sz w:val="20"/>
          <w:szCs w:val="20"/>
        </w:rPr>
        <w:t>Кадровое обеспечение дошкольных образовательных учреждений на территории городского округа Мытищи стабильно.</w:t>
      </w:r>
    </w:p>
    <w:p w:rsidR="002536CD" w:rsidRPr="002F3DB4" w:rsidRDefault="002536CD" w:rsidP="002536CD">
      <w:pPr>
        <w:spacing w:after="0" w:line="240" w:lineRule="auto"/>
        <w:ind w:firstLine="851"/>
        <w:jc w:val="both"/>
        <w:rPr>
          <w:rFonts w:ascii="Arial" w:hAnsi="Arial" w:cs="Arial"/>
          <w:color w:val="000000" w:themeColor="text1"/>
          <w:sz w:val="20"/>
          <w:szCs w:val="20"/>
        </w:rPr>
      </w:pPr>
      <w:r w:rsidRPr="002F3DB4">
        <w:rPr>
          <w:rFonts w:ascii="Arial" w:hAnsi="Arial" w:cs="Arial"/>
          <w:color w:val="000000" w:themeColor="text1"/>
          <w:sz w:val="20"/>
          <w:szCs w:val="20"/>
        </w:rPr>
        <w:t>Анализ кадрового состава педагогических работников муниципальных дошкольных образовательных учреждений показал, что доля педагогических работников с высшим педагогическим образованием, работающих в дошкольных образовательных учреждениях, составляет 59%.</w:t>
      </w:r>
    </w:p>
    <w:p w:rsidR="002536CD" w:rsidRPr="002F3DB4" w:rsidRDefault="002536CD" w:rsidP="002536CD">
      <w:pPr>
        <w:spacing w:after="0" w:line="240" w:lineRule="auto"/>
        <w:ind w:firstLine="851"/>
        <w:jc w:val="both"/>
        <w:rPr>
          <w:rFonts w:ascii="Arial" w:hAnsi="Arial" w:cs="Arial"/>
          <w:sz w:val="20"/>
          <w:szCs w:val="20"/>
        </w:rPr>
      </w:pPr>
      <w:r w:rsidRPr="002F3DB4">
        <w:rPr>
          <w:rFonts w:ascii="Arial" w:hAnsi="Arial" w:cs="Arial"/>
          <w:sz w:val="20"/>
          <w:szCs w:val="20"/>
        </w:rPr>
        <w:t>285  педагогических работников дошкольного образования (24%) имеют высшую квалификационную категорию, 572 человек (48%) – первую квалификационную категорию.</w:t>
      </w:r>
    </w:p>
    <w:p w:rsidR="002536CD" w:rsidRPr="002F3DB4" w:rsidRDefault="002536CD" w:rsidP="002536CD">
      <w:pPr>
        <w:spacing w:after="0" w:line="240" w:lineRule="auto"/>
        <w:ind w:firstLine="851"/>
        <w:jc w:val="both"/>
        <w:rPr>
          <w:rFonts w:ascii="Arial" w:hAnsi="Arial" w:cs="Arial"/>
          <w:color w:val="000000" w:themeColor="text1"/>
          <w:sz w:val="20"/>
          <w:szCs w:val="20"/>
        </w:rPr>
      </w:pPr>
      <w:r w:rsidRPr="002F3DB4">
        <w:rPr>
          <w:rFonts w:ascii="Arial" w:hAnsi="Arial" w:cs="Arial"/>
          <w:color w:val="000000" w:themeColor="text1"/>
          <w:sz w:val="20"/>
          <w:szCs w:val="20"/>
        </w:rPr>
        <w:t>Профессиональный уровень педагогов (чел.):</w:t>
      </w:r>
    </w:p>
    <w:p w:rsidR="002536CD" w:rsidRPr="002F3DB4" w:rsidRDefault="002536CD" w:rsidP="002536CD">
      <w:pPr>
        <w:spacing w:after="0" w:line="240" w:lineRule="auto"/>
        <w:ind w:firstLine="567"/>
        <w:jc w:val="both"/>
        <w:rPr>
          <w:rFonts w:ascii="Arial" w:hAnsi="Arial" w:cs="Arial"/>
          <w:color w:val="000000" w:themeColor="text1"/>
          <w:sz w:val="20"/>
          <w:szCs w:val="20"/>
        </w:rPr>
      </w:pPr>
    </w:p>
    <w:tbl>
      <w:tblPr>
        <w:tblW w:w="0" w:type="auto"/>
        <w:jc w:val="center"/>
        <w:tblInd w:w="-48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023"/>
        <w:gridCol w:w="3676"/>
      </w:tblGrid>
      <w:tr w:rsidR="002536CD" w:rsidRPr="002F3DB4" w:rsidTr="00A20BCF">
        <w:trPr>
          <w:trHeight w:val="329"/>
          <w:jc w:val="center"/>
        </w:trPr>
        <w:tc>
          <w:tcPr>
            <w:tcW w:w="3023" w:type="dxa"/>
            <w:shd w:val="clear" w:color="auto" w:fill="FFFFFF"/>
            <w:tcMar>
              <w:left w:w="103" w:type="dxa"/>
            </w:tcMar>
          </w:tcPr>
          <w:p w:rsidR="002536CD" w:rsidRPr="002F3DB4" w:rsidRDefault="002536CD" w:rsidP="00A20BCF">
            <w:pPr>
              <w:spacing w:after="0" w:line="240" w:lineRule="auto"/>
              <w:jc w:val="center"/>
              <w:rPr>
                <w:rFonts w:ascii="Arial" w:hAnsi="Arial" w:cs="Arial"/>
                <w:color w:val="000000" w:themeColor="text1"/>
                <w:sz w:val="20"/>
                <w:szCs w:val="20"/>
              </w:rPr>
            </w:pPr>
            <w:r w:rsidRPr="002F3DB4">
              <w:rPr>
                <w:rFonts w:ascii="Arial" w:hAnsi="Arial" w:cs="Arial"/>
                <w:color w:val="000000" w:themeColor="text1"/>
                <w:sz w:val="20"/>
                <w:szCs w:val="20"/>
              </w:rPr>
              <w:t>Высшее образование</w:t>
            </w:r>
          </w:p>
        </w:tc>
        <w:tc>
          <w:tcPr>
            <w:tcW w:w="3676" w:type="dxa"/>
            <w:shd w:val="clear" w:color="auto" w:fill="FFFFFF"/>
            <w:tcMar>
              <w:left w:w="103" w:type="dxa"/>
            </w:tcMar>
          </w:tcPr>
          <w:p w:rsidR="002536CD" w:rsidRPr="002F3DB4" w:rsidRDefault="002536CD" w:rsidP="00A20BCF">
            <w:pPr>
              <w:spacing w:after="0" w:line="240" w:lineRule="auto"/>
              <w:jc w:val="center"/>
              <w:rPr>
                <w:rFonts w:ascii="Arial" w:hAnsi="Arial" w:cs="Arial"/>
                <w:color w:val="000000" w:themeColor="text1"/>
                <w:sz w:val="20"/>
                <w:szCs w:val="20"/>
              </w:rPr>
            </w:pPr>
            <w:r w:rsidRPr="002F3DB4">
              <w:rPr>
                <w:rFonts w:ascii="Arial" w:hAnsi="Arial" w:cs="Arial"/>
                <w:color w:val="000000" w:themeColor="text1"/>
                <w:sz w:val="20"/>
                <w:szCs w:val="20"/>
              </w:rPr>
              <w:t>Среднее специальное</w:t>
            </w:r>
          </w:p>
        </w:tc>
      </w:tr>
      <w:tr w:rsidR="002536CD" w:rsidRPr="002F3DB4" w:rsidTr="00B9224C">
        <w:trPr>
          <w:trHeight w:val="348"/>
          <w:jc w:val="center"/>
        </w:trPr>
        <w:tc>
          <w:tcPr>
            <w:tcW w:w="3023" w:type="dxa"/>
            <w:shd w:val="clear" w:color="auto" w:fill="FFFFFF"/>
            <w:tcMar>
              <w:left w:w="103" w:type="dxa"/>
            </w:tcMar>
            <w:vAlign w:val="center"/>
          </w:tcPr>
          <w:p w:rsidR="002536CD" w:rsidRPr="002F3DB4" w:rsidRDefault="002536CD" w:rsidP="00B9224C">
            <w:pPr>
              <w:spacing w:after="0" w:line="240" w:lineRule="auto"/>
              <w:jc w:val="center"/>
              <w:rPr>
                <w:rFonts w:ascii="Arial" w:hAnsi="Arial" w:cs="Arial"/>
                <w:color w:val="000000" w:themeColor="text1"/>
                <w:sz w:val="20"/>
                <w:szCs w:val="20"/>
              </w:rPr>
            </w:pPr>
            <w:r w:rsidRPr="002F3DB4">
              <w:rPr>
                <w:rFonts w:ascii="Arial" w:hAnsi="Arial" w:cs="Arial"/>
                <w:color w:val="000000" w:themeColor="text1"/>
                <w:sz w:val="20"/>
                <w:szCs w:val="20"/>
              </w:rPr>
              <w:t>794 человек</w:t>
            </w:r>
          </w:p>
        </w:tc>
        <w:tc>
          <w:tcPr>
            <w:tcW w:w="3676" w:type="dxa"/>
            <w:shd w:val="clear" w:color="auto" w:fill="FFFFFF"/>
            <w:tcMar>
              <w:left w:w="103" w:type="dxa"/>
            </w:tcMar>
            <w:vAlign w:val="center"/>
          </w:tcPr>
          <w:p w:rsidR="002536CD" w:rsidRPr="002F3DB4" w:rsidRDefault="002536CD" w:rsidP="00B9224C">
            <w:pPr>
              <w:spacing w:after="0" w:line="240" w:lineRule="auto"/>
              <w:jc w:val="center"/>
              <w:rPr>
                <w:rFonts w:ascii="Arial" w:hAnsi="Arial" w:cs="Arial"/>
                <w:color w:val="000000" w:themeColor="text1"/>
                <w:sz w:val="20"/>
                <w:szCs w:val="20"/>
              </w:rPr>
            </w:pPr>
            <w:r w:rsidRPr="002F3DB4">
              <w:rPr>
                <w:rFonts w:ascii="Arial" w:hAnsi="Arial" w:cs="Arial"/>
                <w:color w:val="000000" w:themeColor="text1"/>
                <w:sz w:val="20"/>
                <w:szCs w:val="20"/>
              </w:rPr>
              <w:t>435 человек</w:t>
            </w:r>
          </w:p>
        </w:tc>
      </w:tr>
    </w:tbl>
    <w:p w:rsidR="002536CD" w:rsidRPr="002F3DB4" w:rsidRDefault="002536CD" w:rsidP="002536CD">
      <w:pPr>
        <w:spacing w:after="0" w:line="240" w:lineRule="auto"/>
        <w:ind w:firstLine="567"/>
        <w:jc w:val="both"/>
        <w:rPr>
          <w:rFonts w:ascii="Arial" w:hAnsi="Arial" w:cs="Arial"/>
          <w:color w:val="FF0000"/>
          <w:sz w:val="20"/>
          <w:szCs w:val="20"/>
        </w:rPr>
      </w:pPr>
    </w:p>
    <w:p w:rsidR="002536CD" w:rsidRPr="002F3DB4" w:rsidRDefault="002536CD" w:rsidP="002536CD">
      <w:pPr>
        <w:spacing w:after="0" w:line="240" w:lineRule="auto"/>
        <w:ind w:firstLine="851"/>
        <w:jc w:val="both"/>
        <w:rPr>
          <w:rFonts w:ascii="Arial" w:hAnsi="Arial" w:cs="Arial"/>
          <w:sz w:val="20"/>
          <w:szCs w:val="20"/>
        </w:rPr>
      </w:pPr>
      <w:r w:rsidRPr="002F3DB4">
        <w:rPr>
          <w:rFonts w:ascii="Arial" w:hAnsi="Arial" w:cs="Arial"/>
          <w:sz w:val="20"/>
          <w:szCs w:val="20"/>
        </w:rPr>
        <w:t>Образовательный уровень педагогов общеобразовательных учреждений городского округа Мытищи традиционно высок: 513 педагогов общеобразовательных учреждений округа</w:t>
      </w:r>
      <w:r w:rsidRPr="002F3DB4">
        <w:rPr>
          <w:rFonts w:ascii="Arial" w:hAnsi="Arial" w:cs="Arial"/>
          <w:color w:val="FF0000"/>
          <w:sz w:val="20"/>
          <w:szCs w:val="20"/>
        </w:rPr>
        <w:t xml:space="preserve"> </w:t>
      </w:r>
      <w:r w:rsidRPr="002F3DB4">
        <w:rPr>
          <w:rFonts w:ascii="Arial" w:hAnsi="Arial" w:cs="Arial"/>
          <w:color w:val="000000" w:themeColor="text1"/>
          <w:sz w:val="20"/>
          <w:szCs w:val="20"/>
        </w:rPr>
        <w:t>(29%)</w:t>
      </w:r>
      <w:r w:rsidRPr="002F3DB4">
        <w:rPr>
          <w:rFonts w:ascii="Arial" w:hAnsi="Arial" w:cs="Arial"/>
          <w:color w:val="FF0000"/>
          <w:sz w:val="20"/>
          <w:szCs w:val="20"/>
        </w:rPr>
        <w:t xml:space="preserve"> </w:t>
      </w:r>
      <w:r w:rsidRPr="002F3DB4">
        <w:rPr>
          <w:rFonts w:ascii="Arial" w:hAnsi="Arial" w:cs="Arial"/>
          <w:sz w:val="20"/>
          <w:szCs w:val="20"/>
        </w:rPr>
        <w:t>имеют высшую квалификационную категорию,</w:t>
      </w:r>
      <w:r w:rsidRPr="002F3DB4">
        <w:rPr>
          <w:rFonts w:ascii="Arial" w:hAnsi="Arial" w:cs="Arial"/>
          <w:color w:val="FF0000"/>
          <w:sz w:val="20"/>
          <w:szCs w:val="20"/>
        </w:rPr>
        <w:t xml:space="preserve"> </w:t>
      </w:r>
      <w:r w:rsidRPr="002F3DB4">
        <w:rPr>
          <w:rFonts w:ascii="Arial" w:hAnsi="Arial" w:cs="Arial"/>
          <w:sz w:val="20"/>
          <w:szCs w:val="20"/>
        </w:rPr>
        <w:t xml:space="preserve">554 </w:t>
      </w:r>
      <w:r w:rsidRPr="002F3DB4">
        <w:rPr>
          <w:rFonts w:ascii="Arial" w:hAnsi="Arial" w:cs="Arial"/>
          <w:color w:val="000000" w:themeColor="text1"/>
          <w:sz w:val="20"/>
          <w:szCs w:val="20"/>
        </w:rPr>
        <w:t>педагогов (31%) -</w:t>
      </w:r>
      <w:r w:rsidRPr="002F3DB4">
        <w:rPr>
          <w:rFonts w:ascii="Arial" w:hAnsi="Arial" w:cs="Arial"/>
          <w:color w:val="FF0000"/>
          <w:sz w:val="20"/>
          <w:szCs w:val="20"/>
        </w:rPr>
        <w:t xml:space="preserve"> </w:t>
      </w:r>
      <w:r w:rsidRPr="002F3DB4">
        <w:rPr>
          <w:rFonts w:ascii="Arial" w:hAnsi="Arial" w:cs="Arial"/>
          <w:sz w:val="20"/>
          <w:szCs w:val="20"/>
        </w:rPr>
        <w:t>первую квалификационную категорию.</w:t>
      </w:r>
    </w:p>
    <w:p w:rsidR="002536CD" w:rsidRPr="002F3DB4" w:rsidRDefault="002536CD" w:rsidP="002536CD">
      <w:pPr>
        <w:spacing w:after="0" w:line="240" w:lineRule="auto"/>
        <w:ind w:firstLine="851"/>
        <w:jc w:val="both"/>
        <w:rPr>
          <w:rFonts w:ascii="Arial" w:hAnsi="Arial" w:cs="Arial"/>
          <w:sz w:val="20"/>
          <w:szCs w:val="20"/>
        </w:rPr>
      </w:pPr>
      <w:r w:rsidRPr="002F3DB4">
        <w:rPr>
          <w:rFonts w:ascii="Arial" w:hAnsi="Arial" w:cs="Arial"/>
          <w:sz w:val="20"/>
          <w:szCs w:val="20"/>
        </w:rPr>
        <w:t>Из числа педагогических работников школ – 897 человек (50 %), чей стаж превышает более 20 лет, из них работников пенсионного возраста – 447 человек (25%).</w:t>
      </w:r>
    </w:p>
    <w:p w:rsidR="002536CD" w:rsidRPr="002F3DB4" w:rsidRDefault="002536CD" w:rsidP="002536CD">
      <w:pPr>
        <w:spacing w:after="0" w:line="240" w:lineRule="auto"/>
        <w:ind w:firstLine="851"/>
        <w:jc w:val="both"/>
        <w:rPr>
          <w:rFonts w:ascii="Arial" w:hAnsi="Arial" w:cs="Arial"/>
          <w:sz w:val="20"/>
          <w:szCs w:val="20"/>
        </w:rPr>
      </w:pPr>
      <w:r w:rsidRPr="002F3DB4">
        <w:rPr>
          <w:rFonts w:ascii="Arial" w:hAnsi="Arial" w:cs="Arial"/>
          <w:sz w:val="20"/>
          <w:szCs w:val="20"/>
        </w:rPr>
        <w:t xml:space="preserve">Из числа учителей общеобразовательных учреждений – 768 человек (54%), чей стаж превышает более 20 лет, из них учителей пенсионного возраста – 402 человека (28%). </w:t>
      </w:r>
    </w:p>
    <w:p w:rsidR="002536CD" w:rsidRPr="002F3DB4" w:rsidRDefault="002536CD" w:rsidP="002536CD">
      <w:pPr>
        <w:spacing w:after="0" w:line="240" w:lineRule="auto"/>
        <w:ind w:firstLine="851"/>
        <w:jc w:val="both"/>
        <w:rPr>
          <w:rFonts w:ascii="Arial" w:hAnsi="Arial" w:cs="Arial"/>
          <w:color w:val="000000" w:themeColor="text1"/>
          <w:sz w:val="20"/>
          <w:szCs w:val="20"/>
        </w:rPr>
      </w:pPr>
      <w:r w:rsidRPr="002F3DB4">
        <w:rPr>
          <w:rFonts w:ascii="Arial" w:hAnsi="Arial" w:cs="Arial"/>
          <w:color w:val="000000" w:themeColor="text1"/>
          <w:sz w:val="20"/>
          <w:szCs w:val="20"/>
        </w:rPr>
        <w:t xml:space="preserve">Средний возраст руководящего состава района составляет – 48 лет. </w:t>
      </w:r>
    </w:p>
    <w:p w:rsidR="002536CD" w:rsidRPr="00630AE6" w:rsidRDefault="002536CD" w:rsidP="002536CD">
      <w:pPr>
        <w:pStyle w:val="aa"/>
        <w:tabs>
          <w:tab w:val="left" w:pos="8565"/>
        </w:tabs>
        <w:spacing w:after="0" w:line="240" w:lineRule="auto"/>
        <w:ind w:firstLine="851"/>
        <w:jc w:val="both"/>
        <w:rPr>
          <w:rFonts w:ascii="Arial" w:hAnsi="Arial" w:cs="Arial"/>
          <w:color w:val="000000" w:themeColor="text1"/>
          <w:sz w:val="20"/>
          <w:szCs w:val="20"/>
        </w:rPr>
      </w:pPr>
      <w:r w:rsidRPr="002F3DB4">
        <w:rPr>
          <w:rFonts w:ascii="Arial" w:hAnsi="Arial" w:cs="Arial"/>
          <w:color w:val="000000" w:themeColor="text1"/>
          <w:sz w:val="20"/>
          <w:szCs w:val="20"/>
        </w:rPr>
        <w:t>Комплексная программа развития муниципальной системы образования одной из приоритетных задач ставит обеспечение образовательных учреждений высококвалифицированными кадрами.</w:t>
      </w:r>
      <w:r w:rsidRPr="002F3DB4">
        <w:rPr>
          <w:rFonts w:ascii="Arial" w:hAnsi="Arial" w:cs="Arial"/>
          <w:color w:val="FF0000"/>
          <w:sz w:val="20"/>
          <w:szCs w:val="20"/>
        </w:rPr>
        <w:t xml:space="preserve"> </w:t>
      </w:r>
      <w:r w:rsidRPr="00630AE6">
        <w:rPr>
          <w:rFonts w:ascii="Arial" w:hAnsi="Arial" w:cs="Arial"/>
          <w:color w:val="000000" w:themeColor="text1"/>
          <w:sz w:val="20"/>
          <w:szCs w:val="20"/>
        </w:rPr>
        <w:t>В 2016-2017 учебном году обучились на курсах повышения квалификации  1</w:t>
      </w:r>
      <w:r>
        <w:rPr>
          <w:rFonts w:ascii="Arial" w:hAnsi="Arial" w:cs="Arial"/>
          <w:color w:val="000000" w:themeColor="text1"/>
          <w:sz w:val="20"/>
          <w:szCs w:val="20"/>
        </w:rPr>
        <w:t xml:space="preserve"> </w:t>
      </w:r>
      <w:r w:rsidRPr="00630AE6">
        <w:rPr>
          <w:rFonts w:ascii="Arial" w:hAnsi="Arial" w:cs="Arial"/>
          <w:color w:val="000000" w:themeColor="text1"/>
          <w:sz w:val="20"/>
          <w:szCs w:val="20"/>
        </w:rPr>
        <w:t>219 человека, что составляет 38% от общего числа педагогических работников.</w:t>
      </w:r>
    </w:p>
    <w:p w:rsidR="002536CD" w:rsidRPr="002F3DB4" w:rsidRDefault="002536CD" w:rsidP="002536CD">
      <w:pPr>
        <w:pStyle w:val="aa"/>
        <w:tabs>
          <w:tab w:val="left" w:pos="8565"/>
        </w:tabs>
        <w:spacing w:after="0" w:line="240" w:lineRule="auto"/>
        <w:ind w:firstLine="851"/>
        <w:jc w:val="both"/>
        <w:rPr>
          <w:rFonts w:ascii="Arial" w:hAnsi="Arial" w:cs="Arial"/>
          <w:color w:val="auto"/>
          <w:sz w:val="20"/>
          <w:szCs w:val="20"/>
        </w:rPr>
      </w:pPr>
      <w:r w:rsidRPr="002F3DB4">
        <w:rPr>
          <w:rFonts w:ascii="Arial" w:hAnsi="Arial" w:cs="Arial"/>
          <w:color w:val="auto"/>
          <w:sz w:val="20"/>
          <w:szCs w:val="20"/>
        </w:rPr>
        <w:t>Однако вопрос кадрового обеспечения образовательных учреждений по-прежнему остается актуальным.</w:t>
      </w:r>
    </w:p>
    <w:p w:rsidR="002536CD" w:rsidRPr="002F3DB4" w:rsidRDefault="002536CD" w:rsidP="002536CD">
      <w:pPr>
        <w:spacing w:after="0" w:line="240" w:lineRule="auto"/>
        <w:ind w:firstLine="851"/>
        <w:jc w:val="both"/>
        <w:rPr>
          <w:rFonts w:ascii="Arial" w:hAnsi="Arial" w:cs="Arial"/>
          <w:sz w:val="20"/>
          <w:szCs w:val="20"/>
        </w:rPr>
      </w:pPr>
      <w:r w:rsidRPr="002F3DB4">
        <w:rPr>
          <w:rFonts w:ascii="Arial" w:hAnsi="Arial" w:cs="Arial"/>
          <w:sz w:val="20"/>
          <w:szCs w:val="20"/>
        </w:rPr>
        <w:t>Имеется потребность учителей начальных классов – 5 вакансий, математики – 3 вакансии, русского языка и литературы – 2 вакансии, физики – 2 вакансии. Велика потребность воспитателей дошкольных образовательных учреждений – более 20 вакансий.</w:t>
      </w:r>
    </w:p>
    <w:p w:rsidR="002536CD" w:rsidRPr="002F3DB4" w:rsidRDefault="002536CD" w:rsidP="002536CD">
      <w:pPr>
        <w:spacing w:after="0" w:line="240" w:lineRule="auto"/>
        <w:ind w:firstLine="851"/>
        <w:jc w:val="both"/>
        <w:rPr>
          <w:rFonts w:ascii="Arial" w:hAnsi="Arial" w:cs="Arial"/>
          <w:sz w:val="20"/>
          <w:szCs w:val="20"/>
        </w:rPr>
      </w:pPr>
      <w:r w:rsidRPr="002F3DB4">
        <w:rPr>
          <w:rFonts w:ascii="Arial" w:hAnsi="Arial" w:cs="Arial"/>
          <w:sz w:val="20"/>
          <w:szCs w:val="20"/>
        </w:rPr>
        <w:t>Одним из направлений решения вопроса нехватки педагогических кадров является заключение договоров о целевой подготовке студентов между образовательными учреждениями и Московским государственным областным университетом (МГОУ).</w:t>
      </w:r>
    </w:p>
    <w:p w:rsidR="002536CD" w:rsidRPr="002F3DB4" w:rsidRDefault="002536CD" w:rsidP="002536CD">
      <w:pPr>
        <w:spacing w:after="0" w:line="240" w:lineRule="auto"/>
        <w:ind w:firstLine="851"/>
        <w:jc w:val="both"/>
        <w:rPr>
          <w:rFonts w:ascii="Arial" w:hAnsi="Arial" w:cs="Arial"/>
          <w:sz w:val="20"/>
          <w:szCs w:val="20"/>
        </w:rPr>
      </w:pPr>
      <w:r w:rsidRPr="002F3DB4">
        <w:rPr>
          <w:rFonts w:ascii="Arial" w:hAnsi="Arial" w:cs="Arial"/>
          <w:sz w:val="20"/>
          <w:szCs w:val="20"/>
        </w:rPr>
        <w:t xml:space="preserve">Ежегодно по целевым договорам поступает в среднем до 15 человек. В 2017 году целевые договоры заключили </w:t>
      </w:r>
      <w:r w:rsidRPr="002F3DB4">
        <w:rPr>
          <w:rFonts w:ascii="Arial" w:hAnsi="Arial" w:cs="Arial"/>
          <w:color w:val="000000" w:themeColor="text1"/>
          <w:sz w:val="20"/>
          <w:szCs w:val="20"/>
        </w:rPr>
        <w:t>11</w:t>
      </w:r>
      <w:r w:rsidRPr="002F3DB4">
        <w:rPr>
          <w:rFonts w:ascii="Arial" w:hAnsi="Arial" w:cs="Arial"/>
          <w:sz w:val="20"/>
          <w:szCs w:val="20"/>
        </w:rPr>
        <w:t xml:space="preserve"> выпускников общеобразовательных учреждений.</w:t>
      </w:r>
    </w:p>
    <w:p w:rsidR="002536CD" w:rsidRPr="002F3DB4" w:rsidRDefault="002536CD" w:rsidP="002536CD">
      <w:pPr>
        <w:spacing w:after="0" w:line="240" w:lineRule="auto"/>
        <w:ind w:firstLine="851"/>
        <w:jc w:val="both"/>
        <w:rPr>
          <w:rFonts w:ascii="Arial" w:hAnsi="Arial" w:cs="Arial"/>
          <w:sz w:val="20"/>
          <w:szCs w:val="20"/>
        </w:rPr>
      </w:pPr>
      <w:r w:rsidRPr="002F3DB4">
        <w:rPr>
          <w:rFonts w:ascii="Arial" w:hAnsi="Arial" w:cs="Arial"/>
          <w:sz w:val="20"/>
          <w:szCs w:val="20"/>
        </w:rPr>
        <w:t xml:space="preserve">Всего в образовательных учреждениях работает </w:t>
      </w:r>
      <w:r w:rsidRPr="002F3DB4">
        <w:rPr>
          <w:rFonts w:ascii="Arial" w:hAnsi="Arial" w:cs="Arial"/>
          <w:bCs/>
          <w:sz w:val="20"/>
          <w:szCs w:val="20"/>
        </w:rPr>
        <w:t>112 молодых педагогов (стаж работы до 3-х лет)</w:t>
      </w:r>
      <w:r w:rsidRPr="002F3DB4">
        <w:rPr>
          <w:rFonts w:ascii="Arial" w:hAnsi="Arial" w:cs="Arial"/>
          <w:sz w:val="20"/>
          <w:szCs w:val="20"/>
        </w:rPr>
        <w:t>.</w:t>
      </w:r>
    </w:p>
    <w:p w:rsidR="002536CD" w:rsidRPr="002F3DB4" w:rsidRDefault="002536CD" w:rsidP="002536CD">
      <w:pPr>
        <w:spacing w:after="0" w:line="240" w:lineRule="auto"/>
        <w:ind w:firstLine="851"/>
        <w:jc w:val="both"/>
        <w:rPr>
          <w:rFonts w:ascii="Arial" w:hAnsi="Arial" w:cs="Arial"/>
          <w:sz w:val="20"/>
          <w:szCs w:val="20"/>
        </w:rPr>
      </w:pPr>
      <w:r w:rsidRPr="002F3DB4">
        <w:rPr>
          <w:rFonts w:ascii="Arial" w:hAnsi="Arial" w:cs="Arial"/>
          <w:sz w:val="20"/>
          <w:szCs w:val="20"/>
        </w:rPr>
        <w:t>Для организации целенаправленной работы по привлечению педагогических кадров в образовательных учреждениях:</w:t>
      </w:r>
    </w:p>
    <w:p w:rsidR="002536CD" w:rsidRPr="002F3DB4" w:rsidRDefault="002536CD" w:rsidP="002536CD">
      <w:pPr>
        <w:spacing w:after="0" w:line="240" w:lineRule="auto"/>
        <w:ind w:firstLine="851"/>
        <w:jc w:val="both"/>
        <w:rPr>
          <w:rFonts w:ascii="Arial" w:hAnsi="Arial" w:cs="Arial"/>
          <w:sz w:val="20"/>
          <w:szCs w:val="20"/>
        </w:rPr>
      </w:pPr>
      <w:r w:rsidRPr="002F3DB4">
        <w:rPr>
          <w:rFonts w:ascii="Arial" w:hAnsi="Arial" w:cs="Arial"/>
          <w:sz w:val="20"/>
          <w:szCs w:val="20"/>
        </w:rPr>
        <w:t>- организована работа школы молодого педагога;</w:t>
      </w:r>
    </w:p>
    <w:p w:rsidR="002536CD" w:rsidRPr="002F3DB4" w:rsidRDefault="002536CD" w:rsidP="002536CD">
      <w:pPr>
        <w:spacing w:after="0" w:line="240" w:lineRule="auto"/>
        <w:ind w:firstLine="851"/>
        <w:jc w:val="both"/>
        <w:rPr>
          <w:rFonts w:ascii="Arial" w:hAnsi="Arial" w:cs="Arial"/>
          <w:sz w:val="20"/>
          <w:szCs w:val="20"/>
        </w:rPr>
      </w:pPr>
      <w:r w:rsidRPr="002F3DB4">
        <w:rPr>
          <w:rFonts w:ascii="Arial" w:hAnsi="Arial" w:cs="Arial"/>
          <w:sz w:val="20"/>
          <w:szCs w:val="20"/>
        </w:rPr>
        <w:lastRenderedPageBreak/>
        <w:t>- работает проблемная группа «Молодой руководитель»;</w:t>
      </w:r>
    </w:p>
    <w:p w:rsidR="002536CD" w:rsidRPr="002F3DB4" w:rsidRDefault="002536CD" w:rsidP="002536CD">
      <w:pPr>
        <w:spacing w:after="0" w:line="240" w:lineRule="auto"/>
        <w:ind w:firstLine="851"/>
        <w:jc w:val="both"/>
        <w:rPr>
          <w:rFonts w:ascii="Arial" w:hAnsi="Arial" w:cs="Arial"/>
          <w:sz w:val="20"/>
          <w:szCs w:val="20"/>
        </w:rPr>
      </w:pPr>
      <w:r w:rsidRPr="002F3DB4">
        <w:rPr>
          <w:rFonts w:ascii="Arial" w:hAnsi="Arial" w:cs="Arial"/>
          <w:sz w:val="20"/>
          <w:szCs w:val="20"/>
        </w:rPr>
        <w:t>- ежегодно проводится собеседование с руководителями образовательных учреждений, где одним из вопросов является вопрос кадрового обеспечения;</w:t>
      </w:r>
    </w:p>
    <w:p w:rsidR="002536CD" w:rsidRPr="002F3DB4" w:rsidRDefault="002536CD" w:rsidP="002536CD">
      <w:pPr>
        <w:spacing w:after="0" w:line="240" w:lineRule="auto"/>
        <w:ind w:firstLine="851"/>
        <w:jc w:val="both"/>
        <w:rPr>
          <w:rFonts w:ascii="Arial" w:hAnsi="Arial" w:cs="Arial"/>
          <w:sz w:val="20"/>
          <w:szCs w:val="20"/>
        </w:rPr>
      </w:pPr>
      <w:r w:rsidRPr="002F3DB4">
        <w:rPr>
          <w:rFonts w:ascii="Arial" w:hAnsi="Arial" w:cs="Arial"/>
          <w:sz w:val="20"/>
          <w:szCs w:val="20"/>
        </w:rPr>
        <w:t>- осуществляется ежемесячный мониторинг вакансий;</w:t>
      </w:r>
    </w:p>
    <w:p w:rsidR="002536CD" w:rsidRPr="002F3DB4" w:rsidRDefault="002536CD" w:rsidP="002536CD">
      <w:pPr>
        <w:spacing w:after="0" w:line="240" w:lineRule="auto"/>
        <w:ind w:firstLine="851"/>
        <w:jc w:val="both"/>
        <w:rPr>
          <w:rFonts w:ascii="Arial" w:hAnsi="Arial" w:cs="Arial"/>
          <w:sz w:val="20"/>
          <w:szCs w:val="20"/>
        </w:rPr>
      </w:pPr>
      <w:r w:rsidRPr="002F3DB4">
        <w:rPr>
          <w:rFonts w:ascii="Arial" w:hAnsi="Arial" w:cs="Arial"/>
          <w:sz w:val="20"/>
          <w:szCs w:val="20"/>
        </w:rPr>
        <w:t>- осуществляется плановое регулирование нагрузки педагогов (в соответствии с законодательством);</w:t>
      </w:r>
    </w:p>
    <w:p w:rsidR="002536CD" w:rsidRPr="002F3DB4" w:rsidRDefault="002536CD" w:rsidP="002536CD">
      <w:pPr>
        <w:spacing w:after="0" w:line="240" w:lineRule="auto"/>
        <w:ind w:firstLine="851"/>
        <w:jc w:val="both"/>
        <w:rPr>
          <w:rFonts w:ascii="Arial" w:hAnsi="Arial" w:cs="Arial"/>
          <w:sz w:val="20"/>
          <w:szCs w:val="20"/>
        </w:rPr>
      </w:pPr>
      <w:r w:rsidRPr="002F3DB4">
        <w:rPr>
          <w:rFonts w:ascii="Arial" w:hAnsi="Arial" w:cs="Arial"/>
          <w:sz w:val="20"/>
          <w:szCs w:val="20"/>
        </w:rPr>
        <w:t>- из местного бюджета осуществляется материальная поддержка педагогических работников, проживающих в общежитии на территории городского округа Мытищи в размере – 3</w:t>
      </w:r>
      <w:r>
        <w:rPr>
          <w:rFonts w:ascii="Arial" w:hAnsi="Arial" w:cs="Arial"/>
          <w:sz w:val="20"/>
          <w:szCs w:val="20"/>
        </w:rPr>
        <w:t xml:space="preserve"> </w:t>
      </w:r>
      <w:r w:rsidRPr="002F3DB4">
        <w:rPr>
          <w:rFonts w:ascii="Arial" w:hAnsi="Arial" w:cs="Arial"/>
          <w:sz w:val="20"/>
          <w:szCs w:val="20"/>
        </w:rPr>
        <w:t>000 рублей на человека.</w:t>
      </w:r>
    </w:p>
    <w:p w:rsidR="002536CD" w:rsidRPr="009452F9" w:rsidRDefault="002536CD" w:rsidP="002536CD">
      <w:pPr>
        <w:spacing w:after="0" w:line="240" w:lineRule="auto"/>
        <w:rPr>
          <w:color w:val="FF0000"/>
          <w:sz w:val="20"/>
          <w:szCs w:val="20"/>
        </w:rPr>
      </w:pPr>
    </w:p>
    <w:p w:rsidR="002536CD" w:rsidRPr="00FC3246" w:rsidRDefault="002536CD" w:rsidP="002536CD">
      <w:pPr>
        <w:spacing w:after="0" w:line="240" w:lineRule="auto"/>
        <w:jc w:val="center"/>
        <w:rPr>
          <w:rFonts w:ascii="Arial" w:hAnsi="Arial" w:cs="Arial"/>
          <w:sz w:val="20"/>
          <w:szCs w:val="20"/>
        </w:rPr>
      </w:pPr>
      <w:r w:rsidRPr="00FC3246">
        <w:rPr>
          <w:rFonts w:ascii="Arial" w:hAnsi="Arial" w:cs="Arial"/>
          <w:sz w:val="20"/>
          <w:szCs w:val="20"/>
        </w:rPr>
        <w:t>2.6.  Основные проблемы</w:t>
      </w:r>
    </w:p>
    <w:p w:rsidR="002536CD" w:rsidRPr="00897813" w:rsidRDefault="002536CD" w:rsidP="002536CD">
      <w:pPr>
        <w:spacing w:after="0" w:line="240" w:lineRule="auto"/>
        <w:jc w:val="center"/>
        <w:rPr>
          <w:rFonts w:ascii="Arial" w:hAnsi="Arial" w:cs="Arial"/>
          <w:sz w:val="20"/>
          <w:szCs w:val="20"/>
        </w:rPr>
      </w:pPr>
    </w:p>
    <w:p w:rsidR="002536CD" w:rsidRPr="00897813" w:rsidRDefault="002536CD" w:rsidP="002536CD">
      <w:pPr>
        <w:widowControl w:val="0"/>
        <w:tabs>
          <w:tab w:val="left" w:pos="360"/>
        </w:tabs>
        <w:spacing w:after="0" w:line="240" w:lineRule="auto"/>
        <w:ind w:firstLine="840"/>
        <w:jc w:val="both"/>
        <w:rPr>
          <w:rFonts w:ascii="Arial" w:hAnsi="Arial" w:cs="Arial"/>
          <w:sz w:val="20"/>
          <w:szCs w:val="20"/>
        </w:rPr>
      </w:pPr>
      <w:r w:rsidRPr="00897813">
        <w:rPr>
          <w:rFonts w:ascii="Arial" w:hAnsi="Arial" w:cs="Arial"/>
          <w:sz w:val="20"/>
          <w:szCs w:val="20"/>
        </w:rPr>
        <w:t>1) Потребность в местах в муниципальных образовательных учреждениях растет более быстрыми темпами, чем строительство новых учреждений.</w:t>
      </w:r>
    </w:p>
    <w:p w:rsidR="002536CD" w:rsidRPr="00897813" w:rsidRDefault="002536CD" w:rsidP="002536CD">
      <w:pPr>
        <w:widowControl w:val="0"/>
        <w:tabs>
          <w:tab w:val="left" w:pos="360"/>
        </w:tabs>
        <w:spacing w:after="0" w:line="240" w:lineRule="auto"/>
        <w:ind w:firstLine="840"/>
        <w:jc w:val="both"/>
        <w:rPr>
          <w:sz w:val="20"/>
          <w:szCs w:val="20"/>
        </w:rPr>
      </w:pPr>
      <w:r w:rsidRPr="00897813">
        <w:rPr>
          <w:rFonts w:ascii="Arial" w:hAnsi="Arial" w:cs="Arial"/>
          <w:sz w:val="20"/>
          <w:szCs w:val="20"/>
        </w:rPr>
        <w:t>2) Территориальная близость Москвы и более высокая заработная плата педагогических работников в столице приводит к оттоку кадров из городского округа Мытищи.</w:t>
      </w:r>
    </w:p>
    <w:p w:rsidR="002536CD" w:rsidRPr="00897813" w:rsidRDefault="002536CD" w:rsidP="002536CD">
      <w:pPr>
        <w:pStyle w:val="ConsPlusNormal"/>
        <w:tabs>
          <w:tab w:val="left" w:pos="540"/>
        </w:tabs>
        <w:spacing w:after="0" w:line="240" w:lineRule="auto"/>
        <w:ind w:firstLine="840"/>
        <w:jc w:val="both"/>
        <w:rPr>
          <w:color w:val="auto"/>
        </w:rPr>
      </w:pPr>
      <w:r w:rsidRPr="00897813">
        <w:rPr>
          <w:color w:val="auto"/>
        </w:rPr>
        <w:t xml:space="preserve">3) Требуется интеграция сети учреждений дополнительного образования детей, подведомственных Управлениям образования, культуры, спорта и работы с молодежью для решения проблемы занятости детей во внеурочное время. </w:t>
      </w:r>
    </w:p>
    <w:p w:rsidR="002536CD" w:rsidRPr="00897813" w:rsidRDefault="002536CD" w:rsidP="002536CD">
      <w:pPr>
        <w:pStyle w:val="ConsPlusNormal"/>
        <w:tabs>
          <w:tab w:val="left" w:pos="540"/>
        </w:tabs>
        <w:spacing w:after="0" w:line="240" w:lineRule="auto"/>
        <w:ind w:firstLine="840"/>
        <w:jc w:val="both"/>
        <w:rPr>
          <w:color w:val="auto"/>
        </w:rPr>
      </w:pPr>
      <w:r w:rsidRPr="00897813">
        <w:rPr>
          <w:color w:val="auto"/>
        </w:rPr>
        <w:t>4) Низкий социальный статус учителя в обществе, старение и нехватка педагогических и управленческих кадров требуемого уровня квалификации.</w:t>
      </w:r>
    </w:p>
    <w:p w:rsidR="002536CD" w:rsidRPr="00897813" w:rsidRDefault="002536CD" w:rsidP="002536CD">
      <w:pPr>
        <w:pStyle w:val="ConsPlusNormal"/>
        <w:tabs>
          <w:tab w:val="left" w:pos="540"/>
        </w:tabs>
        <w:spacing w:after="0" w:line="240" w:lineRule="auto"/>
        <w:ind w:firstLine="840"/>
        <w:jc w:val="both"/>
        <w:rPr>
          <w:color w:val="auto"/>
        </w:rPr>
      </w:pPr>
      <w:r w:rsidRPr="00897813">
        <w:rPr>
          <w:color w:val="auto"/>
        </w:rPr>
        <w:t>5) Проявляются тенденции ухудшения здоровья детей.</w:t>
      </w:r>
    </w:p>
    <w:p w:rsidR="002536CD" w:rsidRPr="00897813" w:rsidRDefault="002536CD" w:rsidP="002536CD">
      <w:pPr>
        <w:pStyle w:val="ConsPlusNormal"/>
        <w:spacing w:after="0" w:line="240" w:lineRule="auto"/>
        <w:ind w:firstLine="840"/>
        <w:jc w:val="both"/>
        <w:rPr>
          <w:color w:val="auto"/>
        </w:rPr>
      </w:pPr>
      <w:r w:rsidRPr="00897813">
        <w:rPr>
          <w:color w:val="auto"/>
        </w:rPr>
        <w:t xml:space="preserve">6) Недостаточно средств на обновление материально–технической базы, капитальный ремонт, приобретение оборудования (в том числе компьютерного оборудования). </w:t>
      </w:r>
    </w:p>
    <w:p w:rsidR="002536CD" w:rsidRDefault="002536CD" w:rsidP="002536CD">
      <w:pPr>
        <w:spacing w:after="0" w:line="240" w:lineRule="auto"/>
        <w:ind w:firstLine="840"/>
        <w:jc w:val="both"/>
        <w:rPr>
          <w:rFonts w:ascii="Arial" w:hAnsi="Arial" w:cs="Arial"/>
          <w:sz w:val="20"/>
          <w:szCs w:val="20"/>
        </w:rPr>
      </w:pPr>
      <w:r w:rsidRPr="00897813">
        <w:rPr>
          <w:rFonts w:ascii="Arial" w:hAnsi="Arial" w:cs="Arial"/>
          <w:sz w:val="20"/>
          <w:szCs w:val="20"/>
        </w:rPr>
        <w:t xml:space="preserve">7) Формальный подход в некоторых образовательных учреждениях к работе созданных Управляющих Советов (Советов, Попечительских советов). </w:t>
      </w:r>
    </w:p>
    <w:p w:rsidR="002536CD" w:rsidRDefault="002536CD" w:rsidP="002536CD">
      <w:pPr>
        <w:spacing w:after="0" w:line="240" w:lineRule="auto"/>
        <w:ind w:firstLine="840"/>
        <w:jc w:val="both"/>
        <w:rPr>
          <w:rFonts w:ascii="Arial" w:hAnsi="Arial" w:cs="Arial"/>
          <w:color w:val="FF0000"/>
          <w:sz w:val="20"/>
          <w:szCs w:val="20"/>
        </w:rPr>
      </w:pPr>
    </w:p>
    <w:p w:rsidR="002536CD" w:rsidRDefault="002536CD" w:rsidP="002536CD">
      <w:pPr>
        <w:spacing w:after="0" w:line="240" w:lineRule="auto"/>
        <w:ind w:firstLine="840"/>
        <w:jc w:val="both"/>
        <w:rPr>
          <w:rFonts w:ascii="Arial" w:hAnsi="Arial" w:cs="Arial"/>
          <w:color w:val="FF0000"/>
          <w:sz w:val="20"/>
          <w:szCs w:val="20"/>
        </w:rPr>
      </w:pPr>
    </w:p>
    <w:p w:rsidR="00F82512" w:rsidRPr="00A44C23" w:rsidRDefault="00F82512" w:rsidP="002536CD">
      <w:pPr>
        <w:spacing w:after="0" w:line="240" w:lineRule="auto"/>
        <w:ind w:firstLine="840"/>
        <w:jc w:val="both"/>
        <w:rPr>
          <w:rFonts w:ascii="Arial" w:hAnsi="Arial" w:cs="Arial"/>
          <w:color w:val="FF0000"/>
          <w:sz w:val="20"/>
          <w:szCs w:val="20"/>
        </w:rPr>
      </w:pPr>
    </w:p>
    <w:p w:rsidR="002536CD" w:rsidRPr="00A44C23" w:rsidRDefault="002536CD" w:rsidP="002536CD">
      <w:pPr>
        <w:spacing w:after="0" w:line="240" w:lineRule="auto"/>
        <w:ind w:firstLine="840"/>
        <w:jc w:val="both"/>
        <w:rPr>
          <w:rFonts w:ascii="Arial" w:hAnsi="Arial" w:cs="Arial"/>
          <w:color w:val="FF0000"/>
          <w:sz w:val="20"/>
          <w:szCs w:val="20"/>
        </w:rPr>
      </w:pPr>
    </w:p>
    <w:p w:rsidR="002536CD" w:rsidRPr="00897813" w:rsidRDefault="002536CD" w:rsidP="002536CD">
      <w:pPr>
        <w:autoSpaceDE w:val="0"/>
        <w:autoSpaceDN w:val="0"/>
        <w:adjustRightInd w:val="0"/>
        <w:spacing w:after="0" w:line="240" w:lineRule="auto"/>
        <w:jc w:val="center"/>
        <w:rPr>
          <w:rFonts w:ascii="Arial" w:hAnsi="Arial" w:cs="Arial"/>
          <w:sz w:val="20"/>
          <w:szCs w:val="20"/>
          <w:lang w:eastAsia="ru-RU"/>
        </w:rPr>
      </w:pPr>
      <w:r w:rsidRPr="00897813">
        <w:rPr>
          <w:rFonts w:ascii="Arial" w:hAnsi="Arial" w:cs="Arial"/>
          <w:sz w:val="20"/>
          <w:szCs w:val="20"/>
        </w:rPr>
        <w:t xml:space="preserve">3. Прогноз развития сферы образования городского округа Мытищи с учетом  реализации  муниципальной программы «Развитие образования городского округа Мытищи» на 2017 – 2021 годы,  </w:t>
      </w:r>
      <w:r w:rsidRPr="00897813">
        <w:rPr>
          <w:rFonts w:ascii="Arial" w:hAnsi="Arial" w:cs="Arial"/>
          <w:sz w:val="20"/>
          <w:szCs w:val="20"/>
          <w:lang w:eastAsia="ru-RU"/>
        </w:rPr>
        <w:t>включая возможные варианты решения проблемы, оценку преимуществ и рисков, возникающих при выборе различных вариантов решения проблемы</w:t>
      </w:r>
    </w:p>
    <w:p w:rsidR="002536CD" w:rsidRPr="009452F9" w:rsidRDefault="002536CD" w:rsidP="002536CD">
      <w:pPr>
        <w:spacing w:after="0" w:line="240" w:lineRule="auto"/>
        <w:ind w:firstLine="840"/>
        <w:jc w:val="center"/>
        <w:rPr>
          <w:rFonts w:ascii="Arial" w:hAnsi="Arial" w:cs="Arial"/>
          <w:color w:val="FF0000"/>
          <w:sz w:val="20"/>
          <w:szCs w:val="20"/>
        </w:rPr>
      </w:pPr>
    </w:p>
    <w:p w:rsidR="002536CD" w:rsidRPr="00EB0E31"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 xml:space="preserve">Разработка и принятие  муниципальной программы  "Развитие образования городского округа Мытищи" на 2017-2021 годы является необходимым условием эффективного ответа на вызовы демографических, социальных и технологических изменений, а также для успешной реализации мер, предусмотренных Указами Президента Российской Федерации от 07.05.2012 </w:t>
      </w:r>
      <w:hyperlink r:id="rId8" w:history="1">
        <w:r w:rsidRPr="00EB0E31">
          <w:rPr>
            <w:rFonts w:ascii="Arial" w:hAnsi="Arial" w:cs="Arial"/>
            <w:sz w:val="20"/>
            <w:szCs w:val="20"/>
            <w:lang w:eastAsia="ru-RU"/>
          </w:rPr>
          <w:t>N 597</w:t>
        </w:r>
      </w:hyperlink>
      <w:r w:rsidRPr="00EB0E31">
        <w:rPr>
          <w:rFonts w:ascii="Arial" w:hAnsi="Arial" w:cs="Arial"/>
          <w:sz w:val="20"/>
          <w:szCs w:val="20"/>
          <w:lang w:eastAsia="ru-RU"/>
        </w:rPr>
        <w:t xml:space="preserve"> "О мероприятиях по реализации государственной социальной политики", от 07.05.2012 </w:t>
      </w:r>
      <w:hyperlink r:id="rId9" w:history="1">
        <w:r w:rsidRPr="00EB0E31">
          <w:rPr>
            <w:rFonts w:ascii="Arial" w:hAnsi="Arial" w:cs="Arial"/>
            <w:sz w:val="20"/>
            <w:szCs w:val="20"/>
            <w:lang w:eastAsia="ru-RU"/>
          </w:rPr>
          <w:t>N 599</w:t>
        </w:r>
      </w:hyperlink>
      <w:r w:rsidRPr="00EB0E31">
        <w:rPr>
          <w:rFonts w:ascii="Arial" w:hAnsi="Arial" w:cs="Arial"/>
          <w:sz w:val="20"/>
          <w:szCs w:val="20"/>
          <w:lang w:eastAsia="ru-RU"/>
        </w:rPr>
        <w:t xml:space="preserve"> "О мерах по реализации государственной политики в области образования и науки", от 01.06.2012 </w:t>
      </w:r>
      <w:hyperlink r:id="rId10" w:history="1">
        <w:r w:rsidRPr="00EB0E31">
          <w:rPr>
            <w:rFonts w:ascii="Arial" w:hAnsi="Arial" w:cs="Arial"/>
            <w:sz w:val="20"/>
            <w:szCs w:val="20"/>
            <w:lang w:eastAsia="ru-RU"/>
          </w:rPr>
          <w:t>N 761</w:t>
        </w:r>
      </w:hyperlink>
      <w:r w:rsidRPr="00EB0E31">
        <w:rPr>
          <w:rFonts w:ascii="Arial" w:hAnsi="Arial" w:cs="Arial"/>
          <w:sz w:val="20"/>
          <w:szCs w:val="20"/>
          <w:lang w:eastAsia="ru-RU"/>
        </w:rPr>
        <w:t xml:space="preserve"> "О Национальной стратегии действий в интересах детей на 2012-2017 годы", </w:t>
      </w:r>
      <w:hyperlink r:id="rId11" w:history="1">
        <w:r w:rsidRPr="00EB0E31">
          <w:rPr>
            <w:rFonts w:ascii="Arial" w:hAnsi="Arial" w:cs="Arial"/>
            <w:sz w:val="20"/>
            <w:szCs w:val="20"/>
            <w:lang w:eastAsia="ru-RU"/>
          </w:rPr>
          <w:t>Концепцией</w:t>
        </w:r>
      </w:hyperlink>
      <w:r w:rsidRPr="00EB0E31">
        <w:rPr>
          <w:rFonts w:ascii="Arial" w:hAnsi="Arial" w:cs="Arial"/>
          <w:sz w:val="20"/>
          <w:szCs w:val="20"/>
          <w:lang w:eastAsia="ru-RU"/>
        </w:rPr>
        <w:t xml:space="preserve"> общенациональной системы выявления и развития молодых талантов, утвержденной Президентом Российской Федерации 03.04.2012 N Пр-827, </w:t>
      </w:r>
      <w:hyperlink r:id="rId12" w:history="1">
        <w:r w:rsidRPr="00EB0E31">
          <w:rPr>
            <w:rFonts w:ascii="Arial" w:hAnsi="Arial" w:cs="Arial"/>
            <w:sz w:val="20"/>
            <w:szCs w:val="20"/>
            <w:lang w:eastAsia="ru-RU"/>
          </w:rPr>
          <w:t>Концепцией</w:t>
        </w:r>
      </w:hyperlink>
      <w:r w:rsidRPr="00EB0E31">
        <w:rPr>
          <w:rFonts w:ascii="Arial" w:hAnsi="Arial" w:cs="Arial"/>
          <w:sz w:val="20"/>
          <w:szCs w:val="20"/>
          <w:lang w:eastAsia="ru-RU"/>
        </w:rPr>
        <w:t xml:space="preserve"> развития дополнительного образования детей, утвержденной распоряжением Правительства Российской Федерации от 04.09.2014 N 1726-р, Федеральной целевой </w:t>
      </w:r>
      <w:hyperlink r:id="rId13" w:history="1">
        <w:r w:rsidRPr="00EB0E31">
          <w:rPr>
            <w:rFonts w:ascii="Arial" w:hAnsi="Arial" w:cs="Arial"/>
            <w:sz w:val="20"/>
            <w:szCs w:val="20"/>
            <w:lang w:eastAsia="ru-RU"/>
          </w:rPr>
          <w:t>программой</w:t>
        </w:r>
      </w:hyperlink>
      <w:r w:rsidRPr="00EB0E31">
        <w:rPr>
          <w:rFonts w:ascii="Arial" w:hAnsi="Arial" w:cs="Arial"/>
          <w:sz w:val="20"/>
          <w:szCs w:val="20"/>
          <w:lang w:eastAsia="ru-RU"/>
        </w:rPr>
        <w:t xml:space="preserve"> развития образования на 2016-2020 годы, утвержденной постановлением Правительства Российской Федерации от 23.05.2015 N 497,  государственной программы Московской области «Образование Подмосковья» на 2017-2025 годы, утвержденной  постановлением Правительства Московской области от 25.10.2016 № 784/39, а также выполнения требований </w:t>
      </w:r>
      <w:hyperlink r:id="rId14" w:history="1">
        <w:r w:rsidRPr="00EB0E31">
          <w:rPr>
            <w:rFonts w:ascii="Arial" w:hAnsi="Arial" w:cs="Arial"/>
            <w:sz w:val="20"/>
            <w:szCs w:val="20"/>
            <w:lang w:eastAsia="ru-RU"/>
          </w:rPr>
          <w:t>Закона</w:t>
        </w:r>
      </w:hyperlink>
      <w:r w:rsidRPr="00EB0E31">
        <w:rPr>
          <w:rFonts w:ascii="Arial" w:hAnsi="Arial" w:cs="Arial"/>
          <w:sz w:val="20"/>
          <w:szCs w:val="20"/>
          <w:lang w:eastAsia="ru-RU"/>
        </w:rPr>
        <w:t xml:space="preserve"> Московской области N 94/2013-ОЗ "Об образовании".</w:t>
      </w:r>
    </w:p>
    <w:p w:rsidR="002536CD" w:rsidRPr="009452F9" w:rsidRDefault="002536CD" w:rsidP="002536CD">
      <w:pPr>
        <w:autoSpaceDE w:val="0"/>
        <w:autoSpaceDN w:val="0"/>
        <w:adjustRightInd w:val="0"/>
        <w:spacing w:after="0" w:line="240" w:lineRule="auto"/>
        <w:jc w:val="both"/>
        <w:rPr>
          <w:rFonts w:ascii="Arial" w:hAnsi="Arial" w:cs="Arial"/>
          <w:color w:val="FF0000"/>
          <w:sz w:val="20"/>
          <w:szCs w:val="20"/>
          <w:lang w:eastAsia="ru-RU"/>
        </w:rPr>
      </w:pPr>
    </w:p>
    <w:p w:rsidR="002536CD" w:rsidRPr="00EB0E31" w:rsidRDefault="002536CD" w:rsidP="002536CD">
      <w:pPr>
        <w:autoSpaceDE w:val="0"/>
        <w:autoSpaceDN w:val="0"/>
        <w:adjustRightInd w:val="0"/>
        <w:spacing w:after="0" w:line="240" w:lineRule="auto"/>
        <w:jc w:val="center"/>
        <w:outlineLvl w:val="1"/>
        <w:rPr>
          <w:rFonts w:ascii="Arial" w:hAnsi="Arial" w:cs="Arial"/>
          <w:sz w:val="20"/>
          <w:szCs w:val="20"/>
          <w:lang w:eastAsia="ru-RU"/>
        </w:rPr>
      </w:pPr>
      <w:r w:rsidRPr="00EB0E31">
        <w:rPr>
          <w:rFonts w:ascii="Arial" w:hAnsi="Arial" w:cs="Arial"/>
          <w:sz w:val="20"/>
          <w:szCs w:val="20"/>
          <w:lang w:eastAsia="ru-RU"/>
        </w:rPr>
        <w:t>Дошкольное, общее и дополнительное образование</w:t>
      </w:r>
    </w:p>
    <w:p w:rsidR="002536CD" w:rsidRPr="00EB0E31" w:rsidRDefault="002536CD" w:rsidP="002536CD">
      <w:pPr>
        <w:autoSpaceDE w:val="0"/>
        <w:autoSpaceDN w:val="0"/>
        <w:adjustRightInd w:val="0"/>
        <w:spacing w:after="0" w:line="240" w:lineRule="auto"/>
        <w:jc w:val="both"/>
        <w:rPr>
          <w:rFonts w:ascii="Arial" w:hAnsi="Arial" w:cs="Arial"/>
          <w:sz w:val="20"/>
          <w:szCs w:val="20"/>
          <w:lang w:eastAsia="ru-RU"/>
        </w:rPr>
      </w:pPr>
    </w:p>
    <w:p w:rsidR="002536CD" w:rsidRPr="00EB0E31"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В связи с дальнейшим ростом численности детей дошкольного возраста от 0 до 7 лет и школьного возраста от 7 до 17 лет в городском округе Мытищи  включительно  до 2021 года должно увеличиться количество качественных услуг дошкольного, общего и дополнительного образования детей.</w:t>
      </w:r>
    </w:p>
    <w:p w:rsidR="002536CD" w:rsidRPr="00EB0E31"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В частности, будет решаться задача обеспечения доступности дошкольного образования для детей в возрасте от 1,5 лет до 3 лет, в том числе детей с ограниченными возможностями здоровья, что приведет к увеличению доли детей, получающих  образовательные услуги и услугу по уходу и присмотру.</w:t>
      </w:r>
    </w:p>
    <w:p w:rsidR="002536CD" w:rsidRPr="00EB0E31"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 xml:space="preserve">Продолжится строительство зданий дошкольных образовательных организаций, развитие вариативных форм дошкольного образования (группы кратковременного пребывания), поддержка негосударственного сектора услуг дошкольного образования. 100% детей получат возможность обучения в условиях, соответствующих требованиям федеральных государственных образовательных </w:t>
      </w:r>
      <w:hyperlink r:id="rId15" w:history="1">
        <w:r w:rsidRPr="00EB0E31">
          <w:rPr>
            <w:rFonts w:ascii="Arial" w:hAnsi="Arial" w:cs="Arial"/>
            <w:sz w:val="20"/>
            <w:szCs w:val="20"/>
            <w:lang w:eastAsia="ru-RU"/>
          </w:rPr>
          <w:t>стандартов</w:t>
        </w:r>
      </w:hyperlink>
      <w:r w:rsidRPr="00EB0E31">
        <w:rPr>
          <w:rFonts w:ascii="Arial" w:hAnsi="Arial" w:cs="Arial"/>
          <w:sz w:val="20"/>
          <w:szCs w:val="20"/>
          <w:lang w:eastAsia="ru-RU"/>
        </w:rPr>
        <w:t xml:space="preserve"> дошкольного образования.</w:t>
      </w:r>
    </w:p>
    <w:p w:rsidR="002536CD" w:rsidRPr="00EB0E31"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В общем образовании будет обеспечена возможность организации всех видов учебной деятельности в одну смену, безопасность и комфортность условий их осуществления. Для этого планируется строительство школ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позволяющая использовать помещения для разных видов деятельности, в том числе для реализации дополнительных общеобразовательных программ.</w:t>
      </w:r>
    </w:p>
    <w:p w:rsidR="002536CD" w:rsidRPr="00EB0E31"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rsidR="002536CD" w:rsidRPr="00EB0E31"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w:t>
      </w:r>
    </w:p>
    <w:p w:rsidR="002536CD" w:rsidRPr="00EB0E31"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С целью повышения их эффективности будут внедряться инструменты управления по результатам, рациональные модели сети образовательных организаций. Важным рычагом для повышения эффективности бюджетных расходов и повышения качества образовательных услуг станет совершенствование нормативного подушевого финансирования образовательных организаций.</w:t>
      </w:r>
    </w:p>
    <w:p w:rsidR="002536CD" w:rsidRPr="00EB0E31"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С целью повышения качества муниципальных услуг из бюджета Московской области предусмотрено предоставление межбюджетных трансфертов в виде субвенций и субсидий на обеспечение деятельности муниципальных образовательных организаций.</w:t>
      </w:r>
    </w:p>
    <w:p w:rsidR="002536CD" w:rsidRPr="00EB0E31"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Переход к 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дополнительного образования. Для удовлетворения этих требований будет создана современная система оценки качества образования, включая проведение независимой оценки качества образовательной деятельности образовательных учреждений.</w:t>
      </w:r>
    </w:p>
    <w:p w:rsidR="002536CD" w:rsidRPr="00EB0E31"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 xml:space="preserve">Внедрение федерального государственного </w:t>
      </w:r>
      <w:hyperlink r:id="rId16" w:history="1">
        <w:r w:rsidRPr="00EB0E31">
          <w:rPr>
            <w:rFonts w:ascii="Arial" w:hAnsi="Arial" w:cs="Arial"/>
            <w:sz w:val="20"/>
            <w:szCs w:val="20"/>
            <w:lang w:eastAsia="ru-RU"/>
          </w:rPr>
          <w:t>стандарта</w:t>
        </w:r>
      </w:hyperlink>
      <w:r w:rsidRPr="00EB0E31">
        <w:rPr>
          <w:rFonts w:ascii="Arial" w:hAnsi="Arial" w:cs="Arial"/>
          <w:sz w:val="20"/>
          <w:szCs w:val="20"/>
          <w:lang w:eastAsia="ru-RU"/>
        </w:rPr>
        <w:t xml:space="preserve"> дошкольного образования потребует реализации программ повышения квалификации и переподготовки кадров, методического обеспечения.</w:t>
      </w:r>
    </w:p>
    <w:p w:rsidR="002536CD" w:rsidRPr="002F3DB4" w:rsidRDefault="002536CD" w:rsidP="002536CD">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2F3DB4">
        <w:rPr>
          <w:rFonts w:ascii="Arial" w:hAnsi="Arial" w:cs="Arial"/>
          <w:color w:val="000000" w:themeColor="text1"/>
          <w:sz w:val="20"/>
          <w:szCs w:val="20"/>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их труда и создание регионального сегмента национальной системы учительского роста, формируемой в соответствии с поручением Президента Российской Федерации, включающего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w:t>
      </w:r>
    </w:p>
    <w:p w:rsidR="002536CD" w:rsidRPr="002F3DB4" w:rsidRDefault="002536CD" w:rsidP="002536CD">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2F3DB4">
        <w:rPr>
          <w:rFonts w:ascii="Arial" w:hAnsi="Arial" w:cs="Arial"/>
          <w:color w:val="000000" w:themeColor="text1"/>
          <w:sz w:val="20"/>
          <w:szCs w:val="20"/>
          <w:lang w:eastAsia="ru-RU"/>
        </w:rPr>
        <w:t>Это позволит преодолеть тенденцию "старения" кадрового состава, привлечь в образовательные организации талантливую молодежь, расширить возможности для карьерного роста и профессионального развития педагогов.</w:t>
      </w:r>
    </w:p>
    <w:p w:rsidR="002536CD" w:rsidRPr="002F3DB4" w:rsidRDefault="002536CD" w:rsidP="002536CD">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2F3DB4">
        <w:rPr>
          <w:rFonts w:ascii="Arial" w:hAnsi="Arial" w:cs="Arial"/>
          <w:color w:val="000000" w:themeColor="text1"/>
          <w:sz w:val="20"/>
          <w:szCs w:val="20"/>
          <w:lang w:eastAsia="ru-RU"/>
        </w:rPr>
        <w:t>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многочисленные программы повышения профессионального уровня педагогических работников общеобразовательных организаций.</w:t>
      </w:r>
    </w:p>
    <w:p w:rsidR="002536CD" w:rsidRPr="00D92D40" w:rsidRDefault="002536CD" w:rsidP="002536CD">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D92D40">
        <w:rPr>
          <w:rFonts w:ascii="Arial" w:hAnsi="Arial" w:cs="Arial"/>
          <w:color w:val="000000" w:themeColor="text1"/>
          <w:sz w:val="20"/>
          <w:szCs w:val="20"/>
          <w:lang w:eastAsia="ru-RU"/>
        </w:rPr>
        <w:lastRenderedPageBreak/>
        <w:t>В каждой организации будет обеспечено использование высокоскоростного Интернета. 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и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rsidR="002536CD" w:rsidRPr="00FC3246"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FC3246">
        <w:rPr>
          <w:rFonts w:ascii="Arial" w:hAnsi="Arial" w:cs="Arial"/>
          <w:sz w:val="20"/>
          <w:szCs w:val="20"/>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rsidR="002536CD" w:rsidRPr="00FC3246"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FC3246">
        <w:rPr>
          <w:rFonts w:ascii="Arial" w:hAnsi="Arial" w:cs="Arial"/>
          <w:sz w:val="20"/>
          <w:szCs w:val="20"/>
          <w:lang w:eastAsia="ru-RU"/>
        </w:rPr>
        <w:t>Для стимулирования модернизации содержания и технологий обучения и воспитания станет поддержка лидеров системы образования. Лучшие общеобразовательные организации в Московской области будут ежегодно получать гранты Губернатора Московской области. Будут проводиться ежегодные конкурсы для общеобразовательных организаций на присвоение статуса Региональной инновационной площадки.</w:t>
      </w:r>
    </w:p>
    <w:p w:rsidR="002536CD" w:rsidRPr="00FC3246"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FC3246">
        <w:rPr>
          <w:rFonts w:ascii="Arial" w:hAnsi="Arial" w:cs="Arial"/>
          <w:sz w:val="20"/>
          <w:szCs w:val="20"/>
          <w:lang w:eastAsia="ru-RU"/>
        </w:rPr>
        <w:t>Будут реализованы адресные меры поддержки школ, функционирующих в неблагоприятных социальных условиях, обеспечивающие перевод их в эффективный режим работы.</w:t>
      </w:r>
    </w:p>
    <w:p w:rsidR="002536CD" w:rsidRPr="00FC3246"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FC3246">
        <w:rPr>
          <w:rFonts w:ascii="Arial" w:hAnsi="Arial" w:cs="Arial"/>
          <w:sz w:val="20"/>
          <w:szCs w:val="20"/>
          <w:lang w:eastAsia="ru-RU"/>
        </w:rPr>
        <w:t>Получит развитие инклюзивное образование, в том числе за счет мер по обеспечению в образовательных организациях безбарьерной среды.</w:t>
      </w:r>
    </w:p>
    <w:p w:rsidR="002536CD" w:rsidRPr="00FC3246"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FC3246">
        <w:rPr>
          <w:rFonts w:ascii="Arial" w:hAnsi="Arial" w:cs="Arial"/>
          <w:sz w:val="20"/>
          <w:szCs w:val="20"/>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rsidR="002536CD" w:rsidRPr="00FC3246"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FC3246">
        <w:rPr>
          <w:rFonts w:ascii="Arial" w:hAnsi="Arial" w:cs="Arial"/>
          <w:sz w:val="20"/>
          <w:szCs w:val="20"/>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rsidR="002536CD" w:rsidRPr="00D92D40" w:rsidRDefault="002536CD" w:rsidP="002536CD">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D92D40">
        <w:rPr>
          <w:rFonts w:ascii="Arial" w:hAnsi="Arial" w:cs="Arial"/>
          <w:color w:val="000000" w:themeColor="text1"/>
          <w:sz w:val="20"/>
          <w:szCs w:val="20"/>
          <w:lang w:eastAsia="ru-RU"/>
        </w:rPr>
        <w:t>Продолжится работа по поддержке и сопровождению развития талантливых детей, в том числе:</w:t>
      </w:r>
    </w:p>
    <w:p w:rsidR="002536CD" w:rsidRPr="00D92D40" w:rsidRDefault="002536CD" w:rsidP="002536CD">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D92D40">
        <w:rPr>
          <w:rFonts w:ascii="Arial" w:hAnsi="Arial" w:cs="Arial"/>
          <w:color w:val="000000" w:themeColor="text1"/>
          <w:sz w:val="20"/>
          <w:szCs w:val="20"/>
          <w:lang w:eastAsia="ru-RU"/>
        </w:rPr>
        <w:t>- внедрение современных моделей выявления, непрерывного образования, социализации одаренных детей;</w:t>
      </w:r>
    </w:p>
    <w:p w:rsidR="002536CD" w:rsidRPr="00D92D40" w:rsidRDefault="002536CD" w:rsidP="002536CD">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D92D40">
        <w:rPr>
          <w:rFonts w:ascii="Arial" w:hAnsi="Arial" w:cs="Arial"/>
          <w:color w:val="000000" w:themeColor="text1"/>
          <w:sz w:val="20"/>
          <w:szCs w:val="20"/>
          <w:lang w:eastAsia="ru-RU"/>
        </w:rPr>
        <w:t>- расширение спектра интеллектуальных и творческих состязаний;</w:t>
      </w:r>
    </w:p>
    <w:p w:rsidR="002536CD" w:rsidRPr="00D92D40" w:rsidRDefault="002536CD" w:rsidP="002536CD">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D92D40">
        <w:rPr>
          <w:rFonts w:ascii="Arial" w:hAnsi="Arial" w:cs="Arial"/>
          <w:color w:val="000000" w:themeColor="text1"/>
          <w:sz w:val="20"/>
          <w:szCs w:val="20"/>
          <w:lang w:eastAsia="ru-RU"/>
        </w:rPr>
        <w:t>- внедрение дистанционных моделей обучения одаренных школьников;</w:t>
      </w:r>
    </w:p>
    <w:p w:rsidR="002536CD" w:rsidRPr="00D92D40" w:rsidRDefault="002536CD" w:rsidP="002536CD">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D92D40">
        <w:rPr>
          <w:rFonts w:ascii="Arial" w:hAnsi="Arial" w:cs="Arial"/>
          <w:color w:val="000000" w:themeColor="text1"/>
          <w:sz w:val="20"/>
          <w:szCs w:val="20"/>
          <w:lang w:eastAsia="ru-RU"/>
        </w:rPr>
        <w:t>- создание научно-методического обеспечения деятельности педагогов, работающих с одаренными детьми;</w:t>
      </w:r>
    </w:p>
    <w:p w:rsidR="002536CD" w:rsidRPr="00D92D40" w:rsidRDefault="002536CD" w:rsidP="002536CD">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D92D40">
        <w:rPr>
          <w:rFonts w:ascii="Arial" w:hAnsi="Arial" w:cs="Arial"/>
          <w:color w:val="000000" w:themeColor="text1"/>
          <w:sz w:val="20"/>
          <w:szCs w:val="20"/>
          <w:lang w:eastAsia="ru-RU"/>
        </w:rPr>
        <w:t>- внедрение моделей дистанционной поддержки педагогов, работающих с одаренными детьми.</w:t>
      </w:r>
    </w:p>
    <w:p w:rsidR="002536CD" w:rsidRPr="00EB0E31"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Качественная трансформация ждет систему дополнительного образования детей. Будет обеспечена модернизация организационно-управленческих и финансово-экономических механизмов (включая внедрение нормативного подушевого и персонифицированного финансирования, независимой оценки качества, поддержки негосударственного сектора) и обновление содержания и технологий с особым упором на развитие технического творчества детей.</w:t>
      </w:r>
    </w:p>
    <w:p w:rsidR="002536CD" w:rsidRPr="00FC3246"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FC3246">
        <w:rPr>
          <w:rFonts w:ascii="Arial" w:hAnsi="Arial" w:cs="Arial"/>
          <w:sz w:val="20"/>
          <w:szCs w:val="20"/>
          <w:lang w:eastAsia="ru-RU"/>
        </w:rPr>
        <w:t>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в том числе в сфере научно-технического творчества, робототехники.</w:t>
      </w:r>
    </w:p>
    <w:p w:rsidR="002536CD" w:rsidRPr="00FC3246"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FC3246">
        <w:rPr>
          <w:rFonts w:ascii="Arial" w:hAnsi="Arial" w:cs="Arial"/>
          <w:sz w:val="20"/>
          <w:szCs w:val="20"/>
          <w:lang w:eastAsia="ru-RU"/>
        </w:rPr>
        <w:t>Планируется модернизация системы  муниципальных конкурсов в сфере дополнительного образования детей.</w:t>
      </w:r>
    </w:p>
    <w:p w:rsidR="002536CD" w:rsidRPr="00FC3246" w:rsidRDefault="002536CD" w:rsidP="002536CD">
      <w:pPr>
        <w:autoSpaceDE w:val="0"/>
        <w:autoSpaceDN w:val="0"/>
        <w:adjustRightInd w:val="0"/>
        <w:spacing w:after="0" w:line="240" w:lineRule="auto"/>
        <w:ind w:firstLine="851"/>
        <w:jc w:val="both"/>
        <w:rPr>
          <w:rFonts w:ascii="Arial" w:hAnsi="Arial" w:cs="Arial"/>
          <w:sz w:val="20"/>
          <w:szCs w:val="20"/>
          <w:lang w:eastAsia="ru-RU"/>
        </w:rPr>
      </w:pPr>
      <w:r w:rsidRPr="00FC3246">
        <w:rPr>
          <w:rFonts w:ascii="Arial" w:hAnsi="Arial" w:cs="Arial"/>
          <w:sz w:val="20"/>
          <w:szCs w:val="20"/>
          <w:lang w:eastAsia="ru-RU"/>
        </w:rPr>
        <w:t>Реализация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муниципального образования в регионе.</w:t>
      </w:r>
    </w:p>
    <w:p w:rsidR="002536CD" w:rsidRDefault="002536CD" w:rsidP="002536CD">
      <w:pPr>
        <w:spacing w:after="0" w:line="240" w:lineRule="auto"/>
        <w:ind w:firstLine="840"/>
        <w:jc w:val="both"/>
        <w:rPr>
          <w:rFonts w:ascii="Arial" w:hAnsi="Arial" w:cs="Arial"/>
          <w:color w:val="FF0000"/>
          <w:sz w:val="20"/>
          <w:szCs w:val="20"/>
        </w:rPr>
      </w:pPr>
    </w:p>
    <w:p w:rsidR="00F82512" w:rsidRDefault="00F82512" w:rsidP="002536CD">
      <w:pPr>
        <w:spacing w:after="0" w:line="240" w:lineRule="auto"/>
        <w:ind w:firstLine="840"/>
        <w:jc w:val="both"/>
        <w:rPr>
          <w:rFonts w:ascii="Arial" w:hAnsi="Arial" w:cs="Arial"/>
          <w:color w:val="FF0000"/>
          <w:sz w:val="20"/>
          <w:szCs w:val="20"/>
        </w:rPr>
      </w:pPr>
    </w:p>
    <w:p w:rsidR="00F82512" w:rsidRDefault="00F82512" w:rsidP="002536CD">
      <w:pPr>
        <w:spacing w:after="0" w:line="240" w:lineRule="auto"/>
        <w:ind w:firstLine="840"/>
        <w:jc w:val="both"/>
        <w:rPr>
          <w:rFonts w:ascii="Arial" w:hAnsi="Arial" w:cs="Arial"/>
          <w:color w:val="FF0000"/>
          <w:sz w:val="20"/>
          <w:szCs w:val="20"/>
        </w:rPr>
      </w:pPr>
    </w:p>
    <w:p w:rsidR="00F82512" w:rsidRDefault="00F82512" w:rsidP="002536CD">
      <w:pPr>
        <w:spacing w:after="0" w:line="240" w:lineRule="auto"/>
        <w:ind w:firstLine="840"/>
        <w:jc w:val="both"/>
        <w:rPr>
          <w:rFonts w:ascii="Arial" w:hAnsi="Arial" w:cs="Arial"/>
          <w:color w:val="FF0000"/>
          <w:sz w:val="20"/>
          <w:szCs w:val="20"/>
        </w:rPr>
      </w:pPr>
    </w:p>
    <w:p w:rsidR="00F82512" w:rsidRDefault="00F82512" w:rsidP="002536CD">
      <w:pPr>
        <w:spacing w:after="0" w:line="240" w:lineRule="auto"/>
        <w:ind w:firstLine="840"/>
        <w:jc w:val="both"/>
        <w:rPr>
          <w:rFonts w:ascii="Arial" w:hAnsi="Arial" w:cs="Arial"/>
          <w:color w:val="FF0000"/>
          <w:sz w:val="20"/>
          <w:szCs w:val="20"/>
        </w:rPr>
      </w:pPr>
    </w:p>
    <w:p w:rsidR="00F82512" w:rsidRDefault="00F82512" w:rsidP="002536CD">
      <w:pPr>
        <w:spacing w:after="0" w:line="240" w:lineRule="auto"/>
        <w:ind w:firstLine="840"/>
        <w:jc w:val="both"/>
        <w:rPr>
          <w:rFonts w:ascii="Arial" w:hAnsi="Arial" w:cs="Arial"/>
          <w:color w:val="FF0000"/>
          <w:sz w:val="20"/>
          <w:szCs w:val="20"/>
        </w:rPr>
      </w:pPr>
    </w:p>
    <w:p w:rsidR="00F82512" w:rsidRPr="009452F9" w:rsidRDefault="00F82512" w:rsidP="002536CD">
      <w:pPr>
        <w:spacing w:after="0" w:line="240" w:lineRule="auto"/>
        <w:ind w:firstLine="840"/>
        <w:jc w:val="both"/>
        <w:rPr>
          <w:rFonts w:ascii="Arial" w:hAnsi="Arial" w:cs="Arial"/>
          <w:color w:val="FF0000"/>
          <w:sz w:val="20"/>
          <w:szCs w:val="20"/>
        </w:rPr>
      </w:pPr>
    </w:p>
    <w:p w:rsidR="002536CD" w:rsidRPr="009452F9" w:rsidRDefault="002536CD" w:rsidP="002536CD">
      <w:pPr>
        <w:spacing w:after="0" w:line="240" w:lineRule="auto"/>
        <w:ind w:firstLine="840"/>
        <w:jc w:val="both"/>
        <w:rPr>
          <w:rFonts w:ascii="Arial" w:hAnsi="Arial" w:cs="Arial"/>
          <w:color w:val="FF0000"/>
          <w:sz w:val="20"/>
          <w:szCs w:val="20"/>
        </w:rPr>
      </w:pPr>
    </w:p>
    <w:p w:rsidR="002536CD" w:rsidRPr="00FC3246" w:rsidRDefault="002536CD" w:rsidP="002536CD">
      <w:pPr>
        <w:spacing w:after="0" w:line="240" w:lineRule="auto"/>
        <w:ind w:firstLine="840"/>
        <w:jc w:val="center"/>
        <w:rPr>
          <w:rFonts w:ascii="Arial" w:hAnsi="Arial" w:cs="Arial"/>
          <w:sz w:val="20"/>
          <w:szCs w:val="20"/>
        </w:rPr>
      </w:pPr>
      <w:r w:rsidRPr="00FC3246">
        <w:rPr>
          <w:rFonts w:ascii="Arial" w:hAnsi="Arial" w:cs="Arial"/>
          <w:sz w:val="20"/>
          <w:szCs w:val="20"/>
        </w:rPr>
        <w:lastRenderedPageBreak/>
        <w:t>4.  Перечень подпрограмм и краткое описание подпрограмм муниципальной программы «Развитие образования городского округа Мытищи» на 2017 – 2021 годы</w:t>
      </w:r>
    </w:p>
    <w:p w:rsidR="002536CD" w:rsidRPr="00EB0E31" w:rsidRDefault="002536CD" w:rsidP="002536CD">
      <w:pPr>
        <w:spacing w:after="0" w:line="240" w:lineRule="auto"/>
        <w:ind w:firstLine="840"/>
        <w:jc w:val="center"/>
        <w:rPr>
          <w:rFonts w:ascii="Arial" w:hAnsi="Arial" w:cs="Arial"/>
          <w:sz w:val="20"/>
          <w:szCs w:val="20"/>
        </w:rPr>
      </w:pPr>
    </w:p>
    <w:p w:rsidR="002536CD" w:rsidRPr="00EB0E31" w:rsidRDefault="002536CD" w:rsidP="002536CD">
      <w:pPr>
        <w:spacing w:after="0" w:line="240" w:lineRule="auto"/>
        <w:ind w:firstLine="840"/>
        <w:jc w:val="center"/>
        <w:rPr>
          <w:rFonts w:ascii="Arial" w:hAnsi="Arial" w:cs="Arial"/>
          <w:sz w:val="20"/>
          <w:szCs w:val="20"/>
        </w:rPr>
      </w:pPr>
      <w:r w:rsidRPr="00EB0E31">
        <w:rPr>
          <w:rFonts w:ascii="Arial" w:hAnsi="Arial" w:cs="Arial"/>
          <w:sz w:val="20"/>
          <w:szCs w:val="20"/>
        </w:rPr>
        <w:t xml:space="preserve">Подпрограмма </w:t>
      </w:r>
      <w:r w:rsidRPr="00EB0E31">
        <w:rPr>
          <w:rFonts w:ascii="Arial" w:hAnsi="Arial" w:cs="Arial"/>
          <w:sz w:val="20"/>
          <w:szCs w:val="20"/>
          <w:lang w:val="en-US"/>
        </w:rPr>
        <w:t>I</w:t>
      </w:r>
      <w:r w:rsidRPr="00EB0E31">
        <w:rPr>
          <w:rFonts w:ascii="Arial" w:hAnsi="Arial" w:cs="Arial"/>
          <w:sz w:val="20"/>
          <w:szCs w:val="20"/>
        </w:rPr>
        <w:t xml:space="preserve"> «Дошкольное образование»</w:t>
      </w:r>
    </w:p>
    <w:p w:rsidR="002536CD" w:rsidRPr="00EB0E31" w:rsidRDefault="002536CD" w:rsidP="002536CD">
      <w:pPr>
        <w:spacing w:after="0" w:line="240" w:lineRule="auto"/>
        <w:ind w:firstLine="840"/>
        <w:jc w:val="center"/>
        <w:rPr>
          <w:rFonts w:ascii="Arial" w:hAnsi="Arial" w:cs="Arial"/>
          <w:sz w:val="20"/>
          <w:szCs w:val="20"/>
        </w:rPr>
      </w:pPr>
    </w:p>
    <w:p w:rsidR="002536CD" w:rsidRPr="00EB0E31" w:rsidRDefault="002536CD" w:rsidP="002536CD">
      <w:pPr>
        <w:widowControl w:val="0"/>
        <w:tabs>
          <w:tab w:val="left" w:pos="0"/>
        </w:tabs>
        <w:spacing w:after="0" w:line="240" w:lineRule="auto"/>
        <w:ind w:firstLine="851"/>
        <w:jc w:val="both"/>
        <w:rPr>
          <w:rFonts w:ascii="Arial" w:hAnsi="Arial" w:cs="Arial"/>
          <w:sz w:val="20"/>
          <w:szCs w:val="20"/>
        </w:rPr>
      </w:pPr>
      <w:r w:rsidRPr="00EB0E31">
        <w:rPr>
          <w:rFonts w:ascii="Arial" w:hAnsi="Arial" w:cs="Arial"/>
          <w:sz w:val="20"/>
          <w:szCs w:val="20"/>
        </w:rPr>
        <w:t>Реализация подпрограммы предусматривает реализацию задач и мероприятий, которые обеспечат развитие сферы дошкольного образования городского округа Мытищи и предоставление всем детям в возрасте от 2 лет до 7 лет доступности получении услуг дошкольного образования. Продолжится развитие сети дошкольных образовательных учреждений. Будут созданы условия для обеспечения реализации федерального государственного стандарта дошкольного образования. Продолжится реализация мероприятий, направленных на совершенствование потенциала педагогических работников и привлечение педагогических кадров к работе в дошкольных образовательных учреждениях городского округа Мытищи.</w:t>
      </w:r>
    </w:p>
    <w:p w:rsidR="002536CD" w:rsidRPr="009452F9" w:rsidRDefault="002536CD" w:rsidP="002536CD">
      <w:pPr>
        <w:widowControl w:val="0"/>
        <w:tabs>
          <w:tab w:val="left" w:pos="0"/>
        </w:tabs>
        <w:spacing w:after="0" w:line="240" w:lineRule="auto"/>
        <w:jc w:val="both"/>
        <w:rPr>
          <w:rFonts w:ascii="Arial" w:hAnsi="Arial" w:cs="Arial"/>
          <w:color w:val="FF0000"/>
          <w:sz w:val="20"/>
          <w:szCs w:val="20"/>
        </w:rPr>
      </w:pPr>
    </w:p>
    <w:p w:rsidR="002536CD" w:rsidRPr="00DE20FC" w:rsidRDefault="002536CD" w:rsidP="002536CD">
      <w:pPr>
        <w:spacing w:after="0" w:line="240" w:lineRule="auto"/>
        <w:ind w:firstLine="840"/>
        <w:jc w:val="center"/>
        <w:rPr>
          <w:rFonts w:ascii="Arial" w:hAnsi="Arial" w:cs="Arial"/>
          <w:sz w:val="20"/>
          <w:szCs w:val="20"/>
        </w:rPr>
      </w:pPr>
      <w:r w:rsidRPr="00DE20FC">
        <w:rPr>
          <w:rFonts w:ascii="Arial" w:hAnsi="Arial" w:cs="Arial"/>
          <w:sz w:val="20"/>
          <w:szCs w:val="20"/>
        </w:rPr>
        <w:t xml:space="preserve">Подпрограмма </w:t>
      </w:r>
      <w:r w:rsidRPr="00DE20FC">
        <w:rPr>
          <w:rFonts w:ascii="Arial" w:hAnsi="Arial" w:cs="Arial"/>
          <w:sz w:val="20"/>
          <w:szCs w:val="20"/>
          <w:lang w:val="en-US"/>
        </w:rPr>
        <w:t>II</w:t>
      </w:r>
      <w:r w:rsidRPr="00DE20FC">
        <w:rPr>
          <w:rFonts w:ascii="Arial" w:hAnsi="Arial" w:cs="Arial"/>
          <w:sz w:val="20"/>
          <w:szCs w:val="20"/>
        </w:rPr>
        <w:t xml:space="preserve"> «Общее образование»</w:t>
      </w:r>
    </w:p>
    <w:p w:rsidR="002536CD" w:rsidRPr="00DE20FC" w:rsidRDefault="002536CD" w:rsidP="002536CD">
      <w:pPr>
        <w:spacing w:after="0" w:line="240" w:lineRule="auto"/>
        <w:ind w:firstLine="840"/>
        <w:jc w:val="center"/>
        <w:rPr>
          <w:rFonts w:ascii="Arial" w:hAnsi="Arial" w:cs="Arial"/>
          <w:sz w:val="20"/>
          <w:szCs w:val="20"/>
        </w:rPr>
      </w:pPr>
    </w:p>
    <w:p w:rsidR="002536CD" w:rsidRPr="00DE20FC" w:rsidRDefault="002536CD" w:rsidP="002536CD">
      <w:pPr>
        <w:spacing w:after="0" w:line="240" w:lineRule="auto"/>
        <w:ind w:firstLine="851"/>
        <w:jc w:val="both"/>
        <w:rPr>
          <w:rFonts w:ascii="Arial" w:hAnsi="Arial" w:cs="Arial"/>
          <w:sz w:val="20"/>
          <w:szCs w:val="20"/>
        </w:rPr>
      </w:pPr>
      <w:r w:rsidRPr="00DE20FC">
        <w:rPr>
          <w:rFonts w:ascii="Arial" w:hAnsi="Arial" w:cs="Arial"/>
          <w:sz w:val="20"/>
          <w:szCs w:val="20"/>
        </w:rPr>
        <w:t xml:space="preserve">Реализация подпрограммы предусматривает решение задач и реализацию мероприятий, направленных на повышение качественного общего образования, его равной доступности для всех граждан. За счет этого будет обеспечена модернизация технологий и содержания общего образования в соответствии с новыми федеральными государственными образовательными стандартами. Будут реализованы мероприятия, направленные на совершенствование потенциала педагогических работников и привлечение педагогических кадров к работе в образовательных учреждениях городского округа Мытищи. Продолжится реализация мероприятий, направленных на создание условий для развития системы поддержки и сопровождения одаренных детей.   </w:t>
      </w:r>
    </w:p>
    <w:p w:rsidR="002536CD" w:rsidRPr="009452F9" w:rsidRDefault="002536CD" w:rsidP="002536CD">
      <w:pPr>
        <w:spacing w:after="0" w:line="240" w:lineRule="auto"/>
        <w:ind w:left="360"/>
        <w:jc w:val="center"/>
        <w:rPr>
          <w:rFonts w:ascii="Arial" w:hAnsi="Arial" w:cs="Arial"/>
          <w:color w:val="FF0000"/>
          <w:sz w:val="20"/>
          <w:szCs w:val="20"/>
        </w:rPr>
      </w:pPr>
      <w:r w:rsidRPr="009452F9">
        <w:rPr>
          <w:rFonts w:ascii="Arial" w:hAnsi="Arial" w:cs="Arial"/>
          <w:color w:val="FF0000"/>
          <w:sz w:val="20"/>
          <w:szCs w:val="20"/>
        </w:rPr>
        <w:t xml:space="preserve"> </w:t>
      </w:r>
    </w:p>
    <w:p w:rsidR="002536CD" w:rsidRPr="00A5669A" w:rsidRDefault="002536CD" w:rsidP="002536CD">
      <w:pPr>
        <w:autoSpaceDE w:val="0"/>
        <w:autoSpaceDN w:val="0"/>
        <w:adjustRightInd w:val="0"/>
        <w:spacing w:after="0" w:line="240" w:lineRule="auto"/>
        <w:jc w:val="center"/>
        <w:rPr>
          <w:rFonts w:ascii="Arial" w:hAnsi="Arial" w:cs="Arial"/>
          <w:b/>
          <w:sz w:val="20"/>
          <w:szCs w:val="20"/>
        </w:rPr>
      </w:pPr>
      <w:r w:rsidRPr="00A5669A">
        <w:rPr>
          <w:rFonts w:ascii="Arial" w:hAnsi="Arial" w:cs="Arial"/>
          <w:sz w:val="20"/>
          <w:szCs w:val="20"/>
        </w:rPr>
        <w:t xml:space="preserve">Подпрограмма </w:t>
      </w:r>
      <w:r w:rsidRPr="00A5669A">
        <w:rPr>
          <w:rFonts w:ascii="Arial" w:hAnsi="Arial" w:cs="Arial"/>
          <w:sz w:val="20"/>
          <w:szCs w:val="20"/>
          <w:lang w:val="en-US"/>
        </w:rPr>
        <w:t>III</w:t>
      </w:r>
      <w:r w:rsidRPr="00A5669A">
        <w:rPr>
          <w:rFonts w:ascii="Arial" w:hAnsi="Arial" w:cs="Arial"/>
          <w:sz w:val="20"/>
          <w:szCs w:val="20"/>
        </w:rPr>
        <w:t xml:space="preserve"> </w:t>
      </w:r>
      <w:r w:rsidRPr="00A5669A">
        <w:rPr>
          <w:rFonts w:ascii="Arial" w:hAnsi="Arial" w:cs="Arial"/>
          <w:b/>
          <w:sz w:val="20"/>
          <w:szCs w:val="20"/>
        </w:rPr>
        <w:t>«</w:t>
      </w:r>
      <w:r w:rsidRPr="00A5669A">
        <w:rPr>
          <w:rStyle w:val="20"/>
          <w:rFonts w:ascii="Arial" w:eastAsia="Calibri" w:hAnsi="Arial" w:cs="Arial"/>
          <w:b w:val="0"/>
          <w:color w:val="auto"/>
          <w:sz w:val="20"/>
          <w:szCs w:val="20"/>
        </w:rPr>
        <w:t>Дополнительное образование, воспитание и психолого-социальное сопровождение детей</w:t>
      </w:r>
      <w:r w:rsidRPr="00A5669A">
        <w:rPr>
          <w:rFonts w:ascii="Arial" w:hAnsi="Arial" w:cs="Arial"/>
          <w:b/>
          <w:sz w:val="20"/>
          <w:szCs w:val="20"/>
        </w:rPr>
        <w:t>»</w:t>
      </w:r>
    </w:p>
    <w:p w:rsidR="002536CD" w:rsidRPr="00A5669A" w:rsidRDefault="002536CD" w:rsidP="002536CD">
      <w:pPr>
        <w:spacing w:after="0" w:line="240" w:lineRule="auto"/>
        <w:jc w:val="both"/>
        <w:rPr>
          <w:rFonts w:ascii="Arial" w:hAnsi="Arial" w:cs="Arial"/>
          <w:b/>
          <w:sz w:val="20"/>
          <w:szCs w:val="20"/>
        </w:rPr>
      </w:pPr>
    </w:p>
    <w:p w:rsidR="002536CD" w:rsidRPr="00A5669A" w:rsidRDefault="002536CD" w:rsidP="002536CD">
      <w:pPr>
        <w:spacing w:after="0" w:line="240" w:lineRule="auto"/>
        <w:ind w:firstLine="851"/>
        <w:jc w:val="both"/>
        <w:rPr>
          <w:rFonts w:ascii="Arial" w:hAnsi="Arial" w:cs="Arial"/>
          <w:sz w:val="20"/>
          <w:szCs w:val="20"/>
        </w:rPr>
      </w:pPr>
      <w:r w:rsidRPr="00A5669A">
        <w:rPr>
          <w:rFonts w:ascii="Arial" w:hAnsi="Arial" w:cs="Arial"/>
          <w:sz w:val="20"/>
          <w:szCs w:val="20"/>
        </w:rPr>
        <w:t>Реализация подпрограммы предусматривает решение задач и реализацию мероприятий, способствующих развитию сферы дополнительного образования, воспитания и психолого-социального сопровождения детей городского округа Мытищи.</w:t>
      </w:r>
      <w:r w:rsidRPr="00A5669A">
        <w:rPr>
          <w:rStyle w:val="20"/>
          <w:rFonts w:ascii="Arial" w:eastAsia="Calibri" w:hAnsi="Arial" w:cs="Arial"/>
          <w:b w:val="0"/>
          <w:bCs w:val="0"/>
          <w:color w:val="auto"/>
          <w:sz w:val="20"/>
          <w:szCs w:val="20"/>
        </w:rPr>
        <w:t xml:space="preserve"> Будут проведены мероприятия, направленные на удовлетворение запросов населения к качеству образовательных услуг дополнительного образования, повышение их доступности и увеличение охвата детей в возрасте </w:t>
      </w:r>
      <w:r w:rsidRPr="00A5669A">
        <w:rPr>
          <w:rFonts w:ascii="Arial" w:hAnsi="Arial" w:cs="Arial"/>
          <w:sz w:val="20"/>
          <w:szCs w:val="20"/>
          <w:lang w:eastAsia="ru-RU" w:bidi="ru-RU"/>
        </w:rPr>
        <w:t xml:space="preserve">от </w:t>
      </w:r>
      <w:r w:rsidRPr="00A5669A">
        <w:rPr>
          <w:rStyle w:val="20"/>
          <w:rFonts w:ascii="Arial" w:eastAsia="Calibri" w:hAnsi="Arial" w:cs="Arial"/>
          <w:b w:val="0"/>
          <w:bCs w:val="0"/>
          <w:color w:val="auto"/>
          <w:sz w:val="20"/>
          <w:szCs w:val="20"/>
        </w:rPr>
        <w:t>5 до 18 лет услугами дополнительного образования. Будет продолжена работа по реализации мероприятий, направленных на профилактику безнадзорности, преступлений и иных правонарушений несовершеннолетних.</w:t>
      </w:r>
      <w:r w:rsidRPr="00A5669A">
        <w:rPr>
          <w:rFonts w:ascii="Arial" w:hAnsi="Arial" w:cs="Arial"/>
          <w:sz w:val="20"/>
          <w:szCs w:val="20"/>
        </w:rPr>
        <w:t xml:space="preserve"> Продолжится реализация мероприятий, направленных на создание условий для развития системы поддержки и сопровождения талантливых детей. Будут реализованы мероприятия, направленные на совершенствование потенциала педагогов дополнительного образования и привлечение педагогических кадров к работе в  учреждениях дополнительного образования городского округа Мытищи.</w:t>
      </w:r>
    </w:p>
    <w:p w:rsidR="002536CD" w:rsidRDefault="002536CD" w:rsidP="00F82512">
      <w:pPr>
        <w:spacing w:after="262" w:line="260" w:lineRule="exact"/>
        <w:ind w:right="80"/>
        <w:rPr>
          <w:rStyle w:val="20"/>
          <w:rFonts w:ascii="Arial" w:eastAsiaTheme="minorHAnsi" w:hAnsi="Arial" w:cs="Arial"/>
          <w:b w:val="0"/>
          <w:color w:val="FF0000"/>
          <w:sz w:val="20"/>
          <w:szCs w:val="20"/>
        </w:rPr>
      </w:pPr>
    </w:p>
    <w:p w:rsidR="002536CD" w:rsidRPr="00EB0E31" w:rsidRDefault="002536CD" w:rsidP="002536CD">
      <w:pPr>
        <w:spacing w:after="262" w:line="260" w:lineRule="exact"/>
        <w:ind w:right="80"/>
        <w:jc w:val="center"/>
        <w:rPr>
          <w:rStyle w:val="20"/>
          <w:rFonts w:ascii="Arial" w:eastAsiaTheme="minorHAnsi" w:hAnsi="Arial" w:cs="Arial"/>
          <w:b w:val="0"/>
          <w:color w:val="auto"/>
          <w:sz w:val="20"/>
          <w:szCs w:val="20"/>
        </w:rPr>
      </w:pPr>
      <w:r w:rsidRPr="00EB0E31">
        <w:rPr>
          <w:rStyle w:val="20"/>
          <w:rFonts w:ascii="Arial" w:eastAsiaTheme="minorHAnsi" w:hAnsi="Arial" w:cs="Arial"/>
          <w:b w:val="0"/>
          <w:color w:val="auto"/>
          <w:sz w:val="20"/>
          <w:szCs w:val="20"/>
        </w:rPr>
        <w:t>Подпрограмма IV «Обеспечивающая подпрограмма»</w:t>
      </w:r>
    </w:p>
    <w:p w:rsidR="002536CD" w:rsidRPr="00EB0E31" w:rsidRDefault="002536CD" w:rsidP="002536CD">
      <w:pPr>
        <w:spacing w:after="0" w:line="240" w:lineRule="auto"/>
        <w:ind w:right="79" w:firstLine="851"/>
        <w:jc w:val="both"/>
        <w:rPr>
          <w:rFonts w:ascii="Arial" w:hAnsi="Arial" w:cs="Arial"/>
          <w:b/>
          <w:sz w:val="20"/>
          <w:szCs w:val="20"/>
        </w:rPr>
      </w:pPr>
      <w:r w:rsidRPr="00EB0E31">
        <w:rPr>
          <w:rStyle w:val="20"/>
          <w:rFonts w:ascii="Arial" w:eastAsiaTheme="minorHAnsi" w:hAnsi="Arial" w:cs="Arial"/>
          <w:b w:val="0"/>
          <w:color w:val="auto"/>
          <w:sz w:val="20"/>
          <w:szCs w:val="20"/>
        </w:rPr>
        <w:t>В рамках решения задачи подпрограммы предусматривается создание условий для реализации полномочий в сфере образования органов местного самоуправления городского округа Мытищи Московской области, участия системы образования городского округа Мытищи Московской области в международных мероприятиях и проведения мониторингов и социологических исследований.</w:t>
      </w:r>
    </w:p>
    <w:p w:rsidR="00F82512" w:rsidRDefault="00F82512" w:rsidP="002536CD">
      <w:pPr>
        <w:pStyle w:val="aa"/>
        <w:jc w:val="both"/>
        <w:rPr>
          <w:rFonts w:ascii="Arial" w:hAnsi="Arial" w:cs="Arial"/>
          <w:color w:val="FF0000"/>
          <w:sz w:val="20"/>
          <w:szCs w:val="20"/>
        </w:rPr>
      </w:pPr>
    </w:p>
    <w:p w:rsidR="005F581D" w:rsidRPr="009452F9" w:rsidRDefault="005F581D" w:rsidP="002536CD">
      <w:pPr>
        <w:pStyle w:val="aa"/>
        <w:jc w:val="both"/>
        <w:rPr>
          <w:rFonts w:ascii="Arial" w:hAnsi="Arial" w:cs="Arial"/>
          <w:color w:val="FF0000"/>
          <w:sz w:val="20"/>
          <w:szCs w:val="20"/>
        </w:rPr>
      </w:pPr>
    </w:p>
    <w:p w:rsidR="002536CD" w:rsidRPr="00EB0E31" w:rsidRDefault="002536CD" w:rsidP="002536CD">
      <w:pPr>
        <w:spacing w:after="0" w:line="240" w:lineRule="auto"/>
        <w:ind w:left="357"/>
        <w:jc w:val="center"/>
        <w:rPr>
          <w:rFonts w:ascii="Arial" w:hAnsi="Arial" w:cs="Arial"/>
          <w:bCs/>
          <w:iCs/>
          <w:sz w:val="20"/>
          <w:szCs w:val="20"/>
        </w:rPr>
      </w:pPr>
      <w:r w:rsidRPr="00EB0E31">
        <w:rPr>
          <w:rFonts w:ascii="Arial" w:hAnsi="Arial" w:cs="Arial"/>
          <w:bCs/>
          <w:iCs/>
          <w:sz w:val="20"/>
          <w:szCs w:val="20"/>
        </w:rPr>
        <w:lastRenderedPageBreak/>
        <w:t xml:space="preserve">5.  Описание целей и задач муниципальной программы </w:t>
      </w:r>
    </w:p>
    <w:p w:rsidR="002536CD" w:rsidRPr="00EB0E31" w:rsidRDefault="002536CD" w:rsidP="002536CD">
      <w:pPr>
        <w:spacing w:after="0" w:line="240" w:lineRule="auto"/>
        <w:ind w:left="357"/>
        <w:jc w:val="center"/>
        <w:rPr>
          <w:rFonts w:ascii="Arial" w:hAnsi="Arial" w:cs="Arial"/>
          <w:bCs/>
          <w:iCs/>
          <w:sz w:val="20"/>
          <w:szCs w:val="20"/>
        </w:rPr>
      </w:pPr>
      <w:r w:rsidRPr="00EB0E31">
        <w:rPr>
          <w:rFonts w:ascii="Arial" w:hAnsi="Arial" w:cs="Arial"/>
          <w:bCs/>
          <w:iCs/>
          <w:sz w:val="20"/>
          <w:szCs w:val="20"/>
        </w:rPr>
        <w:t xml:space="preserve">«Развитие образования городского округа Мытищи» на 2017 </w:t>
      </w:r>
      <w:r w:rsidRPr="00EB0E31">
        <w:rPr>
          <w:rFonts w:ascii="Arial" w:hAnsi="Arial" w:cs="Arial"/>
          <w:sz w:val="20"/>
          <w:szCs w:val="20"/>
        </w:rPr>
        <w:t xml:space="preserve">– </w:t>
      </w:r>
      <w:r w:rsidRPr="00EB0E31">
        <w:rPr>
          <w:rFonts w:ascii="Arial" w:hAnsi="Arial" w:cs="Arial"/>
          <w:bCs/>
          <w:iCs/>
          <w:sz w:val="20"/>
          <w:szCs w:val="20"/>
        </w:rPr>
        <w:t>2021 годы</w:t>
      </w:r>
    </w:p>
    <w:p w:rsidR="002536CD" w:rsidRPr="00EB0E31" w:rsidRDefault="002536CD" w:rsidP="002536CD">
      <w:pPr>
        <w:spacing w:after="0" w:line="240" w:lineRule="auto"/>
        <w:ind w:left="357"/>
        <w:jc w:val="center"/>
        <w:rPr>
          <w:rFonts w:ascii="Arial" w:hAnsi="Arial" w:cs="Arial"/>
          <w:bCs/>
          <w:iCs/>
          <w:sz w:val="20"/>
          <w:szCs w:val="20"/>
        </w:rPr>
      </w:pPr>
    </w:p>
    <w:p w:rsidR="002536CD" w:rsidRPr="00FC3246" w:rsidRDefault="002536CD" w:rsidP="002536CD">
      <w:pPr>
        <w:spacing w:after="0" w:line="240" w:lineRule="auto"/>
        <w:ind w:firstLine="851"/>
        <w:jc w:val="both"/>
        <w:rPr>
          <w:rFonts w:ascii="Arial" w:hAnsi="Arial" w:cs="Arial"/>
          <w:bCs/>
          <w:i/>
          <w:iCs/>
          <w:sz w:val="20"/>
          <w:szCs w:val="20"/>
        </w:rPr>
      </w:pPr>
      <w:r w:rsidRPr="00FC3246">
        <w:rPr>
          <w:rFonts w:ascii="Arial" w:hAnsi="Arial" w:cs="Arial"/>
          <w:bCs/>
          <w:iCs/>
          <w:sz w:val="20"/>
          <w:szCs w:val="20"/>
        </w:rPr>
        <w:t>Стратегическая цель муниципальной программы –</w:t>
      </w:r>
      <w:r w:rsidRPr="00FC3246">
        <w:rPr>
          <w:rFonts w:ascii="Arial" w:hAnsi="Arial" w:cs="Arial"/>
          <w:sz w:val="20"/>
          <w:szCs w:val="20"/>
        </w:rPr>
        <w:t xml:space="preserve">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w:t>
      </w:r>
    </w:p>
    <w:p w:rsidR="002536CD" w:rsidRPr="00FC3246" w:rsidRDefault="002536CD" w:rsidP="002536CD">
      <w:pPr>
        <w:spacing w:after="0" w:line="240" w:lineRule="auto"/>
        <w:ind w:firstLine="851"/>
        <w:jc w:val="both"/>
        <w:rPr>
          <w:rFonts w:ascii="Arial" w:hAnsi="Arial" w:cs="Arial"/>
          <w:sz w:val="20"/>
          <w:szCs w:val="20"/>
        </w:rPr>
      </w:pPr>
      <w:r w:rsidRPr="00FC3246">
        <w:rPr>
          <w:rFonts w:ascii="Arial" w:hAnsi="Arial" w:cs="Arial"/>
          <w:sz w:val="20"/>
          <w:szCs w:val="20"/>
        </w:rPr>
        <w:t>Целями муниципальной программы являются:</w:t>
      </w:r>
    </w:p>
    <w:p w:rsidR="002536CD" w:rsidRPr="00FC3246" w:rsidRDefault="002536CD" w:rsidP="002536CD">
      <w:pPr>
        <w:spacing w:after="0" w:line="240" w:lineRule="auto"/>
        <w:ind w:firstLine="851"/>
        <w:jc w:val="both"/>
        <w:rPr>
          <w:rFonts w:ascii="Arial" w:hAnsi="Arial" w:cs="Arial"/>
          <w:sz w:val="20"/>
          <w:szCs w:val="20"/>
        </w:rPr>
      </w:pPr>
      <w:r w:rsidRPr="00FC3246">
        <w:rPr>
          <w:rFonts w:ascii="Arial" w:hAnsi="Arial" w:cs="Arial"/>
          <w:sz w:val="20"/>
          <w:szCs w:val="20"/>
        </w:rPr>
        <w:t>1. Интеграция учреждений и внедрение современных организационно-экономических моделей предоставления образовательных услуг.</w:t>
      </w:r>
    </w:p>
    <w:p w:rsidR="002536CD" w:rsidRPr="00DE20FC" w:rsidRDefault="002536CD" w:rsidP="002536CD">
      <w:pPr>
        <w:spacing w:after="0" w:line="240" w:lineRule="auto"/>
        <w:ind w:firstLine="851"/>
        <w:jc w:val="both"/>
        <w:rPr>
          <w:rFonts w:ascii="Arial" w:hAnsi="Arial" w:cs="Arial"/>
          <w:sz w:val="20"/>
          <w:szCs w:val="20"/>
        </w:rPr>
      </w:pPr>
      <w:r w:rsidRPr="00DE20FC">
        <w:rPr>
          <w:rFonts w:ascii="Arial" w:hAnsi="Arial" w:cs="Arial"/>
          <w:sz w:val="20"/>
          <w:szCs w:val="20"/>
        </w:rPr>
        <w:t>2. 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w:t>
      </w:r>
    </w:p>
    <w:p w:rsidR="002536CD" w:rsidRPr="00FC3246" w:rsidRDefault="002536CD" w:rsidP="002536CD">
      <w:pPr>
        <w:spacing w:after="0" w:line="240" w:lineRule="auto"/>
        <w:ind w:firstLine="851"/>
        <w:jc w:val="both"/>
        <w:rPr>
          <w:rFonts w:ascii="Arial" w:hAnsi="Arial" w:cs="Arial"/>
          <w:sz w:val="20"/>
          <w:szCs w:val="20"/>
        </w:rPr>
      </w:pPr>
      <w:r w:rsidRPr="00FC3246">
        <w:rPr>
          <w:rFonts w:ascii="Arial" w:hAnsi="Arial" w:cs="Arial"/>
          <w:sz w:val="20"/>
          <w:szCs w:val="20"/>
        </w:rPr>
        <w:t>3.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2536CD" w:rsidRPr="00FC3246" w:rsidRDefault="002536CD" w:rsidP="002536CD">
      <w:pPr>
        <w:spacing w:after="0" w:line="240" w:lineRule="auto"/>
        <w:ind w:firstLine="851"/>
        <w:jc w:val="both"/>
        <w:rPr>
          <w:rFonts w:ascii="Arial" w:hAnsi="Arial" w:cs="Arial"/>
          <w:sz w:val="20"/>
          <w:szCs w:val="20"/>
        </w:rPr>
      </w:pPr>
      <w:r w:rsidRPr="00FC3246">
        <w:rPr>
          <w:rFonts w:ascii="Arial" w:hAnsi="Arial" w:cs="Arial"/>
          <w:sz w:val="20"/>
          <w:szCs w:val="20"/>
        </w:rPr>
        <w:t>4. Развитие материально–технической базы учреждений образования городского округа Мытищи.</w:t>
      </w:r>
    </w:p>
    <w:p w:rsidR="002536CD" w:rsidRPr="00FC3246" w:rsidRDefault="002536CD" w:rsidP="002536CD">
      <w:pPr>
        <w:spacing w:after="0" w:line="240" w:lineRule="auto"/>
        <w:ind w:firstLine="851"/>
        <w:jc w:val="both"/>
        <w:rPr>
          <w:rFonts w:ascii="Arial" w:hAnsi="Arial" w:cs="Arial"/>
          <w:sz w:val="20"/>
          <w:szCs w:val="20"/>
        </w:rPr>
      </w:pPr>
      <w:r w:rsidRPr="00FC3246">
        <w:rPr>
          <w:rFonts w:ascii="Arial" w:hAnsi="Arial" w:cs="Arial"/>
          <w:sz w:val="20"/>
          <w:szCs w:val="20"/>
        </w:rPr>
        <w:t>5. Внедрение и использование современных информационных технологий в управленческой и образовательной деятельности.</w:t>
      </w:r>
    </w:p>
    <w:p w:rsidR="002536CD" w:rsidRPr="00FC3246" w:rsidRDefault="002536CD" w:rsidP="002536CD">
      <w:pPr>
        <w:spacing w:after="0" w:line="240" w:lineRule="auto"/>
        <w:ind w:firstLine="851"/>
        <w:jc w:val="both"/>
        <w:rPr>
          <w:rFonts w:ascii="Arial" w:hAnsi="Arial" w:cs="Arial"/>
          <w:sz w:val="20"/>
          <w:szCs w:val="20"/>
        </w:rPr>
      </w:pPr>
      <w:r w:rsidRPr="00FC3246">
        <w:rPr>
          <w:rFonts w:ascii="Arial" w:hAnsi="Arial" w:cs="Arial"/>
          <w:sz w:val="20"/>
          <w:szCs w:val="20"/>
        </w:rPr>
        <w:t>6. Создание единой муниципальной системы выявления, развития и адресной поддержки одаренных детей в различных областях интеллектуальной, спортивной и творческой деятельности.</w:t>
      </w:r>
    </w:p>
    <w:p w:rsidR="002536CD" w:rsidRPr="00DE20FC" w:rsidRDefault="002536CD" w:rsidP="002536CD">
      <w:pPr>
        <w:spacing w:after="0" w:line="240" w:lineRule="auto"/>
        <w:ind w:firstLine="851"/>
        <w:jc w:val="both"/>
        <w:rPr>
          <w:rFonts w:ascii="Arial" w:hAnsi="Arial" w:cs="Arial"/>
          <w:sz w:val="20"/>
          <w:szCs w:val="20"/>
        </w:rPr>
      </w:pPr>
      <w:r w:rsidRPr="00DE20FC">
        <w:rPr>
          <w:rFonts w:ascii="Arial" w:hAnsi="Arial" w:cs="Arial"/>
          <w:sz w:val="20"/>
          <w:szCs w:val="20"/>
        </w:rPr>
        <w:t>7. Формирование условий доступности образования для</w:t>
      </w:r>
      <w:r w:rsidRPr="00DE20FC">
        <w:rPr>
          <w:sz w:val="20"/>
          <w:szCs w:val="20"/>
        </w:rPr>
        <w:t xml:space="preserve"> </w:t>
      </w:r>
      <w:r w:rsidRPr="00DE20FC">
        <w:rPr>
          <w:rFonts w:ascii="Arial" w:hAnsi="Arial" w:cs="Arial"/>
          <w:sz w:val="20"/>
          <w:szCs w:val="20"/>
        </w:rPr>
        <w:t>детей с особыми образовательными потребностями.</w:t>
      </w:r>
    </w:p>
    <w:p w:rsidR="002536CD" w:rsidRPr="00FC3246" w:rsidRDefault="002536CD" w:rsidP="002536CD">
      <w:pPr>
        <w:spacing w:after="0" w:line="240" w:lineRule="auto"/>
        <w:ind w:firstLine="851"/>
        <w:jc w:val="both"/>
        <w:rPr>
          <w:rFonts w:ascii="Arial" w:hAnsi="Arial" w:cs="Arial"/>
          <w:sz w:val="20"/>
          <w:szCs w:val="20"/>
        </w:rPr>
      </w:pPr>
      <w:r w:rsidRPr="00FC3246">
        <w:rPr>
          <w:rFonts w:ascii="Arial" w:hAnsi="Arial" w:cs="Arial"/>
          <w:sz w:val="20"/>
          <w:szCs w:val="20"/>
        </w:rPr>
        <w:t>8. Формирование механизма оценки качества и востребованности образовательных услуг с участием потребителей.</w:t>
      </w:r>
    </w:p>
    <w:p w:rsidR="002536CD" w:rsidRPr="00FC3246" w:rsidRDefault="002536CD" w:rsidP="002536CD">
      <w:pPr>
        <w:spacing w:after="0" w:line="240" w:lineRule="auto"/>
        <w:ind w:firstLine="851"/>
        <w:jc w:val="both"/>
        <w:rPr>
          <w:rFonts w:ascii="Arial" w:hAnsi="Arial" w:cs="Arial"/>
          <w:sz w:val="20"/>
          <w:szCs w:val="20"/>
        </w:rPr>
      </w:pPr>
      <w:r w:rsidRPr="00FC3246">
        <w:rPr>
          <w:rFonts w:ascii="Arial" w:hAnsi="Arial" w:cs="Arial"/>
          <w:sz w:val="20"/>
          <w:szCs w:val="20"/>
        </w:rPr>
        <w:t>9. Создание условий для организации сбалансированного и качественного горячего питания детей.</w:t>
      </w:r>
    </w:p>
    <w:p w:rsidR="002536CD" w:rsidRPr="00D92D40" w:rsidRDefault="002536CD" w:rsidP="002536CD">
      <w:pPr>
        <w:spacing w:after="0" w:line="240" w:lineRule="auto"/>
        <w:ind w:firstLine="851"/>
        <w:jc w:val="both"/>
        <w:rPr>
          <w:rFonts w:ascii="Arial" w:hAnsi="Arial" w:cs="Arial"/>
          <w:color w:val="000000" w:themeColor="text1"/>
          <w:sz w:val="20"/>
          <w:szCs w:val="20"/>
        </w:rPr>
      </w:pPr>
      <w:r w:rsidRPr="00D92D40">
        <w:rPr>
          <w:rFonts w:ascii="Arial" w:hAnsi="Arial" w:cs="Arial"/>
          <w:color w:val="000000" w:themeColor="text1"/>
          <w:sz w:val="20"/>
          <w:szCs w:val="20"/>
        </w:rPr>
        <w:t>10. Развитие цифрового контента в образовательных учреждениях и расширение применения информационно</w:t>
      </w:r>
      <w:r>
        <w:rPr>
          <w:rFonts w:ascii="Arial" w:hAnsi="Arial" w:cs="Arial"/>
          <w:color w:val="000000" w:themeColor="text1"/>
          <w:sz w:val="20"/>
          <w:szCs w:val="20"/>
        </w:rPr>
        <w:t xml:space="preserve"> </w:t>
      </w:r>
      <w:r w:rsidRPr="00D92D40">
        <w:rPr>
          <w:rFonts w:ascii="Arial" w:hAnsi="Arial" w:cs="Arial"/>
          <w:color w:val="000000" w:themeColor="text1"/>
          <w:sz w:val="20"/>
          <w:szCs w:val="20"/>
        </w:rPr>
        <w:t>- коммуникационных (инновационных) технологий.</w:t>
      </w:r>
    </w:p>
    <w:p w:rsidR="002536CD" w:rsidRPr="009452F9" w:rsidRDefault="002536CD" w:rsidP="002536CD">
      <w:pPr>
        <w:widowControl w:val="0"/>
        <w:tabs>
          <w:tab w:val="left" w:pos="540"/>
        </w:tabs>
        <w:spacing w:after="0" w:line="240" w:lineRule="auto"/>
        <w:jc w:val="both"/>
        <w:rPr>
          <w:rFonts w:ascii="Arial" w:hAnsi="Arial" w:cs="Arial"/>
          <w:b/>
          <w:color w:val="FF0000"/>
          <w:sz w:val="20"/>
          <w:szCs w:val="20"/>
        </w:rPr>
      </w:pPr>
    </w:p>
    <w:p w:rsidR="002536CD" w:rsidRPr="00FC3246" w:rsidRDefault="002536CD" w:rsidP="002536CD">
      <w:pPr>
        <w:widowControl w:val="0"/>
        <w:tabs>
          <w:tab w:val="left" w:pos="540"/>
        </w:tabs>
        <w:spacing w:after="0" w:line="240" w:lineRule="auto"/>
        <w:jc w:val="center"/>
        <w:rPr>
          <w:rFonts w:ascii="Arial" w:hAnsi="Arial" w:cs="Arial"/>
          <w:sz w:val="20"/>
          <w:szCs w:val="20"/>
        </w:rPr>
      </w:pPr>
      <w:r w:rsidRPr="00FC3246">
        <w:rPr>
          <w:rFonts w:ascii="Arial" w:hAnsi="Arial" w:cs="Arial"/>
          <w:sz w:val="20"/>
          <w:szCs w:val="20"/>
        </w:rPr>
        <w:t>6. Сроки и этапы реализации муниципальной программы с указанием плановых и конечных результатов</w:t>
      </w:r>
    </w:p>
    <w:p w:rsidR="002536CD" w:rsidRPr="00FC3246" w:rsidRDefault="002536CD" w:rsidP="002536CD">
      <w:pPr>
        <w:widowControl w:val="0"/>
        <w:tabs>
          <w:tab w:val="left" w:pos="540"/>
        </w:tabs>
        <w:spacing w:after="0" w:line="240" w:lineRule="auto"/>
        <w:jc w:val="center"/>
        <w:rPr>
          <w:rFonts w:ascii="Arial" w:hAnsi="Arial" w:cs="Arial"/>
          <w:sz w:val="20"/>
          <w:szCs w:val="20"/>
        </w:rPr>
      </w:pPr>
    </w:p>
    <w:p w:rsidR="002536CD" w:rsidRPr="00FC3246" w:rsidRDefault="002536CD" w:rsidP="002536CD">
      <w:pPr>
        <w:widowControl w:val="0"/>
        <w:tabs>
          <w:tab w:val="left" w:pos="540"/>
        </w:tabs>
        <w:spacing w:after="0" w:line="240" w:lineRule="auto"/>
        <w:ind w:firstLine="851"/>
        <w:jc w:val="both"/>
        <w:rPr>
          <w:rFonts w:ascii="Arial" w:hAnsi="Arial" w:cs="Arial"/>
          <w:sz w:val="20"/>
          <w:szCs w:val="20"/>
        </w:rPr>
      </w:pPr>
      <w:r w:rsidRPr="00FC3246">
        <w:rPr>
          <w:rFonts w:ascii="Arial" w:hAnsi="Arial" w:cs="Arial"/>
          <w:sz w:val="20"/>
          <w:szCs w:val="20"/>
        </w:rPr>
        <w:t xml:space="preserve">Сроки реализации муниципальной программы: 2017 – 2021 годы. </w:t>
      </w:r>
    </w:p>
    <w:p w:rsidR="002536CD" w:rsidRPr="00FC3246" w:rsidRDefault="002536CD" w:rsidP="002536CD">
      <w:pPr>
        <w:widowControl w:val="0"/>
        <w:tabs>
          <w:tab w:val="left" w:pos="540"/>
        </w:tabs>
        <w:spacing w:after="0" w:line="240" w:lineRule="auto"/>
        <w:ind w:firstLine="851"/>
        <w:jc w:val="both"/>
        <w:rPr>
          <w:rFonts w:ascii="Arial" w:hAnsi="Arial" w:cs="Arial"/>
          <w:sz w:val="20"/>
          <w:szCs w:val="20"/>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8222"/>
        <w:gridCol w:w="6379"/>
      </w:tblGrid>
      <w:tr w:rsidR="002536CD" w:rsidRPr="00FC3246" w:rsidTr="00A20BCF">
        <w:tc>
          <w:tcPr>
            <w:tcW w:w="8222" w:type="dxa"/>
            <w:shd w:val="clear" w:color="auto" w:fill="FFFFFF"/>
            <w:tcMar>
              <w:left w:w="103" w:type="dxa"/>
            </w:tcMar>
          </w:tcPr>
          <w:p w:rsidR="002536CD" w:rsidRPr="00FC3246" w:rsidRDefault="002536CD" w:rsidP="00A20BCF">
            <w:pPr>
              <w:widowControl w:val="0"/>
              <w:tabs>
                <w:tab w:val="left" w:pos="540"/>
              </w:tabs>
              <w:spacing w:after="0" w:line="240" w:lineRule="auto"/>
              <w:jc w:val="both"/>
              <w:rPr>
                <w:rFonts w:ascii="Arial" w:hAnsi="Arial" w:cs="Arial"/>
                <w:sz w:val="20"/>
                <w:szCs w:val="20"/>
              </w:rPr>
            </w:pPr>
            <w:r w:rsidRPr="00FC3246">
              <w:rPr>
                <w:rFonts w:ascii="Arial" w:hAnsi="Arial" w:cs="Arial"/>
                <w:sz w:val="20"/>
                <w:szCs w:val="20"/>
              </w:rPr>
              <w:t>Этапы реализации программы</w:t>
            </w:r>
          </w:p>
        </w:tc>
        <w:tc>
          <w:tcPr>
            <w:tcW w:w="6379" w:type="dxa"/>
            <w:shd w:val="clear" w:color="auto" w:fill="FFFFFF"/>
            <w:tcMar>
              <w:left w:w="103" w:type="dxa"/>
            </w:tcMar>
          </w:tcPr>
          <w:p w:rsidR="002536CD" w:rsidRPr="00FC3246" w:rsidRDefault="002536CD" w:rsidP="00A20BCF">
            <w:pPr>
              <w:widowControl w:val="0"/>
              <w:tabs>
                <w:tab w:val="left" w:pos="540"/>
              </w:tabs>
              <w:spacing w:after="0" w:line="240" w:lineRule="auto"/>
              <w:jc w:val="both"/>
              <w:rPr>
                <w:rFonts w:ascii="Arial" w:hAnsi="Arial" w:cs="Arial"/>
                <w:sz w:val="20"/>
                <w:szCs w:val="20"/>
              </w:rPr>
            </w:pPr>
            <w:r w:rsidRPr="00FC3246">
              <w:rPr>
                <w:rFonts w:ascii="Arial" w:hAnsi="Arial" w:cs="Arial"/>
                <w:sz w:val="20"/>
                <w:szCs w:val="20"/>
              </w:rPr>
              <w:t>Сроки реализации программы</w:t>
            </w:r>
          </w:p>
        </w:tc>
      </w:tr>
      <w:tr w:rsidR="002536CD" w:rsidRPr="00FC3246" w:rsidTr="00A20BCF">
        <w:tc>
          <w:tcPr>
            <w:tcW w:w="8222" w:type="dxa"/>
            <w:shd w:val="clear" w:color="auto" w:fill="FFFFFF"/>
            <w:tcMar>
              <w:left w:w="103" w:type="dxa"/>
            </w:tcMar>
          </w:tcPr>
          <w:p w:rsidR="002536CD" w:rsidRPr="00FC3246" w:rsidRDefault="002536CD" w:rsidP="00A20BCF">
            <w:pPr>
              <w:widowControl w:val="0"/>
              <w:tabs>
                <w:tab w:val="left" w:pos="540"/>
              </w:tabs>
              <w:spacing w:after="0" w:line="240" w:lineRule="auto"/>
              <w:jc w:val="both"/>
              <w:rPr>
                <w:rFonts w:ascii="Arial" w:hAnsi="Arial" w:cs="Arial"/>
                <w:sz w:val="20"/>
                <w:szCs w:val="20"/>
              </w:rPr>
            </w:pPr>
            <w:r w:rsidRPr="00FC3246">
              <w:rPr>
                <w:rFonts w:ascii="Arial" w:hAnsi="Arial" w:cs="Arial"/>
                <w:sz w:val="20"/>
                <w:szCs w:val="20"/>
              </w:rPr>
              <w:t>Подготовительный этап</w:t>
            </w:r>
          </w:p>
        </w:tc>
        <w:tc>
          <w:tcPr>
            <w:tcW w:w="6379" w:type="dxa"/>
            <w:shd w:val="clear" w:color="auto" w:fill="FFFFFF"/>
            <w:tcMar>
              <w:left w:w="103" w:type="dxa"/>
            </w:tcMar>
          </w:tcPr>
          <w:p w:rsidR="002536CD" w:rsidRPr="00FC3246" w:rsidRDefault="002536CD" w:rsidP="00A20BCF">
            <w:pPr>
              <w:widowControl w:val="0"/>
              <w:tabs>
                <w:tab w:val="left" w:pos="540"/>
              </w:tabs>
              <w:spacing w:after="0" w:line="240" w:lineRule="auto"/>
              <w:jc w:val="both"/>
              <w:rPr>
                <w:rFonts w:ascii="Arial" w:hAnsi="Arial" w:cs="Arial"/>
                <w:sz w:val="20"/>
                <w:szCs w:val="20"/>
              </w:rPr>
            </w:pPr>
            <w:r w:rsidRPr="00FC3246">
              <w:rPr>
                <w:rFonts w:ascii="Arial" w:hAnsi="Arial" w:cs="Arial"/>
                <w:sz w:val="20"/>
                <w:szCs w:val="20"/>
              </w:rPr>
              <w:t>январь – февраль 2017 г.</w:t>
            </w:r>
          </w:p>
        </w:tc>
      </w:tr>
      <w:tr w:rsidR="002536CD" w:rsidRPr="00FC3246" w:rsidTr="00A20BCF">
        <w:tc>
          <w:tcPr>
            <w:tcW w:w="8222" w:type="dxa"/>
            <w:shd w:val="clear" w:color="auto" w:fill="FFFFFF"/>
            <w:tcMar>
              <w:left w:w="103" w:type="dxa"/>
            </w:tcMar>
          </w:tcPr>
          <w:p w:rsidR="002536CD" w:rsidRPr="00FC3246" w:rsidRDefault="002536CD" w:rsidP="00A20BCF">
            <w:pPr>
              <w:widowControl w:val="0"/>
              <w:tabs>
                <w:tab w:val="left" w:pos="540"/>
              </w:tabs>
              <w:spacing w:after="0" w:line="240" w:lineRule="auto"/>
              <w:jc w:val="both"/>
              <w:rPr>
                <w:rFonts w:ascii="Arial" w:hAnsi="Arial" w:cs="Arial"/>
                <w:sz w:val="20"/>
                <w:szCs w:val="20"/>
              </w:rPr>
            </w:pPr>
            <w:r w:rsidRPr="00FC3246">
              <w:rPr>
                <w:rFonts w:ascii="Arial" w:hAnsi="Arial" w:cs="Arial"/>
                <w:sz w:val="20"/>
                <w:szCs w:val="20"/>
              </w:rPr>
              <w:t>Основной этап</w:t>
            </w:r>
          </w:p>
        </w:tc>
        <w:tc>
          <w:tcPr>
            <w:tcW w:w="6379" w:type="dxa"/>
            <w:shd w:val="clear" w:color="auto" w:fill="FFFFFF"/>
            <w:tcMar>
              <w:left w:w="103" w:type="dxa"/>
            </w:tcMar>
          </w:tcPr>
          <w:p w:rsidR="002536CD" w:rsidRPr="00FC3246" w:rsidRDefault="002536CD" w:rsidP="00A20BCF">
            <w:pPr>
              <w:widowControl w:val="0"/>
              <w:tabs>
                <w:tab w:val="left" w:pos="540"/>
              </w:tabs>
              <w:spacing w:after="0" w:line="240" w:lineRule="auto"/>
              <w:jc w:val="both"/>
              <w:rPr>
                <w:rFonts w:ascii="Arial" w:hAnsi="Arial" w:cs="Arial"/>
                <w:sz w:val="20"/>
                <w:szCs w:val="20"/>
              </w:rPr>
            </w:pPr>
            <w:r w:rsidRPr="00FC3246">
              <w:rPr>
                <w:rFonts w:ascii="Arial" w:hAnsi="Arial" w:cs="Arial"/>
                <w:sz w:val="20"/>
                <w:szCs w:val="20"/>
              </w:rPr>
              <w:t>март 2017 г. – октябрь 2021 г.</w:t>
            </w:r>
          </w:p>
        </w:tc>
      </w:tr>
      <w:tr w:rsidR="002536CD" w:rsidRPr="00FC3246" w:rsidTr="00A20BCF">
        <w:tc>
          <w:tcPr>
            <w:tcW w:w="8222" w:type="dxa"/>
            <w:shd w:val="clear" w:color="auto" w:fill="FFFFFF"/>
            <w:tcMar>
              <w:left w:w="103" w:type="dxa"/>
            </w:tcMar>
          </w:tcPr>
          <w:p w:rsidR="002536CD" w:rsidRPr="00FC3246" w:rsidRDefault="002536CD" w:rsidP="00A20BCF">
            <w:pPr>
              <w:widowControl w:val="0"/>
              <w:tabs>
                <w:tab w:val="left" w:pos="540"/>
              </w:tabs>
              <w:spacing w:after="0" w:line="240" w:lineRule="auto"/>
              <w:jc w:val="both"/>
              <w:rPr>
                <w:rFonts w:ascii="Arial" w:hAnsi="Arial" w:cs="Arial"/>
                <w:sz w:val="20"/>
                <w:szCs w:val="20"/>
              </w:rPr>
            </w:pPr>
            <w:r w:rsidRPr="00FC3246">
              <w:rPr>
                <w:rFonts w:ascii="Arial" w:hAnsi="Arial" w:cs="Arial"/>
                <w:sz w:val="20"/>
                <w:szCs w:val="20"/>
              </w:rPr>
              <w:t>Заключительный этап</w:t>
            </w:r>
          </w:p>
        </w:tc>
        <w:tc>
          <w:tcPr>
            <w:tcW w:w="6379" w:type="dxa"/>
            <w:shd w:val="clear" w:color="auto" w:fill="FFFFFF"/>
            <w:tcMar>
              <w:left w:w="103" w:type="dxa"/>
            </w:tcMar>
          </w:tcPr>
          <w:p w:rsidR="002536CD" w:rsidRPr="00FC3246" w:rsidRDefault="002536CD" w:rsidP="00A20BCF">
            <w:pPr>
              <w:widowControl w:val="0"/>
              <w:tabs>
                <w:tab w:val="left" w:pos="540"/>
              </w:tabs>
              <w:spacing w:after="0" w:line="240" w:lineRule="auto"/>
              <w:jc w:val="both"/>
              <w:rPr>
                <w:rFonts w:ascii="Arial" w:hAnsi="Arial" w:cs="Arial"/>
                <w:sz w:val="20"/>
                <w:szCs w:val="20"/>
              </w:rPr>
            </w:pPr>
            <w:r w:rsidRPr="00FC3246">
              <w:rPr>
                <w:rFonts w:ascii="Arial" w:hAnsi="Arial" w:cs="Arial"/>
                <w:sz w:val="20"/>
                <w:szCs w:val="20"/>
              </w:rPr>
              <w:t>ноябрь – декабрь 2021 г.</w:t>
            </w:r>
          </w:p>
        </w:tc>
      </w:tr>
    </w:tbl>
    <w:p w:rsidR="002536CD" w:rsidRPr="00FC3246" w:rsidRDefault="002536CD" w:rsidP="002536CD">
      <w:pPr>
        <w:widowControl w:val="0"/>
        <w:tabs>
          <w:tab w:val="left" w:pos="540"/>
        </w:tabs>
        <w:spacing w:after="0" w:line="240" w:lineRule="auto"/>
        <w:rPr>
          <w:rFonts w:ascii="Arial" w:hAnsi="Arial" w:cs="Arial"/>
          <w:sz w:val="20"/>
          <w:szCs w:val="20"/>
        </w:rPr>
      </w:pPr>
    </w:p>
    <w:p w:rsidR="002536CD" w:rsidRPr="009452F9" w:rsidRDefault="002536CD" w:rsidP="002536CD">
      <w:pPr>
        <w:widowControl w:val="0"/>
        <w:tabs>
          <w:tab w:val="left" w:pos="540"/>
        </w:tabs>
        <w:spacing w:after="0" w:line="240" w:lineRule="auto"/>
        <w:rPr>
          <w:rFonts w:ascii="Arial" w:hAnsi="Arial" w:cs="Arial"/>
          <w:color w:val="FF0000"/>
          <w:sz w:val="20"/>
          <w:szCs w:val="20"/>
        </w:rPr>
      </w:pPr>
    </w:p>
    <w:p w:rsidR="002536CD" w:rsidRPr="009452F9" w:rsidRDefault="002536CD" w:rsidP="002536CD">
      <w:pPr>
        <w:widowControl w:val="0"/>
        <w:tabs>
          <w:tab w:val="left" w:pos="540"/>
        </w:tabs>
        <w:spacing w:after="0" w:line="240" w:lineRule="auto"/>
        <w:jc w:val="center"/>
        <w:rPr>
          <w:rFonts w:ascii="Arial" w:hAnsi="Arial" w:cs="Arial"/>
          <w:color w:val="FF0000"/>
          <w:sz w:val="20"/>
          <w:szCs w:val="20"/>
        </w:rPr>
      </w:pPr>
    </w:p>
    <w:p w:rsidR="002536CD" w:rsidRPr="00FC3246" w:rsidRDefault="002536CD" w:rsidP="002536CD">
      <w:pPr>
        <w:widowControl w:val="0"/>
        <w:tabs>
          <w:tab w:val="left" w:pos="540"/>
        </w:tabs>
        <w:spacing w:after="0" w:line="240" w:lineRule="auto"/>
        <w:jc w:val="center"/>
        <w:rPr>
          <w:rFonts w:ascii="Arial" w:hAnsi="Arial" w:cs="Arial"/>
          <w:sz w:val="20"/>
          <w:szCs w:val="20"/>
        </w:rPr>
      </w:pPr>
      <w:r w:rsidRPr="00FC3246">
        <w:rPr>
          <w:rFonts w:ascii="Arial" w:hAnsi="Arial" w:cs="Arial"/>
          <w:sz w:val="20"/>
          <w:szCs w:val="20"/>
        </w:rPr>
        <w:t>7. Обобщенная характеристика основных мероприятий</w:t>
      </w:r>
    </w:p>
    <w:p w:rsidR="002536CD" w:rsidRPr="00FC3246" w:rsidRDefault="002536CD" w:rsidP="002536CD">
      <w:pPr>
        <w:widowControl w:val="0"/>
        <w:tabs>
          <w:tab w:val="left" w:pos="540"/>
        </w:tabs>
        <w:spacing w:after="0" w:line="240" w:lineRule="auto"/>
        <w:ind w:left="360"/>
        <w:jc w:val="center"/>
        <w:rPr>
          <w:rFonts w:ascii="Arial" w:hAnsi="Arial" w:cs="Arial"/>
          <w:sz w:val="20"/>
          <w:szCs w:val="20"/>
        </w:rPr>
      </w:pPr>
      <w:r w:rsidRPr="00FC3246">
        <w:rPr>
          <w:rFonts w:ascii="Arial" w:hAnsi="Arial" w:cs="Arial"/>
          <w:sz w:val="20"/>
          <w:szCs w:val="20"/>
        </w:rPr>
        <w:t>муниципальной программы</w:t>
      </w:r>
    </w:p>
    <w:p w:rsidR="002536CD" w:rsidRPr="00A45AF8" w:rsidRDefault="002536CD" w:rsidP="002536CD">
      <w:pPr>
        <w:widowControl w:val="0"/>
        <w:tabs>
          <w:tab w:val="left" w:pos="540"/>
        </w:tabs>
        <w:spacing w:after="0" w:line="240" w:lineRule="auto"/>
        <w:ind w:left="360"/>
        <w:jc w:val="both"/>
        <w:rPr>
          <w:rFonts w:ascii="Arial" w:hAnsi="Arial" w:cs="Arial"/>
          <w:sz w:val="20"/>
          <w:szCs w:val="20"/>
        </w:rPr>
      </w:pPr>
    </w:p>
    <w:p w:rsidR="002536CD" w:rsidRPr="00A45AF8" w:rsidRDefault="002536CD" w:rsidP="002536CD">
      <w:pPr>
        <w:spacing w:after="0" w:line="240" w:lineRule="auto"/>
        <w:ind w:firstLine="851"/>
        <w:jc w:val="both"/>
        <w:rPr>
          <w:rFonts w:ascii="Arial" w:hAnsi="Arial" w:cs="Arial"/>
          <w:sz w:val="20"/>
          <w:szCs w:val="20"/>
        </w:rPr>
      </w:pPr>
      <w:r w:rsidRPr="00A45AF8">
        <w:rPr>
          <w:rFonts w:ascii="Arial" w:hAnsi="Arial" w:cs="Arial"/>
          <w:sz w:val="20"/>
          <w:szCs w:val="20"/>
        </w:rPr>
        <w:t xml:space="preserve">В основу разработки основных мероприятий муниципальной программы «Развитие образования городского округа Мытищи» на 2017 – 2021 годы были положены приоритетные направления, сформулированные в национальном проекте «Образование», национальной образовательной инициативе «Наша новая школа», «Дорожной карте» «Переход муниципальных образований Московской области на программный метод формирования бюджетов». </w:t>
      </w:r>
    </w:p>
    <w:p w:rsidR="002536CD" w:rsidRPr="00A45AF8" w:rsidRDefault="002536CD" w:rsidP="002536CD">
      <w:pPr>
        <w:spacing w:after="0" w:line="240" w:lineRule="auto"/>
        <w:ind w:firstLine="851"/>
        <w:jc w:val="both"/>
        <w:rPr>
          <w:rFonts w:ascii="Arial" w:hAnsi="Arial" w:cs="Arial"/>
          <w:sz w:val="20"/>
          <w:szCs w:val="20"/>
        </w:rPr>
      </w:pPr>
      <w:r w:rsidRPr="00A45AF8">
        <w:rPr>
          <w:rFonts w:ascii="Arial" w:hAnsi="Arial" w:cs="Arial"/>
          <w:sz w:val="20"/>
          <w:szCs w:val="20"/>
        </w:rPr>
        <w:t>Одним из главных инструментом реализации поставленных задач является выполнение мероприятий, направленных на повышение качественного образования, его равной доступности для всех граждан, в том числе:</w:t>
      </w:r>
    </w:p>
    <w:p w:rsidR="002536CD" w:rsidRPr="00A45AF8" w:rsidRDefault="002536CD" w:rsidP="002536CD">
      <w:pPr>
        <w:spacing w:after="0" w:line="240" w:lineRule="auto"/>
        <w:ind w:firstLine="851"/>
        <w:jc w:val="both"/>
        <w:rPr>
          <w:rFonts w:ascii="Arial" w:hAnsi="Arial" w:cs="Arial"/>
          <w:sz w:val="20"/>
          <w:szCs w:val="20"/>
        </w:rPr>
      </w:pPr>
      <w:r w:rsidRPr="00A45AF8">
        <w:rPr>
          <w:rFonts w:ascii="Arial" w:hAnsi="Arial" w:cs="Arial"/>
          <w:sz w:val="20"/>
          <w:szCs w:val="20"/>
        </w:rPr>
        <w:lastRenderedPageBreak/>
        <w:t>- Выплата компенсации части родительской платы за присмотр и уход за детьми, осваивающими образовательные программы дошкольного образования в учреждениях Московской области, осуществляющих образовательную деятельность.</w:t>
      </w:r>
    </w:p>
    <w:p w:rsidR="002536CD" w:rsidRPr="00A45AF8" w:rsidRDefault="002536CD" w:rsidP="002536CD">
      <w:pPr>
        <w:spacing w:after="0" w:line="240" w:lineRule="auto"/>
        <w:ind w:firstLine="851"/>
        <w:jc w:val="both"/>
        <w:rPr>
          <w:rFonts w:ascii="Arial" w:hAnsi="Arial" w:cs="Arial"/>
          <w:sz w:val="20"/>
          <w:szCs w:val="20"/>
        </w:rPr>
      </w:pPr>
      <w:r w:rsidRPr="00A45AF8">
        <w:rPr>
          <w:rFonts w:ascii="Arial" w:hAnsi="Arial" w:cs="Arial"/>
          <w:sz w:val="20"/>
          <w:szCs w:val="20"/>
        </w:rPr>
        <w:t>- Социальные выплаты за проезд школьников в сельской местности к месту учебы и обратно.</w:t>
      </w:r>
    </w:p>
    <w:p w:rsidR="002536CD" w:rsidRPr="00A45AF8" w:rsidRDefault="002536CD" w:rsidP="002536CD">
      <w:pPr>
        <w:spacing w:after="0" w:line="240" w:lineRule="auto"/>
        <w:ind w:firstLine="851"/>
        <w:jc w:val="both"/>
        <w:rPr>
          <w:rFonts w:ascii="Arial" w:hAnsi="Arial" w:cs="Arial"/>
          <w:sz w:val="20"/>
          <w:szCs w:val="20"/>
        </w:rPr>
      </w:pPr>
      <w:r w:rsidRPr="00A45AF8">
        <w:rPr>
          <w:rFonts w:ascii="Arial" w:hAnsi="Arial" w:cs="Arial"/>
          <w:sz w:val="20"/>
          <w:szCs w:val="20"/>
        </w:rPr>
        <w:t>- Организация автобусных перевозок к месту учебы и обратно учащихся сельских школ.</w:t>
      </w:r>
    </w:p>
    <w:p w:rsidR="002536CD" w:rsidRPr="00A45AF8" w:rsidRDefault="002536CD" w:rsidP="002536CD">
      <w:pPr>
        <w:spacing w:after="0" w:line="240" w:lineRule="auto"/>
        <w:ind w:firstLine="851"/>
        <w:jc w:val="both"/>
        <w:rPr>
          <w:rFonts w:ascii="Arial" w:hAnsi="Arial" w:cs="Arial"/>
          <w:sz w:val="20"/>
          <w:szCs w:val="20"/>
        </w:rPr>
      </w:pPr>
      <w:r w:rsidRPr="00A45AF8">
        <w:rPr>
          <w:rFonts w:ascii="Arial" w:hAnsi="Arial" w:cs="Arial"/>
          <w:sz w:val="20"/>
          <w:szCs w:val="20"/>
        </w:rPr>
        <w:t>- Приобретение мягкого инвентаря, одежды и обуви, обеспечение питания и ежемесячных выплат на личные расходы для воспитанников муниципального бюджетного общеобразовательного учреждения для детей – сирот и детей, оставшихся без попечения родителей «Мытищинская школа музыкального воспитания».</w:t>
      </w:r>
    </w:p>
    <w:p w:rsidR="002536CD" w:rsidRPr="00DE20FC" w:rsidRDefault="002536CD" w:rsidP="002536CD">
      <w:pPr>
        <w:spacing w:after="0" w:line="240" w:lineRule="auto"/>
        <w:ind w:firstLine="851"/>
        <w:jc w:val="both"/>
        <w:rPr>
          <w:rFonts w:ascii="Arial" w:hAnsi="Arial" w:cs="Arial"/>
          <w:sz w:val="20"/>
          <w:szCs w:val="20"/>
        </w:rPr>
      </w:pPr>
      <w:r w:rsidRPr="00A45AF8">
        <w:rPr>
          <w:rFonts w:ascii="Arial" w:hAnsi="Arial" w:cs="Arial"/>
          <w:sz w:val="20"/>
          <w:szCs w:val="20"/>
        </w:rPr>
        <w:t>- Обеспечение обучающихся муниципального бюджетного общеобразовательного</w:t>
      </w:r>
      <w:r w:rsidRPr="00DE20FC">
        <w:rPr>
          <w:rFonts w:ascii="Arial" w:hAnsi="Arial" w:cs="Arial"/>
          <w:sz w:val="20"/>
          <w:szCs w:val="20"/>
        </w:rPr>
        <w:t xml:space="preserve"> учреждения «Школа для обучающихся с ограниченными возможностями здоровья»  горячим питанием (завтрак и обед).</w:t>
      </w:r>
    </w:p>
    <w:p w:rsidR="002536CD" w:rsidRPr="00A45AF8" w:rsidRDefault="002536CD" w:rsidP="002536CD">
      <w:pPr>
        <w:spacing w:after="0" w:line="240" w:lineRule="auto"/>
        <w:ind w:firstLine="851"/>
        <w:jc w:val="both"/>
        <w:rPr>
          <w:rFonts w:ascii="Arial" w:hAnsi="Arial" w:cs="Arial"/>
          <w:sz w:val="20"/>
          <w:szCs w:val="20"/>
        </w:rPr>
      </w:pPr>
      <w:r w:rsidRPr="00A45AF8">
        <w:rPr>
          <w:rFonts w:ascii="Arial" w:hAnsi="Arial" w:cs="Arial"/>
          <w:sz w:val="20"/>
          <w:szCs w:val="20"/>
        </w:rPr>
        <w:t>- Развитие материально-технического оснащения образовательных учреждений.</w:t>
      </w:r>
    </w:p>
    <w:p w:rsidR="002536CD" w:rsidRPr="00FC3246" w:rsidRDefault="002536CD" w:rsidP="002536CD">
      <w:pPr>
        <w:widowControl w:val="0"/>
        <w:tabs>
          <w:tab w:val="left" w:pos="0"/>
        </w:tabs>
        <w:spacing w:after="0" w:line="240" w:lineRule="auto"/>
        <w:ind w:firstLine="851"/>
        <w:jc w:val="both"/>
        <w:rPr>
          <w:rFonts w:ascii="Arial" w:hAnsi="Arial" w:cs="Arial"/>
          <w:sz w:val="20"/>
          <w:szCs w:val="20"/>
        </w:rPr>
      </w:pPr>
      <w:r w:rsidRPr="00FC3246">
        <w:rPr>
          <w:rFonts w:ascii="Arial" w:hAnsi="Arial" w:cs="Arial"/>
          <w:sz w:val="20"/>
          <w:szCs w:val="20"/>
        </w:rPr>
        <w:t>Большое внимание в муниципальной программе уделяется мероприятиям, направленным на совершенствование потенциала педагогических работников и привлечение педагогических кадров к работе в образовательных учреждениях городского округа Мытищи, в том числе:</w:t>
      </w:r>
    </w:p>
    <w:p w:rsidR="002536CD" w:rsidRPr="00FC3246" w:rsidRDefault="002536CD" w:rsidP="002536CD">
      <w:pPr>
        <w:widowControl w:val="0"/>
        <w:tabs>
          <w:tab w:val="left" w:pos="0"/>
        </w:tabs>
        <w:spacing w:after="0" w:line="240" w:lineRule="auto"/>
        <w:ind w:firstLine="851"/>
        <w:jc w:val="both"/>
        <w:rPr>
          <w:rFonts w:ascii="Arial" w:hAnsi="Arial" w:cs="Arial"/>
          <w:sz w:val="20"/>
          <w:szCs w:val="20"/>
        </w:rPr>
      </w:pPr>
      <w:r w:rsidRPr="00FC3246">
        <w:rPr>
          <w:rFonts w:ascii="Arial" w:hAnsi="Arial" w:cs="Arial"/>
          <w:sz w:val="20"/>
          <w:szCs w:val="20"/>
        </w:rPr>
        <w:t>- Аттестация руководящих и педагогических работников образовательных учреждений.</w:t>
      </w:r>
    </w:p>
    <w:p w:rsidR="002536CD" w:rsidRPr="00A45AF8" w:rsidRDefault="002536CD" w:rsidP="002536CD">
      <w:pPr>
        <w:widowControl w:val="0"/>
        <w:tabs>
          <w:tab w:val="left" w:pos="0"/>
        </w:tabs>
        <w:spacing w:after="0" w:line="240" w:lineRule="auto"/>
        <w:ind w:firstLine="851"/>
        <w:jc w:val="both"/>
        <w:rPr>
          <w:rFonts w:ascii="Arial" w:hAnsi="Arial" w:cs="Arial"/>
          <w:sz w:val="20"/>
          <w:szCs w:val="20"/>
        </w:rPr>
      </w:pPr>
      <w:r w:rsidRPr="00FC3246">
        <w:rPr>
          <w:rFonts w:ascii="Arial" w:hAnsi="Arial" w:cs="Arial"/>
          <w:sz w:val="20"/>
          <w:szCs w:val="20"/>
        </w:rPr>
        <w:t>- Повышение квалификации педагогических работников на основе современных методологий с применением инновационных образовательных технологий.</w:t>
      </w:r>
    </w:p>
    <w:p w:rsidR="002536CD" w:rsidRPr="00A45AF8" w:rsidRDefault="002536CD" w:rsidP="002536CD">
      <w:pPr>
        <w:widowControl w:val="0"/>
        <w:tabs>
          <w:tab w:val="left" w:pos="0"/>
        </w:tabs>
        <w:spacing w:after="0" w:line="240" w:lineRule="auto"/>
        <w:ind w:firstLine="851"/>
        <w:jc w:val="both"/>
        <w:rPr>
          <w:rFonts w:ascii="Arial" w:hAnsi="Arial" w:cs="Arial"/>
          <w:sz w:val="20"/>
          <w:szCs w:val="20"/>
        </w:rPr>
      </w:pPr>
      <w:r w:rsidRPr="00A45AF8">
        <w:rPr>
          <w:rFonts w:ascii="Arial" w:hAnsi="Arial" w:cs="Arial"/>
          <w:sz w:val="20"/>
          <w:szCs w:val="20"/>
        </w:rPr>
        <w:t>- Доплата за проживание педагогических работников в общежитиях городского округа.</w:t>
      </w:r>
    </w:p>
    <w:p w:rsidR="002536CD" w:rsidRPr="00A45AF8" w:rsidRDefault="002536CD" w:rsidP="002536CD">
      <w:pPr>
        <w:widowControl w:val="0"/>
        <w:tabs>
          <w:tab w:val="left" w:pos="0"/>
        </w:tabs>
        <w:spacing w:after="0" w:line="240" w:lineRule="auto"/>
        <w:ind w:firstLine="851"/>
        <w:jc w:val="both"/>
        <w:rPr>
          <w:rFonts w:ascii="Arial" w:hAnsi="Arial" w:cs="Arial"/>
          <w:sz w:val="20"/>
          <w:szCs w:val="20"/>
        </w:rPr>
      </w:pPr>
      <w:r w:rsidRPr="00A45AF8">
        <w:rPr>
          <w:rFonts w:ascii="Arial" w:hAnsi="Arial" w:cs="Arial"/>
          <w:sz w:val="20"/>
          <w:szCs w:val="20"/>
        </w:rPr>
        <w:t>- Выплата вознаграждения за выполнение педагогическими работниками функций классного руководителя.</w:t>
      </w:r>
    </w:p>
    <w:p w:rsidR="002536CD" w:rsidRPr="00A45AF8" w:rsidRDefault="002536CD" w:rsidP="002536CD">
      <w:pPr>
        <w:widowControl w:val="0"/>
        <w:tabs>
          <w:tab w:val="left" w:pos="0"/>
        </w:tabs>
        <w:spacing w:after="0" w:line="240" w:lineRule="auto"/>
        <w:ind w:firstLine="851"/>
        <w:jc w:val="both"/>
        <w:rPr>
          <w:rFonts w:ascii="Arial" w:hAnsi="Arial" w:cs="Arial"/>
          <w:sz w:val="20"/>
          <w:szCs w:val="20"/>
        </w:rPr>
      </w:pPr>
      <w:r w:rsidRPr="00A45AF8">
        <w:rPr>
          <w:rFonts w:ascii="Arial" w:hAnsi="Arial" w:cs="Arial"/>
          <w:sz w:val="20"/>
          <w:szCs w:val="20"/>
        </w:rPr>
        <w:t>- Доплата за счет средств местного бюджета работникам МБОУ МШМВ.</w:t>
      </w:r>
    </w:p>
    <w:p w:rsidR="002536CD" w:rsidRPr="00FC3246" w:rsidRDefault="002536CD" w:rsidP="002536CD">
      <w:pPr>
        <w:widowControl w:val="0"/>
        <w:tabs>
          <w:tab w:val="left" w:pos="0"/>
        </w:tabs>
        <w:spacing w:after="0" w:line="240" w:lineRule="auto"/>
        <w:ind w:firstLine="851"/>
        <w:jc w:val="both"/>
        <w:rPr>
          <w:rFonts w:ascii="Arial" w:hAnsi="Arial" w:cs="Arial"/>
          <w:sz w:val="20"/>
          <w:szCs w:val="20"/>
        </w:rPr>
      </w:pPr>
      <w:r w:rsidRPr="00A45AF8">
        <w:rPr>
          <w:rFonts w:ascii="Arial" w:hAnsi="Arial" w:cs="Arial"/>
          <w:sz w:val="20"/>
          <w:szCs w:val="20"/>
        </w:rPr>
        <w:t>- Проведение конкурсов «Педагог года», «Воспитатель года», «Самый классный классный</w:t>
      </w:r>
      <w:r w:rsidRPr="00FC3246">
        <w:rPr>
          <w:rFonts w:ascii="Arial" w:hAnsi="Arial" w:cs="Arial"/>
          <w:sz w:val="20"/>
          <w:szCs w:val="20"/>
        </w:rPr>
        <w:t>».</w:t>
      </w:r>
    </w:p>
    <w:p w:rsidR="002536CD" w:rsidRPr="00FC3246" w:rsidRDefault="002536CD" w:rsidP="002536CD">
      <w:pPr>
        <w:widowControl w:val="0"/>
        <w:tabs>
          <w:tab w:val="left" w:pos="0"/>
        </w:tabs>
        <w:spacing w:after="0" w:line="240" w:lineRule="auto"/>
        <w:ind w:firstLine="851"/>
        <w:jc w:val="both"/>
        <w:rPr>
          <w:rFonts w:ascii="Arial" w:hAnsi="Arial" w:cs="Arial"/>
          <w:sz w:val="20"/>
          <w:szCs w:val="20"/>
        </w:rPr>
      </w:pPr>
      <w:r w:rsidRPr="00FC3246">
        <w:rPr>
          <w:rFonts w:ascii="Arial" w:hAnsi="Arial" w:cs="Arial"/>
          <w:sz w:val="20"/>
          <w:szCs w:val="20"/>
        </w:rPr>
        <w:t>- Проведение праздника «День учителя».</w:t>
      </w:r>
    </w:p>
    <w:p w:rsidR="002536CD" w:rsidRPr="00FC3246" w:rsidRDefault="002536CD" w:rsidP="002536CD">
      <w:pPr>
        <w:widowControl w:val="0"/>
        <w:tabs>
          <w:tab w:val="left" w:pos="0"/>
        </w:tabs>
        <w:spacing w:after="0" w:line="240" w:lineRule="auto"/>
        <w:ind w:firstLine="851"/>
        <w:jc w:val="both"/>
        <w:rPr>
          <w:rFonts w:ascii="Arial" w:hAnsi="Arial" w:cs="Arial"/>
          <w:sz w:val="20"/>
          <w:szCs w:val="20"/>
        </w:rPr>
      </w:pPr>
      <w:r w:rsidRPr="00FC3246">
        <w:rPr>
          <w:rFonts w:ascii="Arial" w:hAnsi="Arial" w:cs="Arial"/>
          <w:sz w:val="20"/>
          <w:szCs w:val="20"/>
        </w:rPr>
        <w:t>Одним из важных направлений деятельности муниципальной системы образования является работа по созданию условий для развития системы воспитательной работы, поддержки и сопровождения одаренных детей, что отражено в следующих мероприятиях программы:</w:t>
      </w:r>
    </w:p>
    <w:p w:rsidR="002536CD" w:rsidRPr="00FC3246" w:rsidRDefault="002536CD" w:rsidP="002536CD">
      <w:pPr>
        <w:widowControl w:val="0"/>
        <w:tabs>
          <w:tab w:val="left" w:pos="0"/>
        </w:tabs>
        <w:spacing w:after="0" w:line="240" w:lineRule="auto"/>
        <w:ind w:firstLine="851"/>
        <w:jc w:val="both"/>
        <w:rPr>
          <w:rFonts w:ascii="Arial" w:hAnsi="Arial" w:cs="Arial"/>
          <w:sz w:val="20"/>
          <w:szCs w:val="20"/>
        </w:rPr>
      </w:pPr>
      <w:r w:rsidRPr="00FC3246">
        <w:rPr>
          <w:rFonts w:ascii="Arial" w:hAnsi="Arial" w:cs="Arial"/>
          <w:sz w:val="20"/>
          <w:szCs w:val="20"/>
        </w:rPr>
        <w:t xml:space="preserve">- Праздник городского округа Мытищи «Виват знания, творчество, спорт». </w:t>
      </w:r>
    </w:p>
    <w:p w:rsidR="002536CD" w:rsidRPr="00FC3246" w:rsidRDefault="002536CD" w:rsidP="002536CD">
      <w:pPr>
        <w:widowControl w:val="0"/>
        <w:tabs>
          <w:tab w:val="left" w:pos="0"/>
        </w:tabs>
        <w:spacing w:after="0" w:line="240" w:lineRule="auto"/>
        <w:ind w:firstLine="851"/>
        <w:jc w:val="both"/>
        <w:rPr>
          <w:rFonts w:ascii="Arial" w:hAnsi="Arial" w:cs="Arial"/>
          <w:sz w:val="20"/>
          <w:szCs w:val="20"/>
        </w:rPr>
      </w:pPr>
      <w:r w:rsidRPr="00FC3246">
        <w:rPr>
          <w:rFonts w:ascii="Arial" w:hAnsi="Arial" w:cs="Arial"/>
          <w:sz w:val="20"/>
          <w:szCs w:val="20"/>
        </w:rPr>
        <w:t>- Поощрительные стипендии Главы городского округа Мытищи учащимся школ – победителям олимпиад.</w:t>
      </w:r>
    </w:p>
    <w:p w:rsidR="002536CD" w:rsidRPr="00FC3246" w:rsidRDefault="002536CD" w:rsidP="002536CD">
      <w:pPr>
        <w:widowControl w:val="0"/>
        <w:tabs>
          <w:tab w:val="left" w:pos="0"/>
        </w:tabs>
        <w:spacing w:after="0" w:line="240" w:lineRule="auto"/>
        <w:ind w:firstLine="851"/>
        <w:jc w:val="both"/>
        <w:rPr>
          <w:rFonts w:ascii="Arial" w:hAnsi="Arial" w:cs="Arial"/>
          <w:sz w:val="20"/>
          <w:szCs w:val="20"/>
        </w:rPr>
      </w:pPr>
      <w:r w:rsidRPr="00FC3246">
        <w:rPr>
          <w:rFonts w:ascii="Arial" w:hAnsi="Arial" w:cs="Arial"/>
          <w:sz w:val="20"/>
          <w:szCs w:val="20"/>
        </w:rPr>
        <w:t xml:space="preserve">Обеспечение безопасности жизни и здоровья обучающихся и сотрудников, антитеррористической защищённости и пожарной безопасности объектов образования – одно из приоритетных направлений деятельности муниципальной системы образования. </w:t>
      </w:r>
    </w:p>
    <w:p w:rsidR="002536CD" w:rsidRDefault="002536CD" w:rsidP="002536CD">
      <w:pPr>
        <w:spacing w:after="0" w:line="240" w:lineRule="auto"/>
        <w:ind w:left="360"/>
        <w:jc w:val="center"/>
        <w:rPr>
          <w:rFonts w:ascii="Arial" w:hAnsi="Arial" w:cs="Arial"/>
          <w:sz w:val="20"/>
          <w:szCs w:val="20"/>
        </w:rPr>
      </w:pPr>
    </w:p>
    <w:p w:rsidR="002536CD" w:rsidRDefault="002536CD" w:rsidP="002536CD">
      <w:pPr>
        <w:spacing w:after="0" w:line="240" w:lineRule="auto"/>
        <w:ind w:left="360"/>
        <w:jc w:val="center"/>
        <w:rPr>
          <w:rFonts w:ascii="Arial" w:hAnsi="Arial" w:cs="Arial"/>
          <w:sz w:val="20"/>
          <w:szCs w:val="20"/>
        </w:rPr>
      </w:pPr>
    </w:p>
    <w:p w:rsidR="002536CD" w:rsidRPr="00A44C23" w:rsidRDefault="002536CD" w:rsidP="002536CD">
      <w:pPr>
        <w:spacing w:after="0" w:line="240" w:lineRule="auto"/>
        <w:ind w:left="360"/>
        <w:jc w:val="center"/>
        <w:rPr>
          <w:rFonts w:ascii="Arial" w:hAnsi="Arial" w:cs="Arial"/>
          <w:sz w:val="20"/>
          <w:szCs w:val="20"/>
        </w:rPr>
      </w:pPr>
      <w:r w:rsidRPr="00A44C23">
        <w:rPr>
          <w:rFonts w:ascii="Arial" w:hAnsi="Arial" w:cs="Arial"/>
          <w:sz w:val="20"/>
          <w:szCs w:val="20"/>
        </w:rPr>
        <w:t>8. Ресурсное обеспечение муниципальной программы</w:t>
      </w:r>
    </w:p>
    <w:p w:rsidR="002536CD" w:rsidRPr="00A44C23" w:rsidRDefault="002536CD" w:rsidP="002536CD">
      <w:pPr>
        <w:spacing w:after="0" w:line="240" w:lineRule="auto"/>
        <w:jc w:val="both"/>
        <w:rPr>
          <w:rFonts w:ascii="Arial" w:hAnsi="Arial" w:cs="Arial"/>
          <w:sz w:val="20"/>
          <w:szCs w:val="20"/>
        </w:rPr>
      </w:pPr>
    </w:p>
    <w:p w:rsidR="002536CD" w:rsidRPr="00A44C23" w:rsidRDefault="002536CD" w:rsidP="002536CD">
      <w:pPr>
        <w:spacing w:after="0" w:line="240" w:lineRule="auto"/>
        <w:ind w:firstLine="851"/>
        <w:jc w:val="both"/>
        <w:rPr>
          <w:rFonts w:ascii="Arial" w:hAnsi="Arial" w:cs="Arial"/>
          <w:sz w:val="20"/>
          <w:szCs w:val="20"/>
        </w:rPr>
      </w:pPr>
      <w:r w:rsidRPr="00A44C23">
        <w:rPr>
          <w:rFonts w:ascii="Arial" w:hAnsi="Arial" w:cs="Arial"/>
          <w:sz w:val="20"/>
          <w:szCs w:val="20"/>
        </w:rPr>
        <w:t>Ресурсное обеспечение реализации мероприятий муниципальной программы предполагает следующую систему ее финансирования:</w:t>
      </w:r>
    </w:p>
    <w:p w:rsidR="002536CD" w:rsidRPr="00A44C23" w:rsidRDefault="002536CD" w:rsidP="002536CD">
      <w:pPr>
        <w:spacing w:after="0" w:line="240" w:lineRule="auto"/>
        <w:ind w:firstLine="851"/>
        <w:jc w:val="both"/>
        <w:rPr>
          <w:rFonts w:ascii="Arial" w:hAnsi="Arial" w:cs="Arial"/>
          <w:sz w:val="20"/>
          <w:szCs w:val="20"/>
        </w:rPr>
      </w:pPr>
      <w:r w:rsidRPr="00A44C23">
        <w:rPr>
          <w:rFonts w:ascii="Arial" w:hAnsi="Arial" w:cs="Arial"/>
          <w:sz w:val="20"/>
          <w:szCs w:val="20"/>
        </w:rPr>
        <w:t>- средства бюджета Московской области – оплата проезда школьников в сельской местности к месту учебы и обратно, областная субвенция на содержание детей – сирот в муниципальном бюджетном общеобразовательном учреждении для детей - сирот и детей, оставшихся без попечения родителей «Музыкальная школа музыкального воспитания» и выплаты компенсации части родительской оплаты  за содержание ребенка в государственных и муниципальных дошкольных образовательных учреждениях;</w:t>
      </w:r>
    </w:p>
    <w:p w:rsidR="002536CD" w:rsidRPr="00A44C23" w:rsidRDefault="002536CD" w:rsidP="002536CD">
      <w:pPr>
        <w:spacing w:after="0" w:line="240" w:lineRule="auto"/>
        <w:ind w:firstLine="851"/>
        <w:jc w:val="both"/>
        <w:rPr>
          <w:rFonts w:ascii="Arial" w:hAnsi="Arial" w:cs="Arial"/>
          <w:sz w:val="20"/>
          <w:szCs w:val="20"/>
        </w:rPr>
      </w:pPr>
      <w:r w:rsidRPr="00A44C23">
        <w:rPr>
          <w:rFonts w:ascii="Arial" w:hAnsi="Arial" w:cs="Arial"/>
          <w:sz w:val="20"/>
          <w:szCs w:val="20"/>
        </w:rPr>
        <w:t xml:space="preserve">- средства бюджета городского округа Мытищи – направляемые на повышение квалификации, социальной поддержки педагогических работников, социальной защиты и реабилитации обучающихся и воспитанников, одаренных детей, совершенствования материально-технической базы и комплексной безопасности образовательных учреждений. </w:t>
      </w:r>
    </w:p>
    <w:p w:rsidR="002536CD" w:rsidRPr="00A44C23" w:rsidRDefault="002536CD" w:rsidP="002536CD">
      <w:pPr>
        <w:spacing w:after="0" w:line="240" w:lineRule="auto"/>
        <w:ind w:firstLine="851"/>
        <w:jc w:val="both"/>
        <w:rPr>
          <w:rFonts w:ascii="Arial" w:hAnsi="Arial" w:cs="Arial"/>
          <w:sz w:val="20"/>
          <w:szCs w:val="20"/>
        </w:rPr>
      </w:pPr>
      <w:r w:rsidRPr="00A44C23">
        <w:rPr>
          <w:rFonts w:ascii="Arial" w:hAnsi="Arial" w:cs="Arial"/>
          <w:sz w:val="20"/>
          <w:szCs w:val="20"/>
        </w:rPr>
        <w:t xml:space="preserve">Кроме того, предполагается активное участие системы образования городского округа Мытищи в Целевых Программах, которые приняты на областном и федеральном уровнях. </w:t>
      </w:r>
    </w:p>
    <w:p w:rsidR="002536CD" w:rsidRPr="00A44C23" w:rsidRDefault="002536CD" w:rsidP="002536CD">
      <w:pPr>
        <w:spacing w:after="0" w:line="240" w:lineRule="auto"/>
        <w:ind w:firstLine="851"/>
        <w:jc w:val="both"/>
        <w:rPr>
          <w:rFonts w:ascii="Arial" w:hAnsi="Arial" w:cs="Arial"/>
          <w:color w:val="FF0000"/>
          <w:sz w:val="20"/>
          <w:szCs w:val="20"/>
        </w:rPr>
      </w:pPr>
    </w:p>
    <w:p w:rsidR="008C2638" w:rsidRPr="00A44C23" w:rsidRDefault="008C2638" w:rsidP="00F15080">
      <w:pPr>
        <w:spacing w:after="0" w:line="240" w:lineRule="auto"/>
        <w:jc w:val="both"/>
        <w:rPr>
          <w:rFonts w:ascii="Arial" w:hAnsi="Arial" w:cs="Arial"/>
          <w:color w:val="FF0000"/>
          <w:sz w:val="20"/>
          <w:szCs w:val="20"/>
        </w:rPr>
      </w:pPr>
    </w:p>
    <w:p w:rsidR="00C92D86" w:rsidRPr="00A44C23" w:rsidRDefault="00C92D86" w:rsidP="00EC346C">
      <w:pPr>
        <w:spacing w:after="0" w:line="240" w:lineRule="auto"/>
        <w:jc w:val="both"/>
        <w:rPr>
          <w:rFonts w:ascii="Arial" w:hAnsi="Arial" w:cs="Arial"/>
          <w:sz w:val="20"/>
          <w:szCs w:val="20"/>
        </w:rPr>
      </w:pPr>
    </w:p>
    <w:p w:rsidR="00305564" w:rsidRPr="00A44C23" w:rsidRDefault="00EC346C" w:rsidP="00305564">
      <w:pPr>
        <w:widowControl w:val="0"/>
        <w:autoSpaceDE w:val="0"/>
        <w:autoSpaceDN w:val="0"/>
        <w:adjustRightInd w:val="0"/>
        <w:spacing w:after="0" w:line="240" w:lineRule="auto"/>
        <w:jc w:val="center"/>
        <w:rPr>
          <w:rFonts w:ascii="Arial" w:hAnsi="Arial" w:cs="Arial"/>
          <w:sz w:val="20"/>
          <w:szCs w:val="20"/>
        </w:rPr>
      </w:pPr>
      <w:r w:rsidRPr="00A44C23">
        <w:rPr>
          <w:rFonts w:ascii="Arial" w:hAnsi="Arial" w:cs="Arial"/>
          <w:sz w:val="20"/>
          <w:szCs w:val="20"/>
        </w:rPr>
        <w:t>9</w:t>
      </w:r>
      <w:r w:rsidR="00305564" w:rsidRPr="00A44C23">
        <w:rPr>
          <w:rFonts w:ascii="Arial" w:hAnsi="Arial" w:cs="Arial"/>
          <w:sz w:val="20"/>
          <w:szCs w:val="20"/>
        </w:rPr>
        <w:t xml:space="preserve">. Планируемые результаты реализации муниципальной программы </w:t>
      </w:r>
    </w:p>
    <w:p w:rsidR="00305564" w:rsidRPr="00A44C23" w:rsidRDefault="00305564" w:rsidP="00C713C6">
      <w:pPr>
        <w:widowControl w:val="0"/>
        <w:autoSpaceDE w:val="0"/>
        <w:autoSpaceDN w:val="0"/>
        <w:adjustRightInd w:val="0"/>
        <w:spacing w:after="0" w:line="240" w:lineRule="auto"/>
        <w:jc w:val="center"/>
        <w:rPr>
          <w:rFonts w:ascii="Arial" w:hAnsi="Arial" w:cs="Arial"/>
          <w:sz w:val="20"/>
          <w:szCs w:val="20"/>
        </w:rPr>
      </w:pPr>
      <w:r w:rsidRPr="00A44C23">
        <w:rPr>
          <w:rFonts w:ascii="Arial" w:hAnsi="Arial" w:cs="Arial"/>
          <w:bCs/>
          <w:sz w:val="20"/>
          <w:szCs w:val="20"/>
        </w:rPr>
        <w:t xml:space="preserve">«Развитие образования городского округа Мытищи» на </w:t>
      </w:r>
      <w:r w:rsidRPr="00A44C23">
        <w:rPr>
          <w:rFonts w:ascii="Arial" w:hAnsi="Arial" w:cs="Arial"/>
          <w:sz w:val="20"/>
          <w:szCs w:val="20"/>
        </w:rPr>
        <w:t>2017 – 2021 годы</w:t>
      </w:r>
    </w:p>
    <w:p w:rsidR="00305564" w:rsidRDefault="00305564" w:rsidP="00305564">
      <w:pPr>
        <w:widowControl w:val="0"/>
        <w:autoSpaceDE w:val="0"/>
        <w:autoSpaceDN w:val="0"/>
        <w:adjustRightInd w:val="0"/>
        <w:spacing w:after="0" w:line="240" w:lineRule="auto"/>
        <w:jc w:val="center"/>
        <w:rPr>
          <w:rFonts w:ascii="Arial" w:hAnsi="Arial" w:cs="Arial"/>
          <w:bCs/>
          <w:color w:val="FF0000"/>
          <w:sz w:val="24"/>
          <w:szCs w:val="24"/>
        </w:rPr>
      </w:pPr>
    </w:p>
    <w:p w:rsidR="008C2638" w:rsidRDefault="008C2638" w:rsidP="00305564">
      <w:pPr>
        <w:widowControl w:val="0"/>
        <w:autoSpaceDE w:val="0"/>
        <w:autoSpaceDN w:val="0"/>
        <w:adjustRightInd w:val="0"/>
        <w:spacing w:after="0" w:line="240" w:lineRule="auto"/>
        <w:jc w:val="center"/>
        <w:rPr>
          <w:rFonts w:ascii="Arial" w:hAnsi="Arial" w:cs="Arial"/>
          <w:bCs/>
          <w:color w:val="FF0000"/>
          <w:sz w:val="24"/>
          <w:szCs w:val="24"/>
        </w:rPr>
      </w:pPr>
    </w:p>
    <w:p w:rsidR="008C2638" w:rsidRDefault="008C2638" w:rsidP="00305564">
      <w:pPr>
        <w:widowControl w:val="0"/>
        <w:autoSpaceDE w:val="0"/>
        <w:autoSpaceDN w:val="0"/>
        <w:adjustRightInd w:val="0"/>
        <w:spacing w:after="0" w:line="240" w:lineRule="auto"/>
        <w:jc w:val="center"/>
        <w:rPr>
          <w:rFonts w:ascii="Arial" w:hAnsi="Arial" w:cs="Arial"/>
          <w:bCs/>
          <w:color w:val="FF0000"/>
          <w:sz w:val="24"/>
          <w:szCs w:val="24"/>
        </w:rPr>
      </w:pPr>
    </w:p>
    <w:p w:rsidR="008C2638" w:rsidRDefault="008C2638" w:rsidP="00305564">
      <w:pPr>
        <w:widowControl w:val="0"/>
        <w:autoSpaceDE w:val="0"/>
        <w:autoSpaceDN w:val="0"/>
        <w:adjustRightInd w:val="0"/>
        <w:spacing w:after="0" w:line="240" w:lineRule="auto"/>
        <w:jc w:val="center"/>
        <w:rPr>
          <w:rFonts w:ascii="Arial" w:hAnsi="Arial" w:cs="Arial"/>
          <w:bCs/>
          <w:color w:val="FF0000"/>
          <w:sz w:val="24"/>
          <w:szCs w:val="24"/>
        </w:rPr>
      </w:pPr>
    </w:p>
    <w:tbl>
      <w:tblPr>
        <w:tblW w:w="15517" w:type="dxa"/>
        <w:tblInd w:w="-459" w:type="dxa"/>
        <w:tblLayout w:type="fixed"/>
        <w:tblLook w:val="04A0"/>
      </w:tblPr>
      <w:tblGrid>
        <w:gridCol w:w="567"/>
        <w:gridCol w:w="2977"/>
        <w:gridCol w:w="1418"/>
        <w:gridCol w:w="1275"/>
        <w:gridCol w:w="1418"/>
        <w:gridCol w:w="1237"/>
        <w:gridCol w:w="1134"/>
        <w:gridCol w:w="1276"/>
        <w:gridCol w:w="1172"/>
        <w:gridCol w:w="1134"/>
        <w:gridCol w:w="1909"/>
      </w:tblGrid>
      <w:tr w:rsidR="008C2638" w:rsidRPr="008C2638" w:rsidTr="008C2638">
        <w:trPr>
          <w:trHeight w:val="1493"/>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 п/п</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Планируемые результаты реализации муниципальной программы</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Тип показателя*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Единица измерения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Базовое значение на начало реализации подпрограммы</w:t>
            </w:r>
          </w:p>
        </w:tc>
        <w:tc>
          <w:tcPr>
            <w:tcW w:w="5953" w:type="dxa"/>
            <w:gridSpan w:val="5"/>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Планируемое значение показателя по годам реализации</w:t>
            </w:r>
          </w:p>
        </w:tc>
        <w:tc>
          <w:tcPr>
            <w:tcW w:w="1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Номер основного мероприятия в перечне мероприятий подпрограммы</w:t>
            </w:r>
          </w:p>
        </w:tc>
      </w:tr>
      <w:tr w:rsidR="008C2638" w:rsidRPr="008C2638" w:rsidTr="008C2638">
        <w:trPr>
          <w:trHeight w:val="1845"/>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c>
          <w:tcPr>
            <w:tcW w:w="1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2017 год</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2018 год</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2019 год</w:t>
            </w:r>
          </w:p>
        </w:tc>
        <w:tc>
          <w:tcPr>
            <w:tcW w:w="11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2020 год</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2021 год</w:t>
            </w:r>
          </w:p>
        </w:tc>
        <w:tc>
          <w:tcPr>
            <w:tcW w:w="1909" w:type="dxa"/>
            <w:vMerge/>
            <w:tcBorders>
              <w:top w:val="single" w:sz="4" w:space="0" w:color="000000"/>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r>
      <w:tr w:rsidR="008C2638" w:rsidRPr="008C2638" w:rsidTr="008C2638">
        <w:trPr>
          <w:trHeight w:val="1095"/>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c>
          <w:tcPr>
            <w:tcW w:w="1237" w:type="dxa"/>
            <w:vMerge/>
            <w:tcBorders>
              <w:top w:val="nil"/>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c>
          <w:tcPr>
            <w:tcW w:w="1172" w:type="dxa"/>
            <w:vMerge/>
            <w:tcBorders>
              <w:top w:val="nil"/>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c>
          <w:tcPr>
            <w:tcW w:w="1909" w:type="dxa"/>
            <w:vMerge/>
            <w:tcBorders>
              <w:top w:val="single" w:sz="4" w:space="0" w:color="000000"/>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r>
      <w:tr w:rsidR="008C2638" w:rsidRPr="008C2638" w:rsidTr="008C263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w:t>
            </w:r>
          </w:p>
        </w:tc>
        <w:tc>
          <w:tcPr>
            <w:tcW w:w="2977"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2</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3</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4</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5</w:t>
            </w:r>
          </w:p>
        </w:tc>
        <w:tc>
          <w:tcPr>
            <w:tcW w:w="1237"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6</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7</w:t>
            </w:r>
          </w:p>
        </w:tc>
        <w:tc>
          <w:tcPr>
            <w:tcW w:w="1276"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8</w:t>
            </w:r>
          </w:p>
        </w:tc>
        <w:tc>
          <w:tcPr>
            <w:tcW w:w="1172"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w:t>
            </w:r>
          </w:p>
        </w:tc>
        <w:tc>
          <w:tcPr>
            <w:tcW w:w="1909"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11</w:t>
            </w:r>
          </w:p>
        </w:tc>
      </w:tr>
    </w:tbl>
    <w:p w:rsidR="008C2638" w:rsidRDefault="008C2638" w:rsidP="00305564">
      <w:pPr>
        <w:widowControl w:val="0"/>
        <w:autoSpaceDE w:val="0"/>
        <w:autoSpaceDN w:val="0"/>
        <w:adjustRightInd w:val="0"/>
        <w:spacing w:after="0" w:line="240" w:lineRule="auto"/>
        <w:jc w:val="center"/>
        <w:rPr>
          <w:rFonts w:ascii="Arial" w:hAnsi="Arial" w:cs="Arial"/>
          <w:bCs/>
          <w:color w:val="FF0000"/>
          <w:sz w:val="24"/>
          <w:szCs w:val="24"/>
        </w:rPr>
      </w:pPr>
    </w:p>
    <w:p w:rsidR="008C2638" w:rsidRDefault="008C2638" w:rsidP="00305564">
      <w:pPr>
        <w:widowControl w:val="0"/>
        <w:autoSpaceDE w:val="0"/>
        <w:autoSpaceDN w:val="0"/>
        <w:adjustRightInd w:val="0"/>
        <w:spacing w:after="0" w:line="240" w:lineRule="auto"/>
        <w:jc w:val="center"/>
        <w:rPr>
          <w:rFonts w:ascii="Arial" w:hAnsi="Arial" w:cs="Arial"/>
          <w:bCs/>
          <w:color w:val="FF0000"/>
          <w:sz w:val="24"/>
          <w:szCs w:val="24"/>
        </w:rPr>
      </w:pPr>
    </w:p>
    <w:p w:rsidR="008C2638" w:rsidRDefault="008C2638" w:rsidP="00305564">
      <w:pPr>
        <w:widowControl w:val="0"/>
        <w:autoSpaceDE w:val="0"/>
        <w:autoSpaceDN w:val="0"/>
        <w:adjustRightInd w:val="0"/>
        <w:spacing w:after="0" w:line="240" w:lineRule="auto"/>
        <w:jc w:val="center"/>
        <w:rPr>
          <w:rFonts w:ascii="Arial" w:hAnsi="Arial" w:cs="Arial"/>
          <w:bCs/>
          <w:color w:val="FF0000"/>
          <w:sz w:val="24"/>
          <w:szCs w:val="24"/>
        </w:rPr>
      </w:pPr>
    </w:p>
    <w:p w:rsidR="008C2638" w:rsidRDefault="008C2638" w:rsidP="00305564">
      <w:pPr>
        <w:widowControl w:val="0"/>
        <w:autoSpaceDE w:val="0"/>
        <w:autoSpaceDN w:val="0"/>
        <w:adjustRightInd w:val="0"/>
        <w:spacing w:after="0" w:line="240" w:lineRule="auto"/>
        <w:jc w:val="center"/>
        <w:rPr>
          <w:rFonts w:ascii="Arial" w:hAnsi="Arial" w:cs="Arial"/>
          <w:bCs/>
          <w:color w:val="FF0000"/>
          <w:sz w:val="24"/>
          <w:szCs w:val="24"/>
        </w:rPr>
      </w:pPr>
    </w:p>
    <w:p w:rsidR="008C2638" w:rsidRDefault="008C2638" w:rsidP="00305564">
      <w:pPr>
        <w:widowControl w:val="0"/>
        <w:autoSpaceDE w:val="0"/>
        <w:autoSpaceDN w:val="0"/>
        <w:adjustRightInd w:val="0"/>
        <w:spacing w:after="0" w:line="240" w:lineRule="auto"/>
        <w:jc w:val="center"/>
        <w:rPr>
          <w:rFonts w:ascii="Arial" w:hAnsi="Arial" w:cs="Arial"/>
          <w:bCs/>
          <w:color w:val="FF0000"/>
          <w:sz w:val="24"/>
          <w:szCs w:val="24"/>
        </w:rPr>
      </w:pPr>
    </w:p>
    <w:p w:rsidR="008C2638" w:rsidRDefault="008C2638" w:rsidP="00305564">
      <w:pPr>
        <w:widowControl w:val="0"/>
        <w:autoSpaceDE w:val="0"/>
        <w:autoSpaceDN w:val="0"/>
        <w:adjustRightInd w:val="0"/>
        <w:spacing w:after="0" w:line="240" w:lineRule="auto"/>
        <w:jc w:val="center"/>
        <w:rPr>
          <w:rFonts w:ascii="Arial" w:hAnsi="Arial" w:cs="Arial"/>
          <w:bCs/>
          <w:color w:val="FF0000"/>
          <w:sz w:val="24"/>
          <w:szCs w:val="24"/>
        </w:rPr>
      </w:pPr>
    </w:p>
    <w:p w:rsidR="008C2638" w:rsidRDefault="008C2638" w:rsidP="00305564">
      <w:pPr>
        <w:widowControl w:val="0"/>
        <w:autoSpaceDE w:val="0"/>
        <w:autoSpaceDN w:val="0"/>
        <w:adjustRightInd w:val="0"/>
        <w:spacing w:after="0" w:line="240" w:lineRule="auto"/>
        <w:jc w:val="center"/>
        <w:rPr>
          <w:rFonts w:ascii="Arial" w:hAnsi="Arial" w:cs="Arial"/>
          <w:bCs/>
          <w:color w:val="FF0000"/>
          <w:sz w:val="24"/>
          <w:szCs w:val="24"/>
        </w:rPr>
      </w:pPr>
    </w:p>
    <w:p w:rsidR="008C2638" w:rsidRDefault="008C2638" w:rsidP="00305564">
      <w:pPr>
        <w:widowControl w:val="0"/>
        <w:autoSpaceDE w:val="0"/>
        <w:autoSpaceDN w:val="0"/>
        <w:adjustRightInd w:val="0"/>
        <w:spacing w:after="0" w:line="240" w:lineRule="auto"/>
        <w:jc w:val="center"/>
        <w:rPr>
          <w:rFonts w:ascii="Arial" w:hAnsi="Arial" w:cs="Arial"/>
          <w:bCs/>
          <w:color w:val="FF0000"/>
          <w:sz w:val="24"/>
          <w:szCs w:val="24"/>
        </w:rPr>
      </w:pPr>
    </w:p>
    <w:p w:rsidR="008C2638" w:rsidRDefault="008C2638" w:rsidP="00305564">
      <w:pPr>
        <w:widowControl w:val="0"/>
        <w:autoSpaceDE w:val="0"/>
        <w:autoSpaceDN w:val="0"/>
        <w:adjustRightInd w:val="0"/>
        <w:spacing w:after="0" w:line="240" w:lineRule="auto"/>
        <w:jc w:val="center"/>
        <w:rPr>
          <w:rFonts w:ascii="Arial" w:hAnsi="Arial" w:cs="Arial"/>
          <w:bCs/>
          <w:color w:val="FF0000"/>
          <w:sz w:val="24"/>
          <w:szCs w:val="24"/>
        </w:rPr>
      </w:pPr>
    </w:p>
    <w:p w:rsidR="008C2638" w:rsidRDefault="008C2638" w:rsidP="00305564">
      <w:pPr>
        <w:widowControl w:val="0"/>
        <w:autoSpaceDE w:val="0"/>
        <w:autoSpaceDN w:val="0"/>
        <w:adjustRightInd w:val="0"/>
        <w:spacing w:after="0" w:line="240" w:lineRule="auto"/>
        <w:jc w:val="center"/>
        <w:rPr>
          <w:rFonts w:ascii="Arial" w:hAnsi="Arial" w:cs="Arial"/>
          <w:bCs/>
          <w:color w:val="FF0000"/>
          <w:sz w:val="24"/>
          <w:szCs w:val="24"/>
        </w:rPr>
      </w:pPr>
    </w:p>
    <w:p w:rsidR="008C2638" w:rsidRDefault="008C2638" w:rsidP="00305564">
      <w:pPr>
        <w:widowControl w:val="0"/>
        <w:autoSpaceDE w:val="0"/>
        <w:autoSpaceDN w:val="0"/>
        <w:adjustRightInd w:val="0"/>
        <w:spacing w:after="0" w:line="240" w:lineRule="auto"/>
        <w:jc w:val="center"/>
        <w:rPr>
          <w:rFonts w:ascii="Arial" w:hAnsi="Arial" w:cs="Arial"/>
          <w:bCs/>
          <w:color w:val="FF0000"/>
          <w:sz w:val="24"/>
          <w:szCs w:val="24"/>
        </w:rPr>
      </w:pPr>
    </w:p>
    <w:tbl>
      <w:tblPr>
        <w:tblW w:w="15457" w:type="dxa"/>
        <w:tblInd w:w="-459" w:type="dxa"/>
        <w:tblLook w:val="04A0"/>
      </w:tblPr>
      <w:tblGrid>
        <w:gridCol w:w="567"/>
        <w:gridCol w:w="2977"/>
        <w:gridCol w:w="1418"/>
        <w:gridCol w:w="1275"/>
        <w:gridCol w:w="1418"/>
        <w:gridCol w:w="1276"/>
        <w:gridCol w:w="1134"/>
        <w:gridCol w:w="1275"/>
        <w:gridCol w:w="1134"/>
        <w:gridCol w:w="1134"/>
        <w:gridCol w:w="1849"/>
      </w:tblGrid>
      <w:tr w:rsidR="008C2638" w:rsidRPr="008C2638" w:rsidTr="008C2638">
        <w:trPr>
          <w:trHeight w:val="300"/>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2</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3</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4</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5</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6</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7</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w:t>
            </w:r>
          </w:p>
        </w:tc>
        <w:tc>
          <w:tcPr>
            <w:tcW w:w="1849"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11</w:t>
            </w:r>
          </w:p>
        </w:tc>
      </w:tr>
      <w:tr w:rsidR="008C2638" w:rsidRPr="008C2638" w:rsidTr="008C2638">
        <w:trPr>
          <w:trHeight w:val="538"/>
        </w:trPr>
        <w:tc>
          <w:tcPr>
            <w:tcW w:w="1545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bCs/>
                <w:color w:val="00000A"/>
                <w:sz w:val="20"/>
                <w:szCs w:val="20"/>
                <w:lang w:eastAsia="ru-RU"/>
              </w:rPr>
            </w:pPr>
            <w:r w:rsidRPr="008C2638">
              <w:rPr>
                <w:rFonts w:ascii="Arial" w:eastAsia="Times New Roman" w:hAnsi="Arial" w:cs="Arial"/>
                <w:bCs/>
                <w:color w:val="00000A"/>
                <w:sz w:val="20"/>
                <w:szCs w:val="20"/>
                <w:lang w:eastAsia="ru-RU"/>
              </w:rPr>
              <w:t>Подпрограмма I "Дошкольное образование"</w:t>
            </w:r>
          </w:p>
        </w:tc>
      </w:tr>
      <w:tr w:rsidR="008C2638" w:rsidRPr="008C2638" w:rsidTr="008C2638">
        <w:trPr>
          <w:trHeight w:val="3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1.1.</w:t>
            </w:r>
          </w:p>
        </w:tc>
        <w:tc>
          <w:tcPr>
            <w:tcW w:w="2977"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Макропоказатель -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&lt;1&gt;</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показатель к Указу Президента Российской Федерации</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276"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849"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Х</w:t>
            </w:r>
          </w:p>
        </w:tc>
      </w:tr>
      <w:tr w:rsidR="008C2638" w:rsidRPr="008C2638" w:rsidTr="008C2638">
        <w:trPr>
          <w:trHeight w:val="400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1.2.</w:t>
            </w:r>
          </w:p>
        </w:tc>
        <w:tc>
          <w:tcPr>
            <w:tcW w:w="2977"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Макропоказатель - 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отраслевой показатель</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40</w:t>
            </w:r>
          </w:p>
        </w:tc>
        <w:tc>
          <w:tcPr>
            <w:tcW w:w="1276"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80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80</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80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849"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Х</w:t>
            </w:r>
          </w:p>
        </w:tc>
      </w:tr>
      <w:tr w:rsidR="008C2638" w:rsidRPr="008C2638" w:rsidTr="008C2638">
        <w:trPr>
          <w:trHeight w:val="1575"/>
        </w:trPr>
        <w:tc>
          <w:tcPr>
            <w:tcW w:w="567" w:type="dxa"/>
            <w:tcBorders>
              <w:top w:val="nil"/>
              <w:left w:val="single" w:sz="4" w:space="0" w:color="000000"/>
              <w:bottom w:val="nil"/>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lastRenderedPageBreak/>
              <w:t>1.3.</w:t>
            </w:r>
          </w:p>
        </w:tc>
        <w:tc>
          <w:tcPr>
            <w:tcW w:w="2977"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 xml:space="preserve">Количество построенных дошкольных образовательных организаций по годам реализации программы, в том числе </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показатель к ежегодному обращению Губернатора Московской области</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шт.</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51</w:t>
            </w:r>
          </w:p>
        </w:tc>
        <w:tc>
          <w:tcPr>
            <w:tcW w:w="1276"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2</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2</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0</w:t>
            </w:r>
          </w:p>
        </w:tc>
        <w:tc>
          <w:tcPr>
            <w:tcW w:w="1849"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Основное мероприятие 1</w:t>
            </w:r>
          </w:p>
        </w:tc>
      </w:tr>
      <w:tr w:rsidR="008C2638" w:rsidRPr="008C2638" w:rsidTr="008C2638">
        <w:trPr>
          <w:trHeight w:val="1965"/>
        </w:trPr>
        <w:tc>
          <w:tcPr>
            <w:tcW w:w="567" w:type="dxa"/>
            <w:tcBorders>
              <w:top w:val="nil"/>
              <w:left w:val="single" w:sz="4" w:space="0" w:color="000000"/>
              <w:bottom w:val="nil"/>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1.4.</w:t>
            </w:r>
          </w:p>
        </w:tc>
        <w:tc>
          <w:tcPr>
            <w:tcW w:w="2977"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Отношение средней заработной платы педагогических работников муниципальных дошкольных образовательных организаций к средней заработной плате в общеобразовательных организациях в Московской области &lt;2&gt;</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показатель к Указу Президента Российской Федерации</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104,3</w:t>
            </w:r>
          </w:p>
        </w:tc>
        <w:tc>
          <w:tcPr>
            <w:tcW w:w="1276"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109,5</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112,04</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112,04</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112,04</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112,04</w:t>
            </w:r>
          </w:p>
        </w:tc>
        <w:tc>
          <w:tcPr>
            <w:tcW w:w="1849"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Основное мероприятие 2</w:t>
            </w:r>
          </w:p>
        </w:tc>
      </w:tr>
      <w:tr w:rsidR="008C2638" w:rsidRPr="008C2638" w:rsidTr="008C2638">
        <w:trPr>
          <w:trHeight w:val="267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1.5.</w:t>
            </w:r>
          </w:p>
        </w:tc>
        <w:tc>
          <w:tcPr>
            <w:tcW w:w="2977"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 xml:space="preserve">Удельный вес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отраслевой показатель</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95</w:t>
            </w:r>
          </w:p>
        </w:tc>
        <w:tc>
          <w:tcPr>
            <w:tcW w:w="1276"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849"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Основное мероприятие 2</w:t>
            </w:r>
          </w:p>
        </w:tc>
      </w:tr>
      <w:tr w:rsidR="008C2638" w:rsidRPr="008C2638" w:rsidTr="008C2638">
        <w:trPr>
          <w:trHeight w:val="315"/>
        </w:trPr>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 </w:t>
            </w:r>
          </w:p>
        </w:tc>
        <w:tc>
          <w:tcPr>
            <w:tcW w:w="1849" w:type="dxa"/>
            <w:tcBorders>
              <w:top w:val="nil"/>
              <w:left w:val="nil"/>
              <w:bottom w:val="single" w:sz="4" w:space="0" w:color="000000"/>
              <w:right w:val="single" w:sz="4" w:space="0" w:color="000000"/>
            </w:tcBorders>
            <w:shd w:val="clear" w:color="auto" w:fill="auto"/>
            <w:noWrap/>
            <w:vAlign w:val="bottom"/>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 </w:t>
            </w:r>
          </w:p>
        </w:tc>
      </w:tr>
      <w:tr w:rsidR="008C2638" w:rsidRPr="008C2638" w:rsidTr="008C2638">
        <w:trPr>
          <w:trHeight w:val="555"/>
        </w:trPr>
        <w:tc>
          <w:tcPr>
            <w:tcW w:w="1545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bCs/>
                <w:color w:val="00000A"/>
                <w:sz w:val="20"/>
                <w:szCs w:val="20"/>
                <w:lang w:eastAsia="ru-RU"/>
              </w:rPr>
            </w:pPr>
            <w:r w:rsidRPr="008C2638">
              <w:rPr>
                <w:rFonts w:ascii="Arial" w:eastAsia="Times New Roman" w:hAnsi="Arial" w:cs="Arial"/>
                <w:bCs/>
                <w:color w:val="00000A"/>
                <w:sz w:val="20"/>
                <w:szCs w:val="20"/>
                <w:lang w:eastAsia="ru-RU"/>
              </w:rPr>
              <w:t>Подпрограмма  II "Общее образование"</w:t>
            </w:r>
          </w:p>
        </w:tc>
      </w:tr>
      <w:tr w:rsidR="008C2638" w:rsidRPr="008C2638" w:rsidTr="008C2638">
        <w:trPr>
          <w:trHeight w:val="2385"/>
        </w:trPr>
        <w:tc>
          <w:tcPr>
            <w:tcW w:w="567" w:type="dxa"/>
            <w:tcBorders>
              <w:top w:val="nil"/>
              <w:left w:val="single" w:sz="4" w:space="0" w:color="000000"/>
              <w:bottom w:val="nil"/>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lastRenderedPageBreak/>
              <w:t>1.1.</w:t>
            </w:r>
          </w:p>
        </w:tc>
        <w:tc>
          <w:tcPr>
            <w:tcW w:w="2977"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Отношение средней заработной платы педагогических работников муниципальных общеобразовательных организаций общего образования к среднемесячному доходу от трудовой деятельности &lt;2&gt;</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показатель к Указу Президента Российской Федерации</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124,8</w:t>
            </w:r>
          </w:p>
        </w:tc>
        <w:tc>
          <w:tcPr>
            <w:tcW w:w="1276"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116,2</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123,43</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116,77</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849"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Основное мероприятие 1</w:t>
            </w:r>
          </w:p>
        </w:tc>
      </w:tr>
      <w:tr w:rsidR="008C2638" w:rsidRPr="008C2638" w:rsidTr="008C2638">
        <w:trPr>
          <w:trHeight w:val="294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1.2.</w:t>
            </w:r>
          </w:p>
        </w:tc>
        <w:tc>
          <w:tcPr>
            <w:tcW w:w="2977"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показатель к соглашению с ФОИВ</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68,6</w:t>
            </w:r>
          </w:p>
        </w:tc>
        <w:tc>
          <w:tcPr>
            <w:tcW w:w="1276"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75</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84</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95</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849"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Основное мероприятие 1</w:t>
            </w:r>
          </w:p>
        </w:tc>
      </w:tr>
      <w:tr w:rsidR="008C2638" w:rsidRPr="008C2638" w:rsidTr="001B714C">
        <w:trPr>
          <w:trHeight w:val="178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1.3.</w:t>
            </w:r>
          </w:p>
        </w:tc>
        <w:tc>
          <w:tcPr>
            <w:tcW w:w="2977"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Макропоказатель - удельный вес численности обучающихся, занимающихся в первую смену, в общей численности обучающихся общеобразовательных организаций</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показатель к соглашению с ФОИВ</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99,1</w:t>
            </w:r>
          </w:p>
        </w:tc>
        <w:tc>
          <w:tcPr>
            <w:tcW w:w="1276"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99,2</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98</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98,5</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99</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849"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Х</w:t>
            </w:r>
          </w:p>
        </w:tc>
      </w:tr>
      <w:tr w:rsidR="008C2638" w:rsidRPr="008C2638" w:rsidTr="001B714C">
        <w:trPr>
          <w:trHeight w:val="17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1.4.</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Макропоказатель - снижение доли обучающихся в муниципальных общеобразовательных организациях, занимающихся во вторую смену</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показатель к ежегодному обращению Губернатора Московской области</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процент</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0,9</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0,8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2</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1,5</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0</w:t>
            </w:r>
          </w:p>
        </w:tc>
        <w:tc>
          <w:tcPr>
            <w:tcW w:w="1849"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Х</w:t>
            </w:r>
          </w:p>
        </w:tc>
      </w:tr>
      <w:tr w:rsidR="008C2638" w:rsidRPr="008C2638" w:rsidTr="001B714C">
        <w:trPr>
          <w:trHeight w:val="141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lastRenderedPageBreak/>
              <w:t>1.5.</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Количество новых мест в общеобразовательных организациях Московской области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показатель к соглашению с ФОИВ</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мест</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23 129</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768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2 800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1 700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1625</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0</w:t>
            </w:r>
          </w:p>
        </w:tc>
        <w:tc>
          <w:tcPr>
            <w:tcW w:w="1849"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Основное мероприятие 2</w:t>
            </w:r>
          </w:p>
        </w:tc>
      </w:tr>
      <w:tr w:rsidR="008C2638" w:rsidRPr="008C2638" w:rsidTr="008C2638">
        <w:trPr>
          <w:trHeight w:val="108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1.6.</w:t>
            </w:r>
          </w:p>
        </w:tc>
        <w:tc>
          <w:tcPr>
            <w:tcW w:w="2977"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Охват горячим питанием обучающихся общеобразовательных организаций.</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отраслевой показатель</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84,8</w:t>
            </w:r>
          </w:p>
        </w:tc>
        <w:tc>
          <w:tcPr>
            <w:tcW w:w="1276"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84,5</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85</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85</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85</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85</w:t>
            </w:r>
          </w:p>
        </w:tc>
        <w:tc>
          <w:tcPr>
            <w:tcW w:w="1849"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Основное мероприятие 2</w:t>
            </w:r>
          </w:p>
        </w:tc>
      </w:tr>
      <w:tr w:rsidR="008C2638" w:rsidRPr="008C2638" w:rsidTr="008C2638">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 </w:t>
            </w:r>
          </w:p>
        </w:tc>
        <w:tc>
          <w:tcPr>
            <w:tcW w:w="13041" w:type="dxa"/>
            <w:gridSpan w:val="9"/>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 </w:t>
            </w:r>
          </w:p>
        </w:tc>
        <w:tc>
          <w:tcPr>
            <w:tcW w:w="1849" w:type="dxa"/>
            <w:tcBorders>
              <w:top w:val="nil"/>
              <w:left w:val="nil"/>
              <w:bottom w:val="single" w:sz="4" w:space="0" w:color="000000"/>
              <w:right w:val="single" w:sz="4" w:space="0" w:color="000000"/>
            </w:tcBorders>
            <w:shd w:val="clear" w:color="auto" w:fill="auto"/>
            <w:noWrap/>
            <w:vAlign w:val="bottom"/>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 </w:t>
            </w:r>
          </w:p>
        </w:tc>
      </w:tr>
      <w:tr w:rsidR="008C2638" w:rsidRPr="008C2638" w:rsidTr="008C2638">
        <w:trPr>
          <w:trHeight w:val="555"/>
        </w:trPr>
        <w:tc>
          <w:tcPr>
            <w:tcW w:w="1545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bCs/>
                <w:color w:val="00000A"/>
                <w:sz w:val="20"/>
                <w:szCs w:val="20"/>
                <w:lang w:eastAsia="ru-RU"/>
              </w:rPr>
            </w:pPr>
            <w:r w:rsidRPr="008C2638">
              <w:rPr>
                <w:rFonts w:ascii="Arial" w:eastAsia="Times New Roman" w:hAnsi="Arial" w:cs="Arial"/>
                <w:bCs/>
                <w:color w:val="00000A"/>
                <w:sz w:val="20"/>
                <w:szCs w:val="20"/>
                <w:lang w:eastAsia="ru-RU"/>
              </w:rPr>
              <w:t>Подпрограмма III "Дополнительное образование, воспитание и психолого-социальное сопровождение детей"</w:t>
            </w:r>
          </w:p>
        </w:tc>
      </w:tr>
      <w:tr w:rsidR="008C2638" w:rsidRPr="008C2638" w:rsidTr="008C2638">
        <w:trPr>
          <w:trHeight w:val="1815"/>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1.1.</w:t>
            </w:r>
          </w:p>
        </w:tc>
        <w:tc>
          <w:tcPr>
            <w:tcW w:w="2977"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всего, в том числе &lt;3&gt;:</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показатель к Указу Президента Российской Федерации</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91,5</w:t>
            </w:r>
          </w:p>
        </w:tc>
        <w:tc>
          <w:tcPr>
            <w:tcW w:w="1276"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104,6</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8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Основное мероприятие 2</w:t>
            </w:r>
          </w:p>
        </w:tc>
      </w:tr>
      <w:tr w:rsidR="008C2638" w:rsidRPr="008C2638" w:rsidTr="008C2638">
        <w:trPr>
          <w:trHeight w:val="540"/>
        </w:trPr>
        <w:tc>
          <w:tcPr>
            <w:tcW w:w="567" w:type="dxa"/>
            <w:vMerge/>
            <w:tcBorders>
              <w:top w:val="nil"/>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c>
          <w:tcPr>
            <w:tcW w:w="2977"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 xml:space="preserve"> - в сфере образования</w:t>
            </w:r>
          </w:p>
        </w:tc>
        <w:tc>
          <w:tcPr>
            <w:tcW w:w="1418" w:type="dxa"/>
            <w:vMerge/>
            <w:tcBorders>
              <w:top w:val="nil"/>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91,5</w:t>
            </w:r>
          </w:p>
        </w:tc>
        <w:tc>
          <w:tcPr>
            <w:tcW w:w="1276"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104,6</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849" w:type="dxa"/>
            <w:vMerge/>
            <w:tcBorders>
              <w:top w:val="nil"/>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sz w:val="20"/>
                <w:szCs w:val="20"/>
                <w:lang w:eastAsia="ru-RU"/>
              </w:rPr>
            </w:pPr>
          </w:p>
        </w:tc>
      </w:tr>
      <w:tr w:rsidR="008C2638" w:rsidRPr="008C2638" w:rsidTr="008C2638">
        <w:trPr>
          <w:trHeight w:val="615"/>
        </w:trPr>
        <w:tc>
          <w:tcPr>
            <w:tcW w:w="567" w:type="dxa"/>
            <w:vMerge/>
            <w:tcBorders>
              <w:top w:val="nil"/>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c>
          <w:tcPr>
            <w:tcW w:w="2977"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 xml:space="preserve"> - в сфере культуры</w:t>
            </w:r>
          </w:p>
        </w:tc>
        <w:tc>
          <w:tcPr>
            <w:tcW w:w="1418" w:type="dxa"/>
            <w:vMerge/>
            <w:tcBorders>
              <w:top w:val="nil"/>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91,5</w:t>
            </w:r>
          </w:p>
        </w:tc>
        <w:tc>
          <w:tcPr>
            <w:tcW w:w="1276"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104,6</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849" w:type="dxa"/>
            <w:vMerge/>
            <w:tcBorders>
              <w:top w:val="nil"/>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sz w:val="20"/>
                <w:szCs w:val="20"/>
                <w:lang w:eastAsia="ru-RU"/>
              </w:rPr>
            </w:pPr>
          </w:p>
        </w:tc>
      </w:tr>
      <w:tr w:rsidR="008C2638" w:rsidRPr="008C2638" w:rsidTr="008C2638">
        <w:trPr>
          <w:trHeight w:val="690"/>
        </w:trPr>
        <w:tc>
          <w:tcPr>
            <w:tcW w:w="567" w:type="dxa"/>
            <w:vMerge/>
            <w:tcBorders>
              <w:top w:val="nil"/>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p>
        </w:tc>
        <w:tc>
          <w:tcPr>
            <w:tcW w:w="2977"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 xml:space="preserve"> - в сфере физической культуры и спорта</w:t>
            </w:r>
          </w:p>
        </w:tc>
        <w:tc>
          <w:tcPr>
            <w:tcW w:w="1418" w:type="dxa"/>
            <w:vMerge/>
            <w:tcBorders>
              <w:top w:val="nil"/>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91,5</w:t>
            </w:r>
          </w:p>
        </w:tc>
        <w:tc>
          <w:tcPr>
            <w:tcW w:w="1276"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104,6</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100</w:t>
            </w:r>
          </w:p>
        </w:tc>
        <w:tc>
          <w:tcPr>
            <w:tcW w:w="1849" w:type="dxa"/>
            <w:vMerge/>
            <w:tcBorders>
              <w:top w:val="nil"/>
              <w:left w:val="single" w:sz="4" w:space="0" w:color="000000"/>
              <w:bottom w:val="single" w:sz="4" w:space="0" w:color="000000"/>
              <w:right w:val="single" w:sz="4" w:space="0" w:color="000000"/>
            </w:tcBorders>
            <w:vAlign w:val="center"/>
            <w:hideMark/>
          </w:tcPr>
          <w:p w:rsidR="008C2638" w:rsidRPr="008C2638" w:rsidRDefault="008C2638" w:rsidP="008C2638">
            <w:pPr>
              <w:spacing w:after="0" w:line="240" w:lineRule="auto"/>
              <w:rPr>
                <w:rFonts w:ascii="Arial" w:eastAsia="Times New Roman" w:hAnsi="Arial" w:cs="Arial"/>
                <w:sz w:val="20"/>
                <w:szCs w:val="20"/>
                <w:lang w:eastAsia="ru-RU"/>
              </w:rPr>
            </w:pPr>
          </w:p>
        </w:tc>
      </w:tr>
      <w:tr w:rsidR="008C2638" w:rsidRPr="008C2638" w:rsidTr="008C2638">
        <w:trPr>
          <w:trHeight w:val="1575"/>
        </w:trPr>
        <w:tc>
          <w:tcPr>
            <w:tcW w:w="567" w:type="dxa"/>
            <w:tcBorders>
              <w:top w:val="nil"/>
              <w:left w:val="single" w:sz="4" w:space="0" w:color="000000"/>
              <w:bottom w:val="nil"/>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1.2.</w:t>
            </w:r>
          </w:p>
        </w:tc>
        <w:tc>
          <w:tcPr>
            <w:tcW w:w="2977"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Доля детей в возрасте от 5 до 18 лет, обучающихся по дополнительным образовательным программам, в общей численности детей этого возраста &lt;1&gt;</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показатель к Указу Президента Российской Федерации</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90</w:t>
            </w:r>
          </w:p>
        </w:tc>
        <w:tc>
          <w:tcPr>
            <w:tcW w:w="1276"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90,1</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90,2</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90,3</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90,4</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90,5</w:t>
            </w:r>
          </w:p>
        </w:tc>
        <w:tc>
          <w:tcPr>
            <w:tcW w:w="1849"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Основное мероприятие 2</w:t>
            </w:r>
          </w:p>
        </w:tc>
      </w:tr>
      <w:tr w:rsidR="008C2638" w:rsidRPr="008C2638" w:rsidTr="001B714C">
        <w:trPr>
          <w:trHeight w:val="193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lastRenderedPageBreak/>
              <w:t>1.3.</w:t>
            </w:r>
          </w:p>
        </w:tc>
        <w:tc>
          <w:tcPr>
            <w:tcW w:w="2977"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Доля детей (от 5 до 18 лет), охваченных дополнительными общеразвивающими программами технической и естественнонаучной  направленности</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показатель к соглашению с ФОИВ</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процент</w:t>
            </w:r>
          </w:p>
        </w:tc>
        <w:tc>
          <w:tcPr>
            <w:tcW w:w="1418"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w:t>
            </w:r>
          </w:p>
        </w:tc>
        <w:tc>
          <w:tcPr>
            <w:tcW w:w="1276"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w:t>
            </w:r>
          </w:p>
        </w:tc>
        <w:tc>
          <w:tcPr>
            <w:tcW w:w="1275"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w:t>
            </w:r>
          </w:p>
        </w:tc>
        <w:tc>
          <w:tcPr>
            <w:tcW w:w="1134"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10</w:t>
            </w:r>
          </w:p>
        </w:tc>
        <w:tc>
          <w:tcPr>
            <w:tcW w:w="1849" w:type="dxa"/>
            <w:tcBorders>
              <w:top w:val="nil"/>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Основное мероприятие 2</w:t>
            </w:r>
          </w:p>
        </w:tc>
      </w:tr>
      <w:tr w:rsidR="008C2638" w:rsidRPr="008C2638" w:rsidTr="001B714C">
        <w:trPr>
          <w:trHeight w:val="15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1.4.</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Доля детей, привлекаемых к участию в творческих мероприятиях, от общего числа детей &lt;2&gt;</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показатель к Указу Президента Российской Федерации</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процент</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25,8</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25,9</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26,0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26,1</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26,2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jc w:val="center"/>
              <w:rPr>
                <w:rFonts w:ascii="Arial" w:eastAsia="Times New Roman" w:hAnsi="Arial" w:cs="Arial"/>
                <w:color w:val="00000A"/>
                <w:sz w:val="20"/>
                <w:szCs w:val="20"/>
                <w:lang w:eastAsia="ru-RU"/>
              </w:rPr>
            </w:pPr>
            <w:r w:rsidRPr="008C2638">
              <w:rPr>
                <w:rFonts w:ascii="Arial" w:eastAsia="Times New Roman" w:hAnsi="Arial" w:cs="Arial"/>
                <w:color w:val="00000A"/>
                <w:sz w:val="20"/>
                <w:szCs w:val="20"/>
                <w:lang w:eastAsia="ru-RU"/>
              </w:rPr>
              <w:t>26,3</w:t>
            </w:r>
          </w:p>
        </w:tc>
        <w:tc>
          <w:tcPr>
            <w:tcW w:w="1849" w:type="dxa"/>
            <w:tcBorders>
              <w:top w:val="single" w:sz="4" w:space="0" w:color="000000"/>
              <w:left w:val="nil"/>
              <w:bottom w:val="single" w:sz="4" w:space="0" w:color="000000"/>
              <w:right w:val="single" w:sz="4" w:space="0" w:color="000000"/>
            </w:tcBorders>
            <w:shd w:val="clear" w:color="auto" w:fill="auto"/>
            <w:vAlign w:val="center"/>
            <w:hideMark/>
          </w:tcPr>
          <w:p w:rsidR="008C2638" w:rsidRPr="008C2638" w:rsidRDefault="008C2638" w:rsidP="008C2638">
            <w:pPr>
              <w:spacing w:after="0" w:line="240" w:lineRule="auto"/>
              <w:rPr>
                <w:rFonts w:ascii="Arial" w:eastAsia="Times New Roman" w:hAnsi="Arial" w:cs="Arial"/>
                <w:sz w:val="20"/>
                <w:szCs w:val="20"/>
                <w:lang w:eastAsia="ru-RU"/>
              </w:rPr>
            </w:pPr>
            <w:r w:rsidRPr="008C2638">
              <w:rPr>
                <w:rFonts w:ascii="Arial" w:eastAsia="Times New Roman" w:hAnsi="Arial" w:cs="Arial"/>
                <w:sz w:val="20"/>
                <w:szCs w:val="20"/>
                <w:lang w:eastAsia="ru-RU"/>
              </w:rPr>
              <w:t>Основное мероприятие 1</w:t>
            </w:r>
          </w:p>
        </w:tc>
      </w:tr>
      <w:tr w:rsidR="001B714C" w:rsidRPr="008C2638" w:rsidTr="001B714C">
        <w:trPr>
          <w:trHeight w:val="315"/>
        </w:trPr>
        <w:tc>
          <w:tcPr>
            <w:tcW w:w="567" w:type="dxa"/>
            <w:tcBorders>
              <w:top w:val="single" w:sz="4" w:space="0" w:color="000000"/>
              <w:left w:val="nil"/>
              <w:bottom w:val="nil"/>
              <w:right w:val="nil"/>
            </w:tcBorders>
            <w:shd w:val="clear" w:color="auto" w:fill="auto"/>
            <w:noWrap/>
            <w:vAlign w:val="bottom"/>
            <w:hideMark/>
          </w:tcPr>
          <w:p w:rsidR="008C2638" w:rsidRPr="008C2638" w:rsidRDefault="008C2638" w:rsidP="008C2638">
            <w:pPr>
              <w:spacing w:after="0" w:line="240" w:lineRule="auto"/>
              <w:rPr>
                <w:rFonts w:eastAsia="Times New Roman" w:cs="Calibri"/>
                <w:color w:val="00000A"/>
                <w:sz w:val="20"/>
                <w:szCs w:val="20"/>
                <w:lang w:eastAsia="ru-RU"/>
              </w:rPr>
            </w:pPr>
          </w:p>
        </w:tc>
        <w:tc>
          <w:tcPr>
            <w:tcW w:w="2977" w:type="dxa"/>
            <w:tcBorders>
              <w:top w:val="single" w:sz="4" w:space="0" w:color="000000"/>
              <w:left w:val="nil"/>
              <w:bottom w:val="nil"/>
              <w:right w:val="nil"/>
            </w:tcBorders>
            <w:shd w:val="clear" w:color="auto" w:fill="auto"/>
            <w:noWrap/>
            <w:vAlign w:val="bottom"/>
            <w:hideMark/>
          </w:tcPr>
          <w:p w:rsidR="001B714C" w:rsidRPr="008C2638" w:rsidRDefault="001B714C" w:rsidP="008C2638">
            <w:pPr>
              <w:spacing w:after="0" w:line="240" w:lineRule="auto"/>
              <w:rPr>
                <w:rFonts w:eastAsia="Times New Roman" w:cs="Calibri"/>
                <w:color w:val="00000A"/>
                <w:sz w:val="20"/>
                <w:szCs w:val="20"/>
                <w:lang w:eastAsia="ru-RU"/>
              </w:rPr>
            </w:pPr>
          </w:p>
        </w:tc>
        <w:tc>
          <w:tcPr>
            <w:tcW w:w="1418" w:type="dxa"/>
            <w:tcBorders>
              <w:top w:val="single" w:sz="4" w:space="0" w:color="000000"/>
              <w:left w:val="nil"/>
              <w:bottom w:val="nil"/>
              <w:right w:val="nil"/>
            </w:tcBorders>
            <w:shd w:val="clear" w:color="auto" w:fill="auto"/>
            <w:noWrap/>
            <w:vAlign w:val="bottom"/>
            <w:hideMark/>
          </w:tcPr>
          <w:p w:rsidR="008C2638" w:rsidRPr="008C2638" w:rsidRDefault="008C2638" w:rsidP="008C2638">
            <w:pPr>
              <w:spacing w:after="0" w:line="240" w:lineRule="auto"/>
              <w:rPr>
                <w:rFonts w:eastAsia="Times New Roman" w:cs="Calibri"/>
                <w:color w:val="00000A"/>
                <w:sz w:val="20"/>
                <w:szCs w:val="20"/>
                <w:lang w:eastAsia="ru-RU"/>
              </w:rPr>
            </w:pPr>
          </w:p>
        </w:tc>
        <w:tc>
          <w:tcPr>
            <w:tcW w:w="1275" w:type="dxa"/>
            <w:tcBorders>
              <w:top w:val="single" w:sz="4" w:space="0" w:color="000000"/>
              <w:left w:val="nil"/>
              <w:bottom w:val="nil"/>
              <w:right w:val="nil"/>
            </w:tcBorders>
            <w:shd w:val="clear" w:color="auto" w:fill="auto"/>
            <w:noWrap/>
            <w:vAlign w:val="bottom"/>
            <w:hideMark/>
          </w:tcPr>
          <w:p w:rsidR="008C2638" w:rsidRPr="008C2638" w:rsidRDefault="008C2638" w:rsidP="008C2638">
            <w:pPr>
              <w:spacing w:after="0" w:line="240" w:lineRule="auto"/>
              <w:rPr>
                <w:rFonts w:eastAsia="Times New Roman" w:cs="Calibri"/>
                <w:color w:val="00000A"/>
                <w:sz w:val="20"/>
                <w:szCs w:val="20"/>
                <w:lang w:eastAsia="ru-RU"/>
              </w:rPr>
            </w:pPr>
          </w:p>
        </w:tc>
        <w:tc>
          <w:tcPr>
            <w:tcW w:w="1418" w:type="dxa"/>
            <w:tcBorders>
              <w:top w:val="single" w:sz="4" w:space="0" w:color="000000"/>
              <w:left w:val="nil"/>
              <w:bottom w:val="nil"/>
              <w:right w:val="nil"/>
            </w:tcBorders>
            <w:shd w:val="clear" w:color="auto" w:fill="auto"/>
            <w:noWrap/>
            <w:vAlign w:val="bottom"/>
            <w:hideMark/>
          </w:tcPr>
          <w:p w:rsidR="008C2638" w:rsidRPr="008C2638" w:rsidRDefault="008C2638" w:rsidP="008C2638">
            <w:pPr>
              <w:spacing w:after="0" w:line="240" w:lineRule="auto"/>
              <w:rPr>
                <w:rFonts w:eastAsia="Times New Roman" w:cs="Calibri"/>
                <w:color w:val="00000A"/>
                <w:sz w:val="20"/>
                <w:szCs w:val="20"/>
                <w:lang w:eastAsia="ru-RU"/>
              </w:rPr>
            </w:pPr>
          </w:p>
        </w:tc>
        <w:tc>
          <w:tcPr>
            <w:tcW w:w="1276" w:type="dxa"/>
            <w:tcBorders>
              <w:top w:val="single" w:sz="4" w:space="0" w:color="000000"/>
              <w:left w:val="nil"/>
              <w:bottom w:val="nil"/>
              <w:right w:val="nil"/>
            </w:tcBorders>
            <w:shd w:val="clear" w:color="auto" w:fill="auto"/>
            <w:noWrap/>
            <w:vAlign w:val="bottom"/>
            <w:hideMark/>
          </w:tcPr>
          <w:p w:rsidR="008C2638" w:rsidRPr="008C2638" w:rsidRDefault="008C2638" w:rsidP="008C2638">
            <w:pPr>
              <w:spacing w:after="0" w:line="240" w:lineRule="auto"/>
              <w:rPr>
                <w:rFonts w:eastAsia="Times New Roman" w:cs="Calibri"/>
                <w:color w:val="00000A"/>
                <w:sz w:val="20"/>
                <w:szCs w:val="20"/>
                <w:lang w:eastAsia="ru-RU"/>
              </w:rPr>
            </w:pPr>
          </w:p>
        </w:tc>
        <w:tc>
          <w:tcPr>
            <w:tcW w:w="1134" w:type="dxa"/>
            <w:tcBorders>
              <w:top w:val="single" w:sz="4" w:space="0" w:color="000000"/>
              <w:left w:val="nil"/>
              <w:bottom w:val="nil"/>
              <w:right w:val="nil"/>
            </w:tcBorders>
            <w:shd w:val="clear" w:color="auto" w:fill="auto"/>
            <w:noWrap/>
            <w:vAlign w:val="bottom"/>
            <w:hideMark/>
          </w:tcPr>
          <w:p w:rsidR="008C2638" w:rsidRPr="008C2638" w:rsidRDefault="008C2638" w:rsidP="008C2638">
            <w:pPr>
              <w:spacing w:after="0" w:line="240" w:lineRule="auto"/>
              <w:rPr>
                <w:rFonts w:eastAsia="Times New Roman" w:cs="Calibri"/>
                <w:color w:val="00000A"/>
                <w:sz w:val="20"/>
                <w:szCs w:val="20"/>
                <w:lang w:eastAsia="ru-RU"/>
              </w:rPr>
            </w:pPr>
          </w:p>
        </w:tc>
        <w:tc>
          <w:tcPr>
            <w:tcW w:w="1275" w:type="dxa"/>
            <w:tcBorders>
              <w:top w:val="single" w:sz="4" w:space="0" w:color="000000"/>
              <w:left w:val="nil"/>
              <w:bottom w:val="nil"/>
              <w:right w:val="nil"/>
            </w:tcBorders>
            <w:shd w:val="clear" w:color="auto" w:fill="auto"/>
            <w:noWrap/>
            <w:vAlign w:val="bottom"/>
            <w:hideMark/>
          </w:tcPr>
          <w:p w:rsidR="008C2638" w:rsidRPr="008C2638" w:rsidRDefault="008C2638" w:rsidP="008C2638">
            <w:pPr>
              <w:spacing w:after="0" w:line="240" w:lineRule="auto"/>
              <w:rPr>
                <w:rFonts w:eastAsia="Times New Roman" w:cs="Calibri"/>
                <w:color w:val="00000A"/>
                <w:sz w:val="20"/>
                <w:szCs w:val="20"/>
                <w:lang w:eastAsia="ru-RU"/>
              </w:rPr>
            </w:pPr>
          </w:p>
        </w:tc>
        <w:tc>
          <w:tcPr>
            <w:tcW w:w="1134" w:type="dxa"/>
            <w:tcBorders>
              <w:top w:val="single" w:sz="4" w:space="0" w:color="000000"/>
              <w:left w:val="nil"/>
              <w:bottom w:val="nil"/>
              <w:right w:val="nil"/>
            </w:tcBorders>
            <w:shd w:val="clear" w:color="auto" w:fill="auto"/>
            <w:noWrap/>
            <w:vAlign w:val="bottom"/>
            <w:hideMark/>
          </w:tcPr>
          <w:p w:rsidR="008C2638" w:rsidRPr="008C2638" w:rsidRDefault="008C2638" w:rsidP="008C2638">
            <w:pPr>
              <w:spacing w:after="0" w:line="240" w:lineRule="auto"/>
              <w:rPr>
                <w:rFonts w:eastAsia="Times New Roman" w:cs="Calibri"/>
                <w:color w:val="00000A"/>
                <w:sz w:val="20"/>
                <w:szCs w:val="20"/>
                <w:lang w:eastAsia="ru-RU"/>
              </w:rPr>
            </w:pPr>
          </w:p>
        </w:tc>
        <w:tc>
          <w:tcPr>
            <w:tcW w:w="1134" w:type="dxa"/>
            <w:tcBorders>
              <w:top w:val="single" w:sz="4" w:space="0" w:color="000000"/>
              <w:left w:val="nil"/>
              <w:bottom w:val="nil"/>
              <w:right w:val="nil"/>
            </w:tcBorders>
            <w:shd w:val="clear" w:color="auto" w:fill="auto"/>
            <w:noWrap/>
            <w:vAlign w:val="bottom"/>
            <w:hideMark/>
          </w:tcPr>
          <w:p w:rsidR="008C2638" w:rsidRPr="008C2638" w:rsidRDefault="008C2638" w:rsidP="008C2638">
            <w:pPr>
              <w:spacing w:after="0" w:line="240" w:lineRule="auto"/>
              <w:rPr>
                <w:rFonts w:eastAsia="Times New Roman" w:cs="Calibri"/>
                <w:color w:val="00000A"/>
                <w:sz w:val="20"/>
                <w:szCs w:val="20"/>
                <w:lang w:eastAsia="ru-RU"/>
              </w:rPr>
            </w:pPr>
          </w:p>
        </w:tc>
        <w:tc>
          <w:tcPr>
            <w:tcW w:w="1849" w:type="dxa"/>
            <w:tcBorders>
              <w:top w:val="single" w:sz="4" w:space="0" w:color="000000"/>
              <w:left w:val="nil"/>
              <w:bottom w:val="nil"/>
              <w:right w:val="nil"/>
            </w:tcBorders>
            <w:shd w:val="clear" w:color="auto" w:fill="auto"/>
            <w:noWrap/>
            <w:vAlign w:val="bottom"/>
            <w:hideMark/>
          </w:tcPr>
          <w:p w:rsidR="008C2638" w:rsidRPr="008C2638" w:rsidRDefault="008C2638" w:rsidP="008C2638">
            <w:pPr>
              <w:spacing w:after="0" w:line="240" w:lineRule="auto"/>
              <w:rPr>
                <w:rFonts w:eastAsia="Times New Roman" w:cs="Calibri"/>
                <w:color w:val="00000A"/>
                <w:sz w:val="20"/>
                <w:szCs w:val="20"/>
                <w:lang w:eastAsia="ru-RU"/>
              </w:rPr>
            </w:pPr>
          </w:p>
        </w:tc>
      </w:tr>
    </w:tbl>
    <w:p w:rsidR="00DA785E" w:rsidRPr="00DA785E" w:rsidRDefault="00DA785E" w:rsidP="00DA785E">
      <w:pPr>
        <w:widowControl w:val="0"/>
        <w:autoSpaceDE w:val="0"/>
        <w:autoSpaceDN w:val="0"/>
        <w:adjustRightInd w:val="0"/>
        <w:spacing w:after="0" w:line="240" w:lineRule="auto"/>
        <w:rPr>
          <w:rFonts w:ascii="Arial" w:hAnsi="Arial" w:cs="Arial"/>
          <w:bCs/>
          <w:sz w:val="20"/>
          <w:szCs w:val="20"/>
        </w:rPr>
      </w:pPr>
      <w:r w:rsidRPr="00DA785E">
        <w:rPr>
          <w:rFonts w:ascii="Arial" w:hAnsi="Arial" w:cs="Arial"/>
          <w:bCs/>
          <w:sz w:val="20"/>
          <w:szCs w:val="20"/>
        </w:rPr>
        <w:t>&lt;1&gt; Указ Президента Российской Федерации от 07.05.2012 № 599 "О мерах по реализации государственной политики в области образования и науки".</w:t>
      </w:r>
    </w:p>
    <w:p w:rsidR="00DA785E" w:rsidRPr="00DA785E" w:rsidRDefault="00DA785E" w:rsidP="00DA785E">
      <w:pPr>
        <w:widowControl w:val="0"/>
        <w:autoSpaceDE w:val="0"/>
        <w:autoSpaceDN w:val="0"/>
        <w:adjustRightInd w:val="0"/>
        <w:spacing w:after="0" w:line="240" w:lineRule="auto"/>
        <w:rPr>
          <w:rFonts w:ascii="Arial" w:hAnsi="Arial" w:cs="Arial"/>
          <w:bCs/>
          <w:sz w:val="20"/>
          <w:szCs w:val="20"/>
        </w:rPr>
      </w:pPr>
    </w:p>
    <w:p w:rsidR="00DA785E" w:rsidRPr="00DA785E" w:rsidRDefault="00DA785E" w:rsidP="00DA785E">
      <w:pPr>
        <w:widowControl w:val="0"/>
        <w:autoSpaceDE w:val="0"/>
        <w:autoSpaceDN w:val="0"/>
        <w:adjustRightInd w:val="0"/>
        <w:spacing w:after="0" w:line="240" w:lineRule="auto"/>
        <w:rPr>
          <w:rFonts w:ascii="Arial" w:hAnsi="Arial" w:cs="Arial"/>
          <w:bCs/>
          <w:sz w:val="20"/>
          <w:szCs w:val="20"/>
        </w:rPr>
      </w:pPr>
      <w:r w:rsidRPr="00DA785E">
        <w:rPr>
          <w:rFonts w:ascii="Arial" w:hAnsi="Arial" w:cs="Arial"/>
          <w:bCs/>
          <w:sz w:val="20"/>
          <w:szCs w:val="20"/>
        </w:rPr>
        <w:t>&lt;2&gt; Указ Президента Российской Федерации от 07.05.2012 № 597 "О мероприятиях по реализации государственной социальной политики".</w:t>
      </w:r>
    </w:p>
    <w:p w:rsidR="00DA785E" w:rsidRPr="00DA785E" w:rsidRDefault="00DA785E" w:rsidP="00DA785E">
      <w:pPr>
        <w:widowControl w:val="0"/>
        <w:autoSpaceDE w:val="0"/>
        <w:autoSpaceDN w:val="0"/>
        <w:adjustRightInd w:val="0"/>
        <w:spacing w:after="0" w:line="240" w:lineRule="auto"/>
        <w:rPr>
          <w:rFonts w:ascii="Arial" w:hAnsi="Arial" w:cs="Arial"/>
          <w:bCs/>
          <w:sz w:val="20"/>
          <w:szCs w:val="20"/>
        </w:rPr>
      </w:pPr>
    </w:p>
    <w:p w:rsidR="00DA785E" w:rsidRPr="00DA785E" w:rsidRDefault="00DA785E" w:rsidP="00DA785E">
      <w:pPr>
        <w:widowControl w:val="0"/>
        <w:autoSpaceDE w:val="0"/>
        <w:autoSpaceDN w:val="0"/>
        <w:adjustRightInd w:val="0"/>
        <w:spacing w:after="0" w:line="240" w:lineRule="auto"/>
        <w:rPr>
          <w:rFonts w:ascii="Arial" w:hAnsi="Arial" w:cs="Arial"/>
          <w:bCs/>
          <w:sz w:val="20"/>
          <w:szCs w:val="20"/>
        </w:rPr>
      </w:pPr>
      <w:r w:rsidRPr="00DA785E">
        <w:rPr>
          <w:rFonts w:ascii="Arial" w:hAnsi="Arial" w:cs="Arial"/>
          <w:bCs/>
          <w:sz w:val="20"/>
          <w:szCs w:val="20"/>
        </w:rPr>
        <w:t>&lt;3&gt; Указ Президента Российской Федерации от 01.06.2012 № 761 "О национальной стратегии действий в интересах детей на 2012-2017 годы".</w:t>
      </w:r>
    </w:p>
    <w:p w:rsidR="00DA785E" w:rsidRDefault="00DA785E" w:rsidP="000754F1">
      <w:pPr>
        <w:widowControl w:val="0"/>
        <w:autoSpaceDE w:val="0"/>
        <w:autoSpaceDN w:val="0"/>
        <w:adjustRightInd w:val="0"/>
        <w:spacing w:after="0" w:line="240" w:lineRule="auto"/>
        <w:rPr>
          <w:rFonts w:ascii="Arial" w:hAnsi="Arial" w:cs="Arial"/>
          <w:color w:val="FF0000"/>
          <w:sz w:val="24"/>
          <w:szCs w:val="24"/>
        </w:rPr>
      </w:pPr>
    </w:p>
    <w:p w:rsidR="000F2330" w:rsidRPr="003562DF" w:rsidRDefault="000F2330" w:rsidP="000754F1">
      <w:pPr>
        <w:widowControl w:val="0"/>
        <w:autoSpaceDE w:val="0"/>
        <w:autoSpaceDN w:val="0"/>
        <w:adjustRightInd w:val="0"/>
        <w:spacing w:after="0" w:line="240" w:lineRule="auto"/>
        <w:rPr>
          <w:rFonts w:ascii="Arial" w:hAnsi="Arial" w:cs="Arial"/>
          <w:color w:val="FF0000"/>
          <w:sz w:val="24"/>
          <w:szCs w:val="24"/>
        </w:rPr>
      </w:pPr>
    </w:p>
    <w:p w:rsidR="00C92D86" w:rsidRPr="000F097B" w:rsidRDefault="00541FEF" w:rsidP="00C92D86">
      <w:pPr>
        <w:spacing w:after="0" w:line="240" w:lineRule="auto"/>
        <w:jc w:val="center"/>
        <w:rPr>
          <w:rFonts w:ascii="Arial" w:hAnsi="Arial" w:cs="Arial"/>
          <w:sz w:val="20"/>
          <w:szCs w:val="20"/>
        </w:rPr>
      </w:pPr>
      <w:r w:rsidRPr="000F097B">
        <w:rPr>
          <w:rFonts w:ascii="Arial" w:hAnsi="Arial" w:cs="Arial"/>
          <w:sz w:val="20"/>
          <w:szCs w:val="20"/>
        </w:rPr>
        <w:t>10</w:t>
      </w:r>
      <w:r w:rsidR="00C92D86" w:rsidRPr="000F097B">
        <w:rPr>
          <w:rFonts w:ascii="Arial" w:hAnsi="Arial" w:cs="Arial"/>
          <w:sz w:val="20"/>
          <w:szCs w:val="20"/>
        </w:rPr>
        <w:t>. Методика расчета значений показателей эффективности реализации</w:t>
      </w:r>
    </w:p>
    <w:p w:rsidR="00C92D86" w:rsidRPr="000F097B" w:rsidRDefault="00C92D86" w:rsidP="00C92D86">
      <w:pPr>
        <w:spacing w:after="0" w:line="240" w:lineRule="auto"/>
        <w:jc w:val="center"/>
        <w:rPr>
          <w:rFonts w:ascii="Arial" w:hAnsi="Arial" w:cs="Arial"/>
          <w:sz w:val="20"/>
          <w:szCs w:val="20"/>
        </w:rPr>
      </w:pPr>
      <w:r w:rsidRPr="000F097B">
        <w:rPr>
          <w:rFonts w:ascii="Arial" w:hAnsi="Arial" w:cs="Arial"/>
          <w:sz w:val="20"/>
          <w:szCs w:val="20"/>
        </w:rPr>
        <w:t xml:space="preserve">муниципальной программы городского округа Мытищи </w:t>
      </w:r>
    </w:p>
    <w:p w:rsidR="00C92D86" w:rsidRPr="000F097B" w:rsidRDefault="00C92D86" w:rsidP="00C92D86">
      <w:pPr>
        <w:spacing w:after="0" w:line="240" w:lineRule="auto"/>
        <w:jc w:val="center"/>
        <w:rPr>
          <w:rFonts w:ascii="Arial" w:hAnsi="Arial" w:cs="Arial"/>
          <w:sz w:val="20"/>
          <w:szCs w:val="20"/>
        </w:rPr>
      </w:pPr>
      <w:r w:rsidRPr="000F097B">
        <w:rPr>
          <w:rFonts w:ascii="Arial" w:hAnsi="Arial" w:cs="Arial"/>
          <w:bCs/>
          <w:sz w:val="20"/>
          <w:szCs w:val="20"/>
        </w:rPr>
        <w:t xml:space="preserve">«Развитие образования городского округа Мытищи» на </w:t>
      </w:r>
      <w:r w:rsidRPr="000F097B">
        <w:rPr>
          <w:rFonts w:ascii="Arial" w:hAnsi="Arial" w:cs="Arial"/>
          <w:sz w:val="20"/>
          <w:szCs w:val="20"/>
        </w:rPr>
        <w:t>2017 – 2021 годы</w:t>
      </w:r>
    </w:p>
    <w:p w:rsidR="002552FC" w:rsidRDefault="002552FC" w:rsidP="00C92D86">
      <w:pPr>
        <w:spacing w:after="0" w:line="240" w:lineRule="auto"/>
        <w:rPr>
          <w:rFonts w:ascii="Arial" w:hAnsi="Arial" w:cs="Arial"/>
          <w:color w:val="FF0000"/>
          <w:sz w:val="24"/>
          <w:szCs w:val="24"/>
        </w:rPr>
      </w:pPr>
    </w:p>
    <w:tbl>
      <w:tblPr>
        <w:tblW w:w="15593" w:type="dxa"/>
        <w:tblInd w:w="-459" w:type="dxa"/>
        <w:tblLayout w:type="fixed"/>
        <w:tblLook w:val="04A0"/>
      </w:tblPr>
      <w:tblGrid>
        <w:gridCol w:w="567"/>
        <w:gridCol w:w="1579"/>
        <w:gridCol w:w="4091"/>
        <w:gridCol w:w="1134"/>
        <w:gridCol w:w="3261"/>
        <w:gridCol w:w="1417"/>
        <w:gridCol w:w="1701"/>
        <w:gridCol w:w="1843"/>
      </w:tblGrid>
      <w:tr w:rsidR="00DA785E" w:rsidRPr="00DA785E" w:rsidTr="00DA785E">
        <w:trPr>
          <w:trHeight w:val="16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п/п</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Задачи, направленные на</w:t>
            </w:r>
            <w:r w:rsidRPr="00DA785E">
              <w:rPr>
                <w:rFonts w:ascii="Arial" w:eastAsia="Times New Roman" w:hAnsi="Arial" w:cs="Arial"/>
                <w:color w:val="00000A"/>
                <w:sz w:val="20"/>
                <w:szCs w:val="20"/>
                <w:lang w:eastAsia="ru-RU"/>
              </w:rPr>
              <w:br/>
              <w:t>достижение цели</w:t>
            </w:r>
          </w:p>
        </w:tc>
        <w:tc>
          <w:tcPr>
            <w:tcW w:w="4091" w:type="dxa"/>
            <w:tcBorders>
              <w:top w:val="single" w:sz="4" w:space="0" w:color="auto"/>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Показатели, характеризующие достижение цели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Единица измерения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Методика расчета показателя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Значения базовых показателей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Статистические источники получения информации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Периодичность представления</w:t>
            </w:r>
          </w:p>
        </w:tc>
      </w:tr>
      <w:tr w:rsidR="00DA785E" w:rsidRPr="00DA785E" w:rsidTr="00DA785E">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1</w:t>
            </w:r>
          </w:p>
        </w:tc>
        <w:tc>
          <w:tcPr>
            <w:tcW w:w="1579" w:type="dxa"/>
            <w:tcBorders>
              <w:top w:val="nil"/>
              <w:left w:val="nil"/>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2</w:t>
            </w:r>
          </w:p>
        </w:tc>
        <w:tc>
          <w:tcPr>
            <w:tcW w:w="4091"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4</w:t>
            </w:r>
          </w:p>
        </w:tc>
        <w:tc>
          <w:tcPr>
            <w:tcW w:w="3261"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6</w:t>
            </w:r>
          </w:p>
        </w:tc>
        <w:tc>
          <w:tcPr>
            <w:tcW w:w="1701"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7</w:t>
            </w:r>
          </w:p>
        </w:tc>
        <w:tc>
          <w:tcPr>
            <w:tcW w:w="184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8</w:t>
            </w:r>
          </w:p>
        </w:tc>
      </w:tr>
      <w:tr w:rsidR="00DA785E" w:rsidRPr="00DA785E" w:rsidTr="00DA785E">
        <w:trPr>
          <w:trHeight w:val="510"/>
        </w:trPr>
        <w:tc>
          <w:tcPr>
            <w:tcW w:w="15593" w:type="dxa"/>
            <w:gridSpan w:val="8"/>
            <w:tcBorders>
              <w:top w:val="nil"/>
              <w:left w:val="single" w:sz="4" w:space="0" w:color="auto"/>
              <w:bottom w:val="single" w:sz="4" w:space="0" w:color="auto"/>
              <w:right w:val="single" w:sz="4" w:space="0" w:color="000000"/>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bCs/>
                <w:color w:val="00000A"/>
                <w:sz w:val="20"/>
                <w:szCs w:val="20"/>
                <w:lang w:eastAsia="ru-RU"/>
              </w:rPr>
            </w:pPr>
            <w:r w:rsidRPr="00DA785E">
              <w:rPr>
                <w:rFonts w:ascii="Arial" w:eastAsia="Times New Roman" w:hAnsi="Arial" w:cs="Arial"/>
                <w:bCs/>
                <w:color w:val="00000A"/>
                <w:sz w:val="20"/>
                <w:szCs w:val="20"/>
                <w:lang w:eastAsia="ru-RU"/>
              </w:rPr>
              <w:t>Подпрограмма I "Дошкольное образование"</w:t>
            </w:r>
          </w:p>
        </w:tc>
      </w:tr>
    </w:tbl>
    <w:p w:rsidR="00DA785E" w:rsidRDefault="00DA785E" w:rsidP="00C92D86">
      <w:pPr>
        <w:spacing w:after="0" w:line="240" w:lineRule="auto"/>
        <w:rPr>
          <w:rFonts w:ascii="Arial" w:hAnsi="Arial" w:cs="Arial"/>
          <w:color w:val="FF0000"/>
          <w:sz w:val="24"/>
          <w:szCs w:val="24"/>
        </w:rPr>
      </w:pPr>
    </w:p>
    <w:tbl>
      <w:tblPr>
        <w:tblW w:w="15595" w:type="dxa"/>
        <w:tblInd w:w="-459" w:type="dxa"/>
        <w:tblLayout w:type="fixed"/>
        <w:tblLook w:val="04A0"/>
      </w:tblPr>
      <w:tblGrid>
        <w:gridCol w:w="567"/>
        <w:gridCol w:w="1560"/>
        <w:gridCol w:w="4110"/>
        <w:gridCol w:w="993"/>
        <w:gridCol w:w="3403"/>
        <w:gridCol w:w="1417"/>
        <w:gridCol w:w="1702"/>
        <w:gridCol w:w="1843"/>
      </w:tblGrid>
      <w:tr w:rsidR="00DA785E" w:rsidRPr="00DA785E" w:rsidTr="00B04C28">
        <w:trPr>
          <w:trHeight w:val="300"/>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lastRenderedPageBreak/>
              <w:t>1</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2</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4</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6</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8</w:t>
            </w:r>
          </w:p>
        </w:tc>
      </w:tr>
      <w:tr w:rsidR="00DA785E" w:rsidRPr="00DA785E" w:rsidTr="00DA785E">
        <w:trPr>
          <w:trHeight w:val="31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1.1.</w:t>
            </w:r>
          </w:p>
        </w:tc>
        <w:tc>
          <w:tcPr>
            <w:tcW w:w="1560" w:type="dxa"/>
            <w:tcBorders>
              <w:top w:val="nil"/>
              <w:left w:val="nil"/>
              <w:bottom w:val="single" w:sz="4" w:space="0" w:color="auto"/>
              <w:right w:val="single" w:sz="4" w:space="0" w:color="auto"/>
            </w:tcBorders>
            <w:shd w:val="clear" w:color="auto" w:fill="auto"/>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4110" w:type="dxa"/>
            <w:tcBorders>
              <w:top w:val="nil"/>
              <w:left w:val="nil"/>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xml:space="preserve">Макропоказатель -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99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процент</w:t>
            </w:r>
          </w:p>
        </w:tc>
        <w:tc>
          <w:tcPr>
            <w:tcW w:w="3403"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 = Ч(3-7) / (Ч(3-7) + Ч(очередь)) x 100, где:</w:t>
            </w:r>
            <w:r w:rsidRPr="00DA785E">
              <w:rPr>
                <w:rFonts w:ascii="Arial" w:eastAsia="Times New Roman" w:hAnsi="Arial" w:cs="Arial"/>
                <w:color w:val="00000A"/>
                <w:sz w:val="20"/>
                <w:szCs w:val="20"/>
                <w:lang w:eastAsia="ru-RU"/>
              </w:rPr>
              <w:br/>
              <w:t>П - планируемый показатель;</w:t>
            </w:r>
            <w:r w:rsidRPr="00DA785E">
              <w:rPr>
                <w:rFonts w:ascii="Arial" w:eastAsia="Times New Roman" w:hAnsi="Arial" w:cs="Arial"/>
                <w:color w:val="00000A"/>
                <w:sz w:val="20"/>
                <w:szCs w:val="20"/>
                <w:lang w:eastAsia="ru-RU"/>
              </w:rPr>
              <w:br/>
              <w:t>Ч(3-7) - численность детей в возрасте от 3 до 7 лет, получающих дошкольное образование в текущем году;</w:t>
            </w:r>
            <w:r w:rsidRPr="00DA785E">
              <w:rPr>
                <w:rFonts w:ascii="Arial" w:eastAsia="Times New Roman" w:hAnsi="Arial" w:cs="Arial"/>
                <w:color w:val="00000A"/>
                <w:sz w:val="20"/>
                <w:szCs w:val="20"/>
                <w:lang w:eastAsia="ru-RU"/>
              </w:rPr>
              <w:br/>
              <w:t>Ч(очередь) - численность детей в возрасте от 3 до 7 лет, находящихся в очереди на получение в текущем году дошкольного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100,0</w:t>
            </w:r>
          </w:p>
        </w:tc>
        <w:tc>
          <w:tcPr>
            <w:tcW w:w="1702"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Данные ЕИС, Федерального сегмента электронной очереди</w:t>
            </w:r>
          </w:p>
        </w:tc>
        <w:tc>
          <w:tcPr>
            <w:tcW w:w="184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Ежеквартально</w:t>
            </w:r>
          </w:p>
        </w:tc>
      </w:tr>
      <w:tr w:rsidR="00DA785E" w:rsidRPr="00DA785E" w:rsidTr="00DA785E">
        <w:trPr>
          <w:trHeight w:val="44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1.2.</w:t>
            </w:r>
          </w:p>
        </w:tc>
        <w:tc>
          <w:tcPr>
            <w:tcW w:w="1560" w:type="dxa"/>
            <w:tcBorders>
              <w:top w:val="nil"/>
              <w:left w:val="nil"/>
              <w:bottom w:val="single" w:sz="4" w:space="0" w:color="auto"/>
              <w:right w:val="single" w:sz="4" w:space="0" w:color="auto"/>
            </w:tcBorders>
            <w:shd w:val="clear" w:color="auto" w:fill="auto"/>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4110" w:type="dxa"/>
            <w:tcBorders>
              <w:top w:val="nil"/>
              <w:left w:val="nil"/>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rPr>
                <w:rFonts w:ascii="Arial" w:eastAsia="Times New Roman" w:hAnsi="Arial" w:cs="Arial"/>
                <w:sz w:val="20"/>
                <w:szCs w:val="20"/>
                <w:lang w:eastAsia="ru-RU"/>
              </w:rPr>
            </w:pPr>
            <w:r w:rsidRPr="00DA785E">
              <w:rPr>
                <w:rFonts w:ascii="Arial" w:eastAsia="Times New Roman" w:hAnsi="Arial" w:cs="Arial"/>
                <w:sz w:val="20"/>
                <w:szCs w:val="20"/>
                <w:lang w:eastAsia="ru-RU"/>
              </w:rPr>
              <w:t>Макропоказатель - 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
        </w:tc>
        <w:tc>
          <w:tcPr>
            <w:tcW w:w="99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процент</w:t>
            </w:r>
          </w:p>
        </w:tc>
        <w:tc>
          <w:tcPr>
            <w:tcW w:w="3403"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 = Ч(2м-3л) / (Ч(2м-3л) + Ч(учет)) x 100, где:</w:t>
            </w:r>
            <w:r w:rsidRPr="00DA785E">
              <w:rPr>
                <w:rFonts w:ascii="Arial" w:eastAsia="Times New Roman" w:hAnsi="Arial" w:cs="Arial"/>
                <w:color w:val="00000A"/>
                <w:sz w:val="20"/>
                <w:szCs w:val="20"/>
                <w:lang w:eastAsia="ru-RU"/>
              </w:rPr>
              <w:br/>
              <w:t>П - планируемый показатель;</w:t>
            </w:r>
            <w:r w:rsidRPr="00DA785E">
              <w:rPr>
                <w:rFonts w:ascii="Arial" w:eastAsia="Times New Roman" w:hAnsi="Arial" w:cs="Arial"/>
                <w:color w:val="00000A"/>
                <w:sz w:val="20"/>
                <w:szCs w:val="20"/>
                <w:lang w:eastAsia="ru-RU"/>
              </w:rPr>
              <w:br/>
              <w:t>Ч(2м-3л) - численность детей в возрасте от 1,5 до 3 лет, которым предоставлена возможность получать услугу дошкольного образования;</w:t>
            </w:r>
            <w:r w:rsidRPr="00DA785E">
              <w:rPr>
                <w:rFonts w:ascii="Arial" w:eastAsia="Times New Roman" w:hAnsi="Arial" w:cs="Arial"/>
                <w:color w:val="00000A"/>
                <w:sz w:val="20"/>
                <w:szCs w:val="20"/>
                <w:lang w:eastAsia="ru-RU"/>
              </w:rPr>
              <w:br/>
              <w:t>Ч(учет) - численность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 (актуальный спрос), с учетом прироста по данным государственной статистики</w:t>
            </w:r>
          </w:p>
        </w:tc>
        <w:tc>
          <w:tcPr>
            <w:tcW w:w="1417"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40,0</w:t>
            </w:r>
          </w:p>
        </w:tc>
        <w:tc>
          <w:tcPr>
            <w:tcW w:w="1702"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Данные ЕИС, Федерального сегмента электронной очереди</w:t>
            </w:r>
          </w:p>
        </w:tc>
        <w:tc>
          <w:tcPr>
            <w:tcW w:w="184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Ежеквартально</w:t>
            </w:r>
          </w:p>
        </w:tc>
      </w:tr>
      <w:tr w:rsidR="00DA785E" w:rsidRPr="00DA785E" w:rsidTr="00DA785E">
        <w:trPr>
          <w:trHeight w:val="22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lastRenderedPageBreak/>
              <w:t>1.3.</w:t>
            </w:r>
          </w:p>
        </w:tc>
        <w:tc>
          <w:tcPr>
            <w:tcW w:w="1560" w:type="dxa"/>
            <w:tcBorders>
              <w:top w:val="nil"/>
              <w:left w:val="nil"/>
              <w:bottom w:val="single" w:sz="4" w:space="0" w:color="auto"/>
              <w:right w:val="single" w:sz="4" w:space="0" w:color="auto"/>
            </w:tcBorders>
            <w:shd w:val="clear" w:color="auto" w:fill="auto"/>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4110"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xml:space="preserve">Количество построенных дошкольных образовательных организаций по годам реализации программы, в том числе за счет внебюджетных источников, шт. </w:t>
            </w:r>
          </w:p>
        </w:tc>
        <w:tc>
          <w:tcPr>
            <w:tcW w:w="99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шт.</w:t>
            </w:r>
          </w:p>
        </w:tc>
        <w:tc>
          <w:tcPr>
            <w:tcW w:w="3403"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Сумма количества построенных дошкольных образовательных организаций по годам реализации программы, в том числе за счет внебюджетных источников и количества функционирующих дошкольных образовательных организаций (арифметический подсчет)</w:t>
            </w:r>
          </w:p>
        </w:tc>
        <w:tc>
          <w:tcPr>
            <w:tcW w:w="1417"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51</w:t>
            </w:r>
          </w:p>
        </w:tc>
        <w:tc>
          <w:tcPr>
            <w:tcW w:w="1702"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Данные Министерства строительного комплекса Московской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Один раз в год</w:t>
            </w:r>
          </w:p>
        </w:tc>
      </w:tr>
      <w:tr w:rsidR="00DA785E" w:rsidRPr="00DA785E" w:rsidTr="00DA785E">
        <w:trPr>
          <w:trHeight w:val="25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1.4.</w:t>
            </w:r>
          </w:p>
        </w:tc>
        <w:tc>
          <w:tcPr>
            <w:tcW w:w="1560" w:type="dxa"/>
            <w:tcBorders>
              <w:top w:val="nil"/>
              <w:left w:val="nil"/>
              <w:bottom w:val="single" w:sz="4" w:space="0" w:color="auto"/>
              <w:right w:val="single" w:sz="4" w:space="0" w:color="auto"/>
            </w:tcBorders>
            <w:shd w:val="clear" w:color="auto" w:fill="auto"/>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4110" w:type="dxa"/>
            <w:tcBorders>
              <w:top w:val="nil"/>
              <w:left w:val="nil"/>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Отношение средней заработной платы педагогических работников муниципальных дошкольных образовательных организаций к средней заработной плате в общеобразовательных организациях в Московской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процент</w:t>
            </w:r>
          </w:p>
        </w:tc>
        <w:tc>
          <w:tcPr>
            <w:tcW w:w="3403"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 = (З(мун) / (З(о)) x 100, где:</w:t>
            </w:r>
            <w:r w:rsidRPr="00DA785E">
              <w:rPr>
                <w:rFonts w:ascii="Arial" w:eastAsia="Times New Roman" w:hAnsi="Arial" w:cs="Arial"/>
                <w:color w:val="00000A"/>
                <w:sz w:val="20"/>
                <w:szCs w:val="20"/>
                <w:lang w:eastAsia="ru-RU"/>
              </w:rPr>
              <w:br/>
              <w:t>П - планируемый показатель;</w:t>
            </w:r>
            <w:r w:rsidRPr="00DA785E">
              <w:rPr>
                <w:rFonts w:ascii="Arial" w:eastAsia="Times New Roman" w:hAnsi="Arial" w:cs="Arial"/>
                <w:color w:val="00000A"/>
                <w:sz w:val="20"/>
                <w:szCs w:val="20"/>
                <w:lang w:eastAsia="ru-RU"/>
              </w:rPr>
              <w:br/>
              <w:t>З(мун) - среднемесячная заработная плата педагогических работников муниципальных дошкольных образовательных организаций;</w:t>
            </w:r>
            <w:r w:rsidRPr="00DA785E">
              <w:rPr>
                <w:rFonts w:ascii="Arial" w:eastAsia="Times New Roman" w:hAnsi="Arial" w:cs="Arial"/>
                <w:color w:val="00000A"/>
                <w:sz w:val="20"/>
                <w:szCs w:val="20"/>
                <w:lang w:eastAsia="ru-RU"/>
              </w:rPr>
              <w:br/>
              <w:t>З(о) - среднемесячная заработная плата в сфере общего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104,3</w:t>
            </w:r>
          </w:p>
        </w:tc>
        <w:tc>
          <w:tcPr>
            <w:tcW w:w="1702"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Данные РСЭМ                                Данные государственной статистики</w:t>
            </w:r>
          </w:p>
        </w:tc>
        <w:tc>
          <w:tcPr>
            <w:tcW w:w="184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Один раз в квартал</w:t>
            </w:r>
          </w:p>
        </w:tc>
      </w:tr>
      <w:tr w:rsidR="00DA785E" w:rsidRPr="00DA785E" w:rsidTr="00DA785E">
        <w:trPr>
          <w:trHeight w:val="3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1.5.</w:t>
            </w:r>
          </w:p>
        </w:tc>
        <w:tc>
          <w:tcPr>
            <w:tcW w:w="1560" w:type="dxa"/>
            <w:tcBorders>
              <w:top w:val="nil"/>
              <w:left w:val="nil"/>
              <w:bottom w:val="single" w:sz="4" w:space="0" w:color="auto"/>
              <w:right w:val="single" w:sz="4" w:space="0" w:color="auto"/>
            </w:tcBorders>
            <w:shd w:val="clear" w:color="auto" w:fill="auto"/>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4110" w:type="dxa"/>
            <w:tcBorders>
              <w:top w:val="nil"/>
              <w:left w:val="nil"/>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xml:space="preserve">Удельный вес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w:t>
            </w:r>
          </w:p>
        </w:tc>
        <w:tc>
          <w:tcPr>
            <w:tcW w:w="99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процент</w:t>
            </w:r>
          </w:p>
        </w:tc>
        <w:tc>
          <w:tcPr>
            <w:tcW w:w="3403"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Отношение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к общей численности воспитанников дошкольных образовательных организаций, умноженное на 100 процентов</w:t>
            </w:r>
          </w:p>
        </w:tc>
        <w:tc>
          <w:tcPr>
            <w:tcW w:w="1417"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95,0</w:t>
            </w:r>
          </w:p>
        </w:tc>
        <w:tc>
          <w:tcPr>
            <w:tcW w:w="1702"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Данные государственной статистики</w:t>
            </w:r>
          </w:p>
        </w:tc>
        <w:tc>
          <w:tcPr>
            <w:tcW w:w="184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Один раз в год</w:t>
            </w:r>
          </w:p>
        </w:tc>
      </w:tr>
      <w:tr w:rsidR="00DA785E" w:rsidRPr="00DA785E" w:rsidTr="00DA785E">
        <w:trPr>
          <w:trHeight w:val="510"/>
        </w:trPr>
        <w:tc>
          <w:tcPr>
            <w:tcW w:w="15595" w:type="dxa"/>
            <w:gridSpan w:val="8"/>
            <w:tcBorders>
              <w:top w:val="nil"/>
              <w:left w:val="single" w:sz="4" w:space="0" w:color="auto"/>
              <w:bottom w:val="single" w:sz="4" w:space="0" w:color="auto"/>
              <w:right w:val="single" w:sz="4" w:space="0" w:color="000000"/>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bCs/>
                <w:color w:val="00000A"/>
                <w:sz w:val="20"/>
                <w:szCs w:val="20"/>
                <w:lang w:eastAsia="ru-RU"/>
              </w:rPr>
            </w:pPr>
            <w:r w:rsidRPr="00DA785E">
              <w:rPr>
                <w:rFonts w:ascii="Arial" w:eastAsia="Times New Roman" w:hAnsi="Arial" w:cs="Arial"/>
                <w:bCs/>
                <w:color w:val="00000A"/>
                <w:sz w:val="20"/>
                <w:szCs w:val="20"/>
                <w:lang w:eastAsia="ru-RU"/>
              </w:rPr>
              <w:t>Подпрограмма II "Общее образование"</w:t>
            </w:r>
          </w:p>
        </w:tc>
      </w:tr>
      <w:tr w:rsidR="00DA785E" w:rsidRPr="00DA785E" w:rsidTr="00DA785E">
        <w:trPr>
          <w:trHeight w:val="53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lastRenderedPageBreak/>
              <w:t>1.1.</w:t>
            </w:r>
          </w:p>
        </w:tc>
        <w:tc>
          <w:tcPr>
            <w:tcW w:w="1560" w:type="dxa"/>
            <w:tcBorders>
              <w:top w:val="nil"/>
              <w:left w:val="nil"/>
              <w:bottom w:val="single" w:sz="4" w:space="0" w:color="auto"/>
              <w:right w:val="single" w:sz="4" w:space="0" w:color="auto"/>
            </w:tcBorders>
            <w:shd w:val="clear" w:color="auto" w:fill="auto"/>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4110" w:type="dxa"/>
            <w:tcBorders>
              <w:top w:val="nil"/>
              <w:left w:val="nil"/>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xml:space="preserve">Отношение средней заработной платы педагогических работников муниципальных общеобразовательных организаций общего образования к среднемесячному доходу от трудовой деятельности </w:t>
            </w:r>
          </w:p>
        </w:tc>
        <w:tc>
          <w:tcPr>
            <w:tcW w:w="99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процент</w:t>
            </w:r>
          </w:p>
        </w:tc>
        <w:tc>
          <w:tcPr>
            <w:tcW w:w="3403"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Отношение средней заработной платы педагогических работников муниципальных общеобразовательных организаций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по Московской области, умноженное на 100 процентов.                                                                                                П = (ЗОО(мун) / (З(д)) x 100, где:</w:t>
            </w:r>
            <w:r w:rsidRPr="00DA785E">
              <w:rPr>
                <w:rFonts w:ascii="Arial" w:eastAsia="Times New Roman" w:hAnsi="Arial" w:cs="Arial"/>
                <w:color w:val="00000A"/>
                <w:sz w:val="20"/>
                <w:szCs w:val="20"/>
                <w:lang w:eastAsia="ru-RU"/>
              </w:rPr>
              <w:br/>
              <w:t>П - планируемый показатель;</w:t>
            </w:r>
            <w:r w:rsidRPr="00DA785E">
              <w:rPr>
                <w:rFonts w:ascii="Arial" w:eastAsia="Times New Roman" w:hAnsi="Arial" w:cs="Arial"/>
                <w:color w:val="00000A"/>
                <w:sz w:val="20"/>
                <w:szCs w:val="20"/>
                <w:lang w:eastAsia="ru-RU"/>
              </w:rPr>
              <w:br/>
              <w:t>ЗОО(мун) - средняя заработная плата педагогических работников муниципальных общеобразовательных организаций;</w:t>
            </w:r>
            <w:r w:rsidRPr="00DA785E">
              <w:rPr>
                <w:rFonts w:ascii="Arial" w:eastAsia="Times New Roman" w:hAnsi="Arial" w:cs="Arial"/>
                <w:color w:val="00000A"/>
                <w:sz w:val="20"/>
                <w:szCs w:val="20"/>
                <w:lang w:eastAsia="ru-RU"/>
              </w:rPr>
              <w:br/>
              <w:t>З(д) - среднемесячный доход от трудовой деятельности по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124,8</w:t>
            </w:r>
          </w:p>
        </w:tc>
        <w:tc>
          <w:tcPr>
            <w:tcW w:w="1702"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Данные РСЭМ                                Данные государственной статистики</w:t>
            </w:r>
          </w:p>
        </w:tc>
        <w:tc>
          <w:tcPr>
            <w:tcW w:w="184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Один раз в квартал</w:t>
            </w:r>
          </w:p>
        </w:tc>
      </w:tr>
      <w:tr w:rsidR="00DA785E" w:rsidRPr="00DA785E" w:rsidTr="00DA785E">
        <w:trPr>
          <w:trHeight w:val="3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1.2.</w:t>
            </w:r>
          </w:p>
        </w:tc>
        <w:tc>
          <w:tcPr>
            <w:tcW w:w="1560" w:type="dxa"/>
            <w:tcBorders>
              <w:top w:val="nil"/>
              <w:left w:val="nil"/>
              <w:bottom w:val="single" w:sz="4" w:space="0" w:color="auto"/>
              <w:right w:val="single" w:sz="4" w:space="0" w:color="auto"/>
            </w:tcBorders>
            <w:shd w:val="clear" w:color="auto" w:fill="auto"/>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4110" w:type="dxa"/>
            <w:tcBorders>
              <w:top w:val="nil"/>
              <w:left w:val="nil"/>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процент</w:t>
            </w:r>
          </w:p>
        </w:tc>
        <w:tc>
          <w:tcPr>
            <w:tcW w:w="3403"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 умноженное на 100 процентов.</w:t>
            </w:r>
            <w:r w:rsidRPr="00DA785E">
              <w:rPr>
                <w:rFonts w:ascii="Arial" w:eastAsia="Times New Roman" w:hAnsi="Arial" w:cs="Arial"/>
                <w:color w:val="00000A"/>
                <w:sz w:val="20"/>
                <w:szCs w:val="20"/>
                <w:lang w:eastAsia="ru-RU"/>
              </w:rPr>
              <w:br/>
              <w:t>П = Кфгос / Кобщ x 100, где</w:t>
            </w:r>
            <w:r w:rsidRPr="00DA785E">
              <w:rPr>
                <w:rFonts w:ascii="Arial" w:eastAsia="Times New Roman" w:hAnsi="Arial" w:cs="Arial"/>
                <w:color w:val="00000A"/>
                <w:sz w:val="20"/>
                <w:szCs w:val="20"/>
                <w:lang w:eastAsia="ru-RU"/>
              </w:rPr>
              <w:br/>
              <w:t>Кфгос - количество обучающихся по ФГОС;</w:t>
            </w:r>
            <w:r w:rsidRPr="00DA785E">
              <w:rPr>
                <w:rFonts w:ascii="Arial" w:eastAsia="Times New Roman" w:hAnsi="Arial" w:cs="Arial"/>
                <w:color w:val="00000A"/>
                <w:sz w:val="20"/>
                <w:szCs w:val="20"/>
                <w:lang w:eastAsia="ru-RU"/>
              </w:rPr>
              <w:br/>
              <w:t>Кобщ - общая численность обучающихся по программам общего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68,6</w:t>
            </w:r>
          </w:p>
        </w:tc>
        <w:tc>
          <w:tcPr>
            <w:tcW w:w="1702"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Данные государственной статистики. Данные РСЭМ</w:t>
            </w:r>
          </w:p>
        </w:tc>
        <w:tc>
          <w:tcPr>
            <w:tcW w:w="184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Один раз в год</w:t>
            </w:r>
          </w:p>
        </w:tc>
      </w:tr>
      <w:tr w:rsidR="00DA785E" w:rsidRPr="00DA785E" w:rsidTr="00DA785E">
        <w:trPr>
          <w:trHeight w:val="38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lastRenderedPageBreak/>
              <w:t>1.3.</w:t>
            </w:r>
          </w:p>
        </w:tc>
        <w:tc>
          <w:tcPr>
            <w:tcW w:w="1560" w:type="dxa"/>
            <w:tcBorders>
              <w:top w:val="nil"/>
              <w:left w:val="nil"/>
              <w:bottom w:val="single" w:sz="4" w:space="0" w:color="auto"/>
              <w:right w:val="single" w:sz="4" w:space="0" w:color="auto"/>
            </w:tcBorders>
            <w:shd w:val="clear" w:color="auto" w:fill="auto"/>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4110" w:type="dxa"/>
            <w:tcBorders>
              <w:top w:val="nil"/>
              <w:left w:val="nil"/>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rPr>
                <w:rFonts w:ascii="Arial" w:eastAsia="Times New Roman" w:hAnsi="Arial" w:cs="Arial"/>
                <w:sz w:val="20"/>
                <w:szCs w:val="20"/>
                <w:lang w:eastAsia="ru-RU"/>
              </w:rPr>
            </w:pPr>
            <w:r w:rsidRPr="00DA785E">
              <w:rPr>
                <w:rFonts w:ascii="Arial" w:eastAsia="Times New Roman" w:hAnsi="Arial" w:cs="Arial"/>
                <w:sz w:val="20"/>
                <w:szCs w:val="20"/>
                <w:lang w:eastAsia="ru-RU"/>
              </w:rPr>
              <w:t>Макропоказатель - удельный вес численности обучающихся, занимающихся в первую смену, в общей численности обучающихся общеобразовательных организаций</w:t>
            </w:r>
          </w:p>
        </w:tc>
        <w:tc>
          <w:tcPr>
            <w:tcW w:w="99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процент</w:t>
            </w:r>
          </w:p>
        </w:tc>
        <w:tc>
          <w:tcPr>
            <w:tcW w:w="3403"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 = (Д-Д во 2 см) / Д х 100, где                                                                                 П - значение показателя;</w:t>
            </w:r>
            <w:r w:rsidRPr="00DA785E">
              <w:rPr>
                <w:rFonts w:ascii="Arial" w:eastAsia="Times New Roman" w:hAnsi="Arial" w:cs="Arial"/>
                <w:color w:val="00000A"/>
                <w:sz w:val="20"/>
                <w:szCs w:val="20"/>
                <w:lang w:eastAsia="ru-RU"/>
              </w:rPr>
              <w:br/>
              <w:t>Д - численность обучающихся по образовательным программам начального общего образования, основного общего образования, среднего общего образования (государственные, муниципальные) - ОО-1 (р. 1.3, гр. 3, сумма значений строк: 01, 11 и 21);</w:t>
            </w:r>
            <w:r w:rsidRPr="00DA785E">
              <w:rPr>
                <w:rFonts w:ascii="Arial" w:eastAsia="Times New Roman" w:hAnsi="Arial" w:cs="Arial"/>
                <w:color w:val="00000A"/>
                <w:sz w:val="20"/>
                <w:szCs w:val="20"/>
                <w:lang w:eastAsia="ru-RU"/>
              </w:rPr>
              <w:br/>
              <w:t>Д во 2 см - численность обучающихся во вторую смену - ОО-1 (р. 2.9, гр. 3, сумма значений строк: 01, 02 и 03)</w:t>
            </w:r>
            <w:r w:rsidRPr="00DA785E">
              <w:rPr>
                <w:rFonts w:ascii="Arial" w:eastAsia="Times New Roman" w:hAnsi="Arial" w:cs="Arial"/>
                <w:color w:val="00000A"/>
                <w:sz w:val="20"/>
                <w:szCs w:val="20"/>
                <w:lang w:eastAsia="ru-RU"/>
              </w:rPr>
              <w:b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99,1</w:t>
            </w:r>
          </w:p>
        </w:tc>
        <w:tc>
          <w:tcPr>
            <w:tcW w:w="1702"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Данные государственной статистики. Данные РСЭМ</w:t>
            </w:r>
          </w:p>
        </w:tc>
        <w:tc>
          <w:tcPr>
            <w:tcW w:w="184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Один раз в квартал</w:t>
            </w:r>
          </w:p>
        </w:tc>
      </w:tr>
      <w:tr w:rsidR="00DA785E" w:rsidRPr="00DA785E" w:rsidTr="00DA785E">
        <w:trPr>
          <w:trHeight w:val="29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1.4.</w:t>
            </w:r>
          </w:p>
        </w:tc>
        <w:tc>
          <w:tcPr>
            <w:tcW w:w="1560" w:type="dxa"/>
            <w:tcBorders>
              <w:top w:val="nil"/>
              <w:left w:val="nil"/>
              <w:bottom w:val="single" w:sz="4" w:space="0" w:color="auto"/>
              <w:right w:val="single" w:sz="4" w:space="0" w:color="auto"/>
            </w:tcBorders>
            <w:shd w:val="clear" w:color="auto" w:fill="auto"/>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4110" w:type="dxa"/>
            <w:tcBorders>
              <w:top w:val="nil"/>
              <w:left w:val="nil"/>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rPr>
                <w:rFonts w:ascii="Arial" w:eastAsia="Times New Roman" w:hAnsi="Arial" w:cs="Arial"/>
                <w:sz w:val="20"/>
                <w:szCs w:val="20"/>
                <w:lang w:eastAsia="ru-RU"/>
              </w:rPr>
            </w:pPr>
            <w:r w:rsidRPr="00DA785E">
              <w:rPr>
                <w:rFonts w:ascii="Arial" w:eastAsia="Times New Roman" w:hAnsi="Arial" w:cs="Arial"/>
                <w:sz w:val="20"/>
                <w:szCs w:val="20"/>
                <w:lang w:eastAsia="ru-RU"/>
              </w:rPr>
              <w:t>Макропоказатель - снижение доли обучающихся в муниципальных общеобразовательных организациях, занимающихся во вторую смену</w:t>
            </w:r>
          </w:p>
        </w:tc>
        <w:tc>
          <w:tcPr>
            <w:tcW w:w="99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процент</w:t>
            </w:r>
          </w:p>
        </w:tc>
        <w:tc>
          <w:tcPr>
            <w:tcW w:w="3403"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Р = Доо 2 см / Доо x 100, где:</w:t>
            </w:r>
            <w:r w:rsidRPr="00DA785E">
              <w:rPr>
                <w:rFonts w:ascii="Arial" w:eastAsia="Times New Roman" w:hAnsi="Arial" w:cs="Arial"/>
                <w:color w:val="00000A"/>
                <w:sz w:val="20"/>
                <w:szCs w:val="20"/>
                <w:lang w:eastAsia="ru-RU"/>
              </w:rPr>
              <w:br/>
              <w:t>Р - значение показателя;</w:t>
            </w:r>
            <w:r w:rsidRPr="00DA785E">
              <w:rPr>
                <w:rFonts w:ascii="Arial" w:eastAsia="Times New Roman" w:hAnsi="Arial" w:cs="Arial"/>
                <w:color w:val="00000A"/>
                <w:sz w:val="20"/>
                <w:szCs w:val="20"/>
                <w:lang w:eastAsia="ru-RU"/>
              </w:rPr>
              <w:br/>
              <w:t>Доо 2 см - численность обучающихся дневных общеобразовательных организаций, занимающихся во вторую смену;</w:t>
            </w:r>
            <w:r w:rsidRPr="00DA785E">
              <w:rPr>
                <w:rFonts w:ascii="Arial" w:eastAsia="Times New Roman" w:hAnsi="Arial" w:cs="Arial"/>
                <w:color w:val="00000A"/>
                <w:sz w:val="20"/>
                <w:szCs w:val="20"/>
                <w:lang w:eastAsia="ru-RU"/>
              </w:rPr>
              <w:br/>
              <w:t>Доо - численность обучающихся дневных общеобразовательных организаций.</w:t>
            </w:r>
          </w:p>
        </w:tc>
        <w:tc>
          <w:tcPr>
            <w:tcW w:w="1417"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0,9</w:t>
            </w:r>
          </w:p>
        </w:tc>
        <w:tc>
          <w:tcPr>
            <w:tcW w:w="1702"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Данные государственной статистики. Данные РСЭМ</w:t>
            </w:r>
          </w:p>
        </w:tc>
        <w:tc>
          <w:tcPr>
            <w:tcW w:w="184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Ежеквартально</w:t>
            </w:r>
          </w:p>
        </w:tc>
      </w:tr>
      <w:tr w:rsidR="00DA785E" w:rsidRPr="00DA785E" w:rsidTr="00DA785E">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1.5.</w:t>
            </w:r>
          </w:p>
        </w:tc>
        <w:tc>
          <w:tcPr>
            <w:tcW w:w="1560" w:type="dxa"/>
            <w:tcBorders>
              <w:top w:val="nil"/>
              <w:left w:val="nil"/>
              <w:bottom w:val="single" w:sz="4" w:space="0" w:color="auto"/>
              <w:right w:val="single" w:sz="4" w:space="0" w:color="auto"/>
            </w:tcBorders>
            <w:shd w:val="clear" w:color="auto" w:fill="auto"/>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4110"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Количество новых мест в общеобразовательных организациях Московской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шт.</w:t>
            </w:r>
          </w:p>
        </w:tc>
        <w:tc>
          <w:tcPr>
            <w:tcW w:w="3403"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Количество новых мест в общеобразовательных организациях Московской области</w:t>
            </w:r>
          </w:p>
        </w:tc>
        <w:tc>
          <w:tcPr>
            <w:tcW w:w="1417" w:type="dxa"/>
            <w:tcBorders>
              <w:top w:val="nil"/>
              <w:left w:val="nil"/>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23 129</w:t>
            </w:r>
          </w:p>
        </w:tc>
        <w:tc>
          <w:tcPr>
            <w:tcW w:w="1702"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По данным Министерства строительного комплекса Московской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Один раз в квартал</w:t>
            </w:r>
          </w:p>
        </w:tc>
      </w:tr>
      <w:tr w:rsidR="00DA785E" w:rsidRPr="00DA785E" w:rsidTr="00DA785E">
        <w:trPr>
          <w:trHeight w:val="510"/>
        </w:trPr>
        <w:tc>
          <w:tcPr>
            <w:tcW w:w="15595" w:type="dxa"/>
            <w:gridSpan w:val="8"/>
            <w:tcBorders>
              <w:top w:val="nil"/>
              <w:left w:val="single" w:sz="4" w:space="0" w:color="auto"/>
              <w:bottom w:val="single" w:sz="4" w:space="0" w:color="auto"/>
              <w:right w:val="single" w:sz="4" w:space="0" w:color="000000"/>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bCs/>
                <w:color w:val="00000A"/>
                <w:sz w:val="20"/>
                <w:szCs w:val="20"/>
                <w:lang w:eastAsia="ru-RU"/>
              </w:rPr>
            </w:pPr>
            <w:r w:rsidRPr="00DA785E">
              <w:rPr>
                <w:rFonts w:ascii="Arial" w:eastAsia="Times New Roman" w:hAnsi="Arial" w:cs="Arial"/>
                <w:bCs/>
                <w:color w:val="00000A"/>
                <w:sz w:val="20"/>
                <w:szCs w:val="20"/>
                <w:lang w:eastAsia="ru-RU"/>
              </w:rPr>
              <w:t>Подпрограмма III "Дополнительное образование, воспитание и психолого-социальное сопровождение детей"</w:t>
            </w:r>
          </w:p>
        </w:tc>
      </w:tr>
      <w:tr w:rsidR="00DA785E" w:rsidRPr="00DA785E" w:rsidTr="00DA785E">
        <w:trPr>
          <w:trHeight w:val="24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lastRenderedPageBreak/>
              <w:t>1.1.</w:t>
            </w:r>
          </w:p>
        </w:tc>
        <w:tc>
          <w:tcPr>
            <w:tcW w:w="1560" w:type="dxa"/>
            <w:vMerge w:val="restart"/>
            <w:tcBorders>
              <w:top w:val="nil"/>
              <w:left w:val="single" w:sz="4" w:space="0" w:color="auto"/>
              <w:bottom w:val="single" w:sz="4" w:space="0" w:color="000000"/>
              <w:right w:val="nil"/>
            </w:tcBorders>
            <w:shd w:val="clear" w:color="auto" w:fill="auto"/>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всего, в том числе:</w:t>
            </w:r>
          </w:p>
        </w:tc>
        <w:tc>
          <w:tcPr>
            <w:tcW w:w="99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процент</w:t>
            </w:r>
          </w:p>
        </w:tc>
        <w:tc>
          <w:tcPr>
            <w:tcW w:w="3403"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 = (ЗДОП(мун) / (З(у)) x 100, где:</w:t>
            </w:r>
            <w:r w:rsidRPr="00DA785E">
              <w:rPr>
                <w:rFonts w:ascii="Arial" w:eastAsia="Times New Roman" w:hAnsi="Arial" w:cs="Arial"/>
                <w:color w:val="00000A"/>
                <w:sz w:val="20"/>
                <w:szCs w:val="20"/>
                <w:lang w:eastAsia="ru-RU"/>
              </w:rPr>
              <w:br/>
              <w:t>П - планируемый показатель;</w:t>
            </w:r>
            <w:r w:rsidRPr="00DA785E">
              <w:rPr>
                <w:rFonts w:ascii="Arial" w:eastAsia="Times New Roman" w:hAnsi="Arial" w:cs="Arial"/>
                <w:color w:val="00000A"/>
                <w:sz w:val="20"/>
                <w:szCs w:val="20"/>
                <w:lang w:eastAsia="ru-RU"/>
              </w:rPr>
              <w:br/>
              <w:t>ЗДОП(мун) - среднемесячная заработная плата педагогических работников муниципальных организаций дополнительного образования;</w:t>
            </w:r>
            <w:r w:rsidRPr="00DA785E">
              <w:rPr>
                <w:rFonts w:ascii="Arial" w:eastAsia="Times New Roman" w:hAnsi="Arial" w:cs="Arial"/>
                <w:color w:val="00000A"/>
                <w:sz w:val="20"/>
                <w:szCs w:val="20"/>
                <w:lang w:eastAsia="ru-RU"/>
              </w:rPr>
              <w:br/>
              <w:t>З(д) - среднемесячная заработная плата учителя в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91,5</w:t>
            </w:r>
          </w:p>
        </w:tc>
        <w:tc>
          <w:tcPr>
            <w:tcW w:w="1702"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xml:space="preserve">Данные государственной статистики                     </w:t>
            </w:r>
          </w:p>
        </w:tc>
        <w:tc>
          <w:tcPr>
            <w:tcW w:w="184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Один раз в квартал</w:t>
            </w:r>
          </w:p>
        </w:tc>
      </w:tr>
      <w:tr w:rsidR="00DA785E" w:rsidRPr="00DA785E" w:rsidTr="00DA785E">
        <w:trPr>
          <w:trHeight w:val="600"/>
        </w:trPr>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p>
        </w:tc>
        <w:tc>
          <w:tcPr>
            <w:tcW w:w="1560" w:type="dxa"/>
            <w:vMerge/>
            <w:tcBorders>
              <w:top w:val="nil"/>
              <w:left w:val="single" w:sz="4" w:space="0" w:color="auto"/>
              <w:bottom w:val="single" w:sz="4" w:space="0" w:color="000000"/>
              <w:right w:val="nil"/>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p>
        </w:tc>
        <w:tc>
          <w:tcPr>
            <w:tcW w:w="4110" w:type="dxa"/>
            <w:tcBorders>
              <w:top w:val="nil"/>
              <w:left w:val="single" w:sz="4" w:space="0" w:color="000000"/>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xml:space="preserve"> - в сфере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процент</w:t>
            </w:r>
          </w:p>
        </w:tc>
        <w:tc>
          <w:tcPr>
            <w:tcW w:w="3403"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91,5</w:t>
            </w:r>
          </w:p>
        </w:tc>
        <w:tc>
          <w:tcPr>
            <w:tcW w:w="1702"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r>
      <w:tr w:rsidR="00DA785E" w:rsidRPr="00DA785E" w:rsidTr="00DA785E">
        <w:trPr>
          <w:trHeight w:val="600"/>
        </w:trPr>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p>
        </w:tc>
        <w:tc>
          <w:tcPr>
            <w:tcW w:w="1560" w:type="dxa"/>
            <w:vMerge/>
            <w:tcBorders>
              <w:top w:val="nil"/>
              <w:left w:val="single" w:sz="4" w:space="0" w:color="auto"/>
              <w:bottom w:val="single" w:sz="4" w:space="0" w:color="000000"/>
              <w:right w:val="nil"/>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p>
        </w:tc>
        <w:tc>
          <w:tcPr>
            <w:tcW w:w="4110" w:type="dxa"/>
            <w:tcBorders>
              <w:top w:val="nil"/>
              <w:left w:val="single" w:sz="4" w:space="0" w:color="000000"/>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xml:space="preserve"> - в сфере культуры </w:t>
            </w:r>
          </w:p>
        </w:tc>
        <w:tc>
          <w:tcPr>
            <w:tcW w:w="99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процент</w:t>
            </w:r>
          </w:p>
        </w:tc>
        <w:tc>
          <w:tcPr>
            <w:tcW w:w="3403"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91,5</w:t>
            </w:r>
          </w:p>
        </w:tc>
        <w:tc>
          <w:tcPr>
            <w:tcW w:w="1702"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r>
      <w:tr w:rsidR="00DA785E" w:rsidRPr="00DA785E" w:rsidTr="00DA785E">
        <w:trPr>
          <w:trHeight w:val="600"/>
        </w:trPr>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p>
        </w:tc>
        <w:tc>
          <w:tcPr>
            <w:tcW w:w="1560" w:type="dxa"/>
            <w:vMerge/>
            <w:tcBorders>
              <w:top w:val="nil"/>
              <w:left w:val="single" w:sz="4" w:space="0" w:color="auto"/>
              <w:bottom w:val="single" w:sz="4" w:space="0" w:color="000000"/>
              <w:right w:val="nil"/>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p>
        </w:tc>
        <w:tc>
          <w:tcPr>
            <w:tcW w:w="4110" w:type="dxa"/>
            <w:tcBorders>
              <w:top w:val="nil"/>
              <w:left w:val="single" w:sz="4" w:space="0" w:color="000000"/>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xml:space="preserve"> - в сфере физической культуры и спорта</w:t>
            </w:r>
          </w:p>
        </w:tc>
        <w:tc>
          <w:tcPr>
            <w:tcW w:w="99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процент</w:t>
            </w:r>
          </w:p>
        </w:tc>
        <w:tc>
          <w:tcPr>
            <w:tcW w:w="3403"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91,5</w:t>
            </w:r>
          </w:p>
        </w:tc>
        <w:tc>
          <w:tcPr>
            <w:tcW w:w="1702"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r>
      <w:tr w:rsidR="00DA785E" w:rsidRPr="00DA785E" w:rsidTr="00DA785E">
        <w:trPr>
          <w:trHeight w:val="27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1.2.</w:t>
            </w:r>
          </w:p>
        </w:tc>
        <w:tc>
          <w:tcPr>
            <w:tcW w:w="1560" w:type="dxa"/>
            <w:tcBorders>
              <w:top w:val="nil"/>
              <w:left w:val="nil"/>
              <w:bottom w:val="single" w:sz="4" w:space="0" w:color="auto"/>
              <w:right w:val="nil"/>
            </w:tcBorders>
            <w:shd w:val="clear" w:color="auto" w:fill="auto"/>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4110" w:type="dxa"/>
            <w:tcBorders>
              <w:top w:val="nil"/>
              <w:left w:val="single" w:sz="4" w:space="0" w:color="000000"/>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rPr>
                <w:rFonts w:ascii="Arial" w:eastAsia="Times New Roman" w:hAnsi="Arial" w:cs="Arial"/>
                <w:sz w:val="20"/>
                <w:szCs w:val="20"/>
                <w:lang w:eastAsia="ru-RU"/>
              </w:rPr>
            </w:pPr>
            <w:r w:rsidRPr="00DA785E">
              <w:rPr>
                <w:rFonts w:ascii="Arial" w:eastAsia="Times New Roman" w:hAnsi="Arial" w:cs="Arial"/>
                <w:sz w:val="20"/>
                <w:szCs w:val="20"/>
                <w:lang w:eastAsia="ru-RU"/>
              </w:rPr>
              <w:t>Доля детей в возрасте от 5 до 18 лет, обучающихся по дополнительным образовательным программам, в общей численности детей этого возраста</w:t>
            </w:r>
          </w:p>
        </w:tc>
        <w:tc>
          <w:tcPr>
            <w:tcW w:w="99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процент</w:t>
            </w:r>
          </w:p>
        </w:tc>
        <w:tc>
          <w:tcPr>
            <w:tcW w:w="3403"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 =  ЧДОП (5-18) / Ч (5-18) х 100,   где:</w:t>
            </w:r>
            <w:r w:rsidRPr="00DA785E">
              <w:rPr>
                <w:rFonts w:ascii="Arial" w:eastAsia="Times New Roman" w:hAnsi="Arial" w:cs="Arial"/>
                <w:color w:val="00000A"/>
                <w:sz w:val="20"/>
                <w:szCs w:val="20"/>
                <w:lang w:eastAsia="ru-RU"/>
              </w:rPr>
              <w:br/>
              <w:t>П - планируемый показатель;</w:t>
            </w:r>
            <w:r w:rsidRPr="00DA785E">
              <w:rPr>
                <w:rFonts w:ascii="Arial" w:eastAsia="Times New Roman" w:hAnsi="Arial" w:cs="Arial"/>
                <w:color w:val="00000A"/>
                <w:sz w:val="20"/>
                <w:szCs w:val="20"/>
                <w:lang w:eastAsia="ru-RU"/>
              </w:rPr>
              <w:br/>
              <w:t>ЧДОП(5-18) - численность детей в возрасте от 5 до 18 лет, обучающихся по дополнительным образовательным программам;</w:t>
            </w:r>
            <w:r w:rsidRPr="00DA785E">
              <w:rPr>
                <w:rFonts w:ascii="Arial" w:eastAsia="Times New Roman" w:hAnsi="Arial" w:cs="Arial"/>
                <w:color w:val="00000A"/>
                <w:sz w:val="20"/>
                <w:szCs w:val="20"/>
                <w:lang w:eastAsia="ru-RU"/>
              </w:rPr>
              <w:br/>
              <w:t>Ч(5-18) - общая численность детей в возрасте от 5 до 18 лет</w:t>
            </w:r>
          </w:p>
        </w:tc>
        <w:tc>
          <w:tcPr>
            <w:tcW w:w="1417"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90,0</w:t>
            </w:r>
          </w:p>
        </w:tc>
        <w:tc>
          <w:tcPr>
            <w:tcW w:w="1702"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Данные государственной статистики, форма ДО-1 (сводная), данные Росстата</w:t>
            </w:r>
          </w:p>
        </w:tc>
        <w:tc>
          <w:tcPr>
            <w:tcW w:w="184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Один раз в год</w:t>
            </w:r>
          </w:p>
        </w:tc>
      </w:tr>
      <w:tr w:rsidR="00DA785E" w:rsidRPr="00DA785E" w:rsidTr="00DA785E">
        <w:trPr>
          <w:trHeight w:val="52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lastRenderedPageBreak/>
              <w:t>1.3.</w:t>
            </w:r>
          </w:p>
        </w:tc>
        <w:tc>
          <w:tcPr>
            <w:tcW w:w="1560" w:type="dxa"/>
            <w:tcBorders>
              <w:top w:val="nil"/>
              <w:left w:val="nil"/>
              <w:bottom w:val="single" w:sz="4" w:space="0" w:color="auto"/>
              <w:right w:val="single" w:sz="4" w:space="0" w:color="auto"/>
            </w:tcBorders>
            <w:shd w:val="clear" w:color="auto" w:fill="auto"/>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4110" w:type="dxa"/>
            <w:tcBorders>
              <w:top w:val="nil"/>
              <w:left w:val="nil"/>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rPr>
                <w:rFonts w:ascii="Arial" w:eastAsia="Times New Roman" w:hAnsi="Arial" w:cs="Arial"/>
                <w:sz w:val="20"/>
                <w:szCs w:val="20"/>
                <w:lang w:eastAsia="ru-RU"/>
              </w:rPr>
            </w:pPr>
            <w:r w:rsidRPr="00DA785E">
              <w:rPr>
                <w:rFonts w:ascii="Arial" w:eastAsia="Times New Roman" w:hAnsi="Arial" w:cs="Arial"/>
                <w:sz w:val="20"/>
                <w:szCs w:val="20"/>
                <w:lang w:eastAsia="ru-RU"/>
              </w:rPr>
              <w:t>Доля детей (от 5 до 18 лет), охваченных дополнительными общеразвивающими программами технической и естественнонаучной  направленности</w:t>
            </w:r>
          </w:p>
        </w:tc>
        <w:tc>
          <w:tcPr>
            <w:tcW w:w="99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процент</w:t>
            </w:r>
          </w:p>
        </w:tc>
        <w:tc>
          <w:tcPr>
            <w:tcW w:w="3403"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Ох = (1д + 2д + 3д + 4д) : Чн x 100,</w:t>
            </w:r>
            <w:r w:rsidRPr="00DA785E">
              <w:rPr>
                <w:rFonts w:ascii="Arial" w:eastAsia="Times New Roman" w:hAnsi="Arial" w:cs="Arial"/>
                <w:color w:val="00000A"/>
                <w:sz w:val="20"/>
                <w:szCs w:val="20"/>
                <w:lang w:eastAsia="ru-RU"/>
              </w:rPr>
              <w:br/>
              <w:t>где:</w:t>
            </w:r>
            <w:r w:rsidRPr="00DA785E">
              <w:rPr>
                <w:rFonts w:ascii="Arial" w:eastAsia="Times New Roman" w:hAnsi="Arial" w:cs="Arial"/>
                <w:color w:val="00000A"/>
                <w:sz w:val="20"/>
                <w:szCs w:val="20"/>
                <w:lang w:eastAsia="ru-RU"/>
              </w:rPr>
              <w:br/>
              <w:t>Ох - доля детей, охваченных дополнительным образованием технической направленности;</w:t>
            </w:r>
            <w:r w:rsidRPr="00DA785E">
              <w:rPr>
                <w:rFonts w:ascii="Arial" w:eastAsia="Times New Roman" w:hAnsi="Arial" w:cs="Arial"/>
                <w:color w:val="00000A"/>
                <w:sz w:val="20"/>
                <w:szCs w:val="20"/>
                <w:lang w:eastAsia="ru-RU"/>
              </w:rPr>
              <w:br/>
              <w:t>1 д - численность детей, получающих услугу в организациях дополнительного образования;</w:t>
            </w:r>
            <w:r w:rsidRPr="00DA785E">
              <w:rPr>
                <w:rFonts w:ascii="Arial" w:eastAsia="Times New Roman" w:hAnsi="Arial" w:cs="Arial"/>
                <w:color w:val="00000A"/>
                <w:sz w:val="20"/>
                <w:szCs w:val="20"/>
                <w:lang w:eastAsia="ru-RU"/>
              </w:rPr>
              <w:br/>
              <w:t>2 д - численность детей, получающих услугу в общеобразовательных организациях;</w:t>
            </w:r>
            <w:r w:rsidRPr="00DA785E">
              <w:rPr>
                <w:rFonts w:ascii="Arial" w:eastAsia="Times New Roman" w:hAnsi="Arial" w:cs="Arial"/>
                <w:color w:val="00000A"/>
                <w:sz w:val="20"/>
                <w:szCs w:val="20"/>
                <w:lang w:eastAsia="ru-RU"/>
              </w:rPr>
              <w:br/>
              <w:t>3 д - численность детей, получающих услугу в дошкольных образовательных организациях;</w:t>
            </w:r>
            <w:r w:rsidRPr="00DA785E">
              <w:rPr>
                <w:rFonts w:ascii="Arial" w:eastAsia="Times New Roman" w:hAnsi="Arial" w:cs="Arial"/>
                <w:color w:val="00000A"/>
                <w:sz w:val="20"/>
                <w:szCs w:val="20"/>
                <w:lang w:eastAsia="ru-RU"/>
              </w:rPr>
              <w:br/>
              <w:t>4 д - численность детей, получающих услугу по дополнительным общеобразовательным программам на базе детских технопарков;</w:t>
            </w:r>
            <w:r w:rsidRPr="00DA785E">
              <w:rPr>
                <w:rFonts w:ascii="Arial" w:eastAsia="Times New Roman" w:hAnsi="Arial" w:cs="Arial"/>
                <w:color w:val="00000A"/>
                <w:sz w:val="20"/>
                <w:szCs w:val="20"/>
                <w:lang w:eastAsia="ru-RU"/>
              </w:rPr>
              <w:br/>
              <w:t>Чн - прогнозная численность количества детей в возрасте от 5 до 17 лет (включительно) на конец текущего года</w:t>
            </w:r>
          </w:p>
        </w:tc>
        <w:tc>
          <w:tcPr>
            <w:tcW w:w="1417"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10,0</w:t>
            </w:r>
          </w:p>
        </w:tc>
        <w:tc>
          <w:tcPr>
            <w:tcW w:w="1702"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xml:space="preserve">Данные государственной статистики                     </w:t>
            </w:r>
          </w:p>
        </w:tc>
        <w:tc>
          <w:tcPr>
            <w:tcW w:w="184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Один раз в год</w:t>
            </w:r>
          </w:p>
        </w:tc>
      </w:tr>
      <w:tr w:rsidR="00DA785E" w:rsidRPr="00DA785E" w:rsidTr="00DA785E">
        <w:trPr>
          <w:trHeight w:val="18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1.4.</w:t>
            </w:r>
          </w:p>
        </w:tc>
        <w:tc>
          <w:tcPr>
            <w:tcW w:w="1560" w:type="dxa"/>
            <w:tcBorders>
              <w:top w:val="nil"/>
              <w:left w:val="nil"/>
              <w:bottom w:val="single" w:sz="4" w:space="0" w:color="auto"/>
              <w:right w:val="single" w:sz="4" w:space="0" w:color="auto"/>
            </w:tcBorders>
            <w:shd w:val="clear" w:color="auto" w:fill="auto"/>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 </w:t>
            </w:r>
          </w:p>
        </w:tc>
        <w:tc>
          <w:tcPr>
            <w:tcW w:w="4110" w:type="dxa"/>
            <w:tcBorders>
              <w:top w:val="nil"/>
              <w:left w:val="nil"/>
              <w:bottom w:val="single" w:sz="4" w:space="0" w:color="000000"/>
              <w:right w:val="single" w:sz="4" w:space="0" w:color="000000"/>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Доля детей, привлекаемых к участию в творческих мероприятиях, от общего числа детей</w:t>
            </w:r>
          </w:p>
        </w:tc>
        <w:tc>
          <w:tcPr>
            <w:tcW w:w="99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процент</w:t>
            </w:r>
          </w:p>
        </w:tc>
        <w:tc>
          <w:tcPr>
            <w:tcW w:w="3403"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П = Ч(тм) / ЧД x 100, где:</w:t>
            </w:r>
            <w:r w:rsidRPr="00DA785E">
              <w:rPr>
                <w:rFonts w:ascii="Arial" w:eastAsia="Times New Roman" w:hAnsi="Arial" w:cs="Arial"/>
                <w:color w:val="00000A"/>
                <w:sz w:val="20"/>
                <w:szCs w:val="20"/>
                <w:lang w:eastAsia="ru-RU"/>
              </w:rPr>
              <w:br/>
              <w:t>П - планируемый показатель;</w:t>
            </w:r>
            <w:r w:rsidRPr="00DA785E">
              <w:rPr>
                <w:rFonts w:ascii="Arial" w:eastAsia="Times New Roman" w:hAnsi="Arial" w:cs="Arial"/>
                <w:color w:val="00000A"/>
                <w:sz w:val="20"/>
                <w:szCs w:val="20"/>
                <w:lang w:eastAsia="ru-RU"/>
              </w:rPr>
              <w:br/>
              <w:t>Ч(тм) - численность участников творческих мероприятий;</w:t>
            </w:r>
            <w:r w:rsidRPr="00DA785E">
              <w:rPr>
                <w:rFonts w:ascii="Arial" w:eastAsia="Times New Roman" w:hAnsi="Arial" w:cs="Arial"/>
                <w:color w:val="00000A"/>
                <w:sz w:val="20"/>
                <w:szCs w:val="20"/>
                <w:lang w:eastAsia="ru-RU"/>
              </w:rPr>
              <w:br/>
              <w:t>ЧД - общая численность детей</w:t>
            </w:r>
          </w:p>
        </w:tc>
        <w:tc>
          <w:tcPr>
            <w:tcW w:w="1417"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jc w:val="center"/>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25,8</w:t>
            </w:r>
          </w:p>
        </w:tc>
        <w:tc>
          <w:tcPr>
            <w:tcW w:w="1702" w:type="dxa"/>
            <w:tcBorders>
              <w:top w:val="nil"/>
              <w:left w:val="nil"/>
              <w:bottom w:val="single" w:sz="4" w:space="0" w:color="auto"/>
              <w:right w:val="single" w:sz="4" w:space="0" w:color="auto"/>
            </w:tcBorders>
            <w:shd w:val="clear" w:color="auto" w:fill="auto"/>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Мониторинг результатов конкурсных мероприятий. Данные государственной статистики</w:t>
            </w:r>
          </w:p>
        </w:tc>
        <w:tc>
          <w:tcPr>
            <w:tcW w:w="1843" w:type="dxa"/>
            <w:tcBorders>
              <w:top w:val="nil"/>
              <w:left w:val="nil"/>
              <w:bottom w:val="single" w:sz="4" w:space="0" w:color="auto"/>
              <w:right w:val="single" w:sz="4" w:space="0" w:color="auto"/>
            </w:tcBorders>
            <w:shd w:val="clear" w:color="auto" w:fill="auto"/>
            <w:noWrap/>
            <w:vAlign w:val="center"/>
            <w:hideMark/>
          </w:tcPr>
          <w:p w:rsidR="00DA785E" w:rsidRPr="00DA785E" w:rsidRDefault="00DA785E" w:rsidP="00DA785E">
            <w:pPr>
              <w:spacing w:after="0" w:line="240" w:lineRule="auto"/>
              <w:rPr>
                <w:rFonts w:ascii="Arial" w:eastAsia="Times New Roman" w:hAnsi="Arial" w:cs="Arial"/>
                <w:color w:val="00000A"/>
                <w:sz w:val="20"/>
                <w:szCs w:val="20"/>
                <w:lang w:eastAsia="ru-RU"/>
              </w:rPr>
            </w:pPr>
            <w:r w:rsidRPr="00DA785E">
              <w:rPr>
                <w:rFonts w:ascii="Arial" w:eastAsia="Times New Roman" w:hAnsi="Arial" w:cs="Arial"/>
                <w:color w:val="00000A"/>
                <w:sz w:val="20"/>
                <w:szCs w:val="20"/>
                <w:lang w:eastAsia="ru-RU"/>
              </w:rPr>
              <w:t>Один раз в год</w:t>
            </w:r>
          </w:p>
        </w:tc>
      </w:tr>
    </w:tbl>
    <w:p w:rsidR="00DA785E" w:rsidRDefault="00DA785E" w:rsidP="00C92D86">
      <w:pPr>
        <w:spacing w:after="0" w:line="240" w:lineRule="auto"/>
        <w:rPr>
          <w:rFonts w:ascii="Arial" w:hAnsi="Arial" w:cs="Arial"/>
          <w:color w:val="FF0000"/>
          <w:sz w:val="24"/>
          <w:szCs w:val="24"/>
        </w:rPr>
      </w:pPr>
    </w:p>
    <w:p w:rsidR="00DA785E" w:rsidRDefault="00DA785E" w:rsidP="00C92D86">
      <w:pPr>
        <w:spacing w:after="0" w:line="240" w:lineRule="auto"/>
        <w:rPr>
          <w:rFonts w:ascii="Arial" w:hAnsi="Arial" w:cs="Arial"/>
          <w:color w:val="FF0000"/>
          <w:sz w:val="24"/>
          <w:szCs w:val="24"/>
        </w:rPr>
      </w:pPr>
    </w:p>
    <w:p w:rsidR="00DA785E" w:rsidRDefault="00DA785E" w:rsidP="00C92D86">
      <w:pPr>
        <w:spacing w:after="0" w:line="240" w:lineRule="auto"/>
        <w:rPr>
          <w:rFonts w:ascii="Arial" w:hAnsi="Arial" w:cs="Arial"/>
          <w:color w:val="FF0000"/>
          <w:sz w:val="24"/>
          <w:szCs w:val="24"/>
        </w:rPr>
      </w:pPr>
    </w:p>
    <w:p w:rsidR="00C92D86" w:rsidRPr="000B2E2F" w:rsidRDefault="00C92D86" w:rsidP="000754F1">
      <w:pPr>
        <w:widowControl w:val="0"/>
        <w:autoSpaceDE w:val="0"/>
        <w:autoSpaceDN w:val="0"/>
        <w:adjustRightInd w:val="0"/>
        <w:spacing w:after="0" w:line="240" w:lineRule="auto"/>
        <w:rPr>
          <w:rFonts w:ascii="Arial" w:hAnsi="Arial" w:cs="Arial"/>
          <w:color w:val="000000" w:themeColor="text1"/>
          <w:sz w:val="24"/>
          <w:szCs w:val="24"/>
        </w:rPr>
      </w:pPr>
    </w:p>
    <w:p w:rsidR="00FA61DC" w:rsidRPr="000B2E2F" w:rsidRDefault="003029B7" w:rsidP="00FA61DC">
      <w:pPr>
        <w:widowControl w:val="0"/>
        <w:autoSpaceDE w:val="0"/>
        <w:autoSpaceDN w:val="0"/>
        <w:adjustRightInd w:val="0"/>
        <w:spacing w:after="0" w:line="240" w:lineRule="auto"/>
        <w:jc w:val="center"/>
        <w:rPr>
          <w:rFonts w:ascii="Arial" w:hAnsi="Arial" w:cs="Arial"/>
          <w:color w:val="000000" w:themeColor="text1"/>
          <w:sz w:val="20"/>
          <w:szCs w:val="20"/>
        </w:rPr>
      </w:pPr>
      <w:r w:rsidRPr="000B2E2F">
        <w:rPr>
          <w:rFonts w:ascii="Arial" w:hAnsi="Arial" w:cs="Arial"/>
          <w:color w:val="000000" w:themeColor="text1"/>
          <w:sz w:val="20"/>
          <w:szCs w:val="20"/>
        </w:rPr>
        <w:t>11</w:t>
      </w:r>
      <w:r w:rsidR="00FA61DC" w:rsidRPr="000B2E2F">
        <w:rPr>
          <w:rFonts w:ascii="Arial" w:hAnsi="Arial" w:cs="Arial"/>
          <w:color w:val="000000" w:themeColor="text1"/>
          <w:sz w:val="20"/>
          <w:szCs w:val="20"/>
        </w:rPr>
        <w:t>. Обоснования финансовых ресурсов,</w:t>
      </w:r>
    </w:p>
    <w:p w:rsidR="00FA61DC" w:rsidRPr="000B2E2F" w:rsidRDefault="00FA61DC" w:rsidP="00847372">
      <w:pPr>
        <w:widowControl w:val="0"/>
        <w:autoSpaceDE w:val="0"/>
        <w:autoSpaceDN w:val="0"/>
        <w:adjustRightInd w:val="0"/>
        <w:spacing w:after="0" w:line="240" w:lineRule="auto"/>
        <w:jc w:val="center"/>
        <w:rPr>
          <w:rFonts w:ascii="Arial" w:hAnsi="Arial" w:cs="Arial"/>
          <w:color w:val="000000" w:themeColor="text1"/>
          <w:sz w:val="20"/>
          <w:szCs w:val="20"/>
        </w:rPr>
      </w:pPr>
      <w:r w:rsidRPr="000B2E2F">
        <w:rPr>
          <w:rFonts w:ascii="Arial" w:hAnsi="Arial" w:cs="Arial"/>
          <w:color w:val="000000" w:themeColor="text1"/>
          <w:sz w:val="20"/>
          <w:szCs w:val="20"/>
        </w:rPr>
        <w:t>необходимых для реализации мероприятий подпрограмм  муниципальной программы "Развитие образования городского округа Мытищи" на 2017-2021 годы</w:t>
      </w:r>
    </w:p>
    <w:p w:rsidR="00FA61DC" w:rsidRDefault="00FA61DC" w:rsidP="000754F1">
      <w:pPr>
        <w:widowControl w:val="0"/>
        <w:autoSpaceDE w:val="0"/>
        <w:autoSpaceDN w:val="0"/>
        <w:adjustRightInd w:val="0"/>
        <w:spacing w:after="0" w:line="240" w:lineRule="auto"/>
        <w:rPr>
          <w:rFonts w:ascii="Arial" w:hAnsi="Arial" w:cs="Arial"/>
          <w:color w:val="FF0000"/>
          <w:sz w:val="24"/>
          <w:szCs w:val="24"/>
        </w:rPr>
      </w:pPr>
    </w:p>
    <w:tbl>
      <w:tblPr>
        <w:tblW w:w="15593" w:type="dxa"/>
        <w:tblInd w:w="-459" w:type="dxa"/>
        <w:tblLayout w:type="fixed"/>
        <w:tblLook w:val="04A0"/>
      </w:tblPr>
      <w:tblGrid>
        <w:gridCol w:w="3261"/>
        <w:gridCol w:w="1701"/>
        <w:gridCol w:w="3260"/>
        <w:gridCol w:w="2551"/>
        <w:gridCol w:w="2410"/>
        <w:gridCol w:w="2410"/>
      </w:tblGrid>
      <w:tr w:rsidR="000B2E2F" w:rsidRPr="000B2E2F" w:rsidTr="000B2E2F">
        <w:trPr>
          <w:trHeight w:val="878"/>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Наименование мероприятия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Источник финансирования**</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Расчет необходимых финансовых ресурсов на реализацию </w:t>
            </w:r>
            <w:r w:rsidRPr="000B2E2F">
              <w:rPr>
                <w:rFonts w:ascii="Arial" w:eastAsia="Times New Roman" w:hAnsi="Arial" w:cs="Arial"/>
                <w:color w:val="00000A"/>
                <w:sz w:val="20"/>
                <w:szCs w:val="20"/>
                <w:lang w:eastAsia="ru-RU"/>
              </w:rPr>
              <w:br/>
              <w:t>мероприятия ***</w:t>
            </w:r>
          </w:p>
        </w:tc>
        <w:tc>
          <w:tcPr>
            <w:tcW w:w="7371" w:type="dxa"/>
            <w:gridSpan w:val="3"/>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Общий объем финансовых ресурсов необходимых для реализации мероприятия, в том числе по годам****</w:t>
            </w:r>
          </w:p>
        </w:tc>
      </w:tr>
      <w:tr w:rsidR="000B2E2F" w:rsidRPr="000B2E2F" w:rsidTr="000B2E2F">
        <w:trPr>
          <w:trHeight w:val="839"/>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rPr>
                <w:rFonts w:ascii="Arial" w:eastAsia="Times New Roman" w:hAnsi="Arial" w:cs="Arial"/>
                <w:color w:val="00000A"/>
                <w:sz w:val="20"/>
                <w:szCs w:val="20"/>
                <w:lang w:eastAsia="ru-RU"/>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rPr>
                <w:rFonts w:ascii="Arial" w:eastAsia="Times New Roman" w:hAnsi="Arial" w:cs="Arial"/>
                <w:color w:val="00000A"/>
                <w:sz w:val="20"/>
                <w:szCs w:val="20"/>
                <w:lang w:eastAsia="ru-RU"/>
              </w:rPr>
            </w:pP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Внебюджетные источники</w:t>
            </w:r>
          </w:p>
        </w:tc>
      </w:tr>
      <w:tr w:rsidR="000B2E2F" w:rsidRPr="000B2E2F" w:rsidTr="000B2E2F">
        <w:trPr>
          <w:trHeight w:val="420"/>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sz w:val="20"/>
                <w:szCs w:val="20"/>
                <w:lang w:eastAsia="ru-RU"/>
              </w:rPr>
            </w:pPr>
            <w:r w:rsidRPr="000B2E2F">
              <w:rPr>
                <w:rFonts w:ascii="Arial" w:eastAsia="Times New Roman" w:hAnsi="Arial" w:cs="Arial"/>
                <w:sz w:val="20"/>
                <w:szCs w:val="20"/>
                <w:lang w:eastAsia="ru-RU"/>
              </w:rPr>
              <w:t>1</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2</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3</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4</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5</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6</w:t>
            </w:r>
          </w:p>
        </w:tc>
      </w:tr>
      <w:tr w:rsidR="000B2E2F" w:rsidRPr="000B2E2F" w:rsidTr="000B2E2F">
        <w:trPr>
          <w:trHeight w:val="510"/>
        </w:trPr>
        <w:tc>
          <w:tcPr>
            <w:tcW w:w="155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Подпрограмма I "Дошкольное образование"</w:t>
            </w:r>
          </w:p>
        </w:tc>
      </w:tr>
      <w:tr w:rsidR="000B2E2F" w:rsidRPr="000B2E2F" w:rsidTr="000B2E2F">
        <w:trPr>
          <w:trHeight w:val="214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rPr>
                <w:rFonts w:ascii="Arial" w:eastAsia="Times New Roman" w:hAnsi="Arial" w:cs="Arial"/>
                <w:bCs/>
                <w:sz w:val="20"/>
                <w:szCs w:val="20"/>
                <w:lang w:eastAsia="ru-RU"/>
              </w:rPr>
            </w:pPr>
            <w:r w:rsidRPr="000B2E2F">
              <w:rPr>
                <w:rFonts w:ascii="Arial" w:eastAsia="Times New Roman" w:hAnsi="Arial" w:cs="Arial"/>
                <w:bCs/>
                <w:sz w:val="20"/>
                <w:szCs w:val="20"/>
                <w:lang w:eastAsia="ru-RU"/>
              </w:rPr>
              <w:t>Основное мероприятие 1. Создание и развитие объектов дошкольного образования (включая реконструкцию со строительством пристроек), проведение капитального ремонта объектов дошкольного образования</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Всего - 156 561,00                                    2017 г. - 0,00                     2018 г. - 0,00                      2019 г. - 0,00                        2020 г. - 18 740,00            2021 г. - 137 821,00</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Всего - 115 745,00                                    2017 г. - 23 759,00                     2018 г. - 20 000,00                      2019 г. - 5 000,00                        2020 г. - 59 731,00            2021 г. - 7 255,00</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Всего - 880 500,00                                    2017 г. - 266 000,00                    2018 г. - 454 500,00                      2019 г. - 160 000,00                        2020 г. - 0,00             2021 г. - 0,00</w:t>
            </w:r>
          </w:p>
        </w:tc>
      </w:tr>
      <w:tr w:rsidR="000B2E2F" w:rsidRPr="000B2E2F" w:rsidTr="000B2E2F">
        <w:trPr>
          <w:trHeight w:val="189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Объект № 1: г. Мытищи, мкр. 16, корп. 56, ДОУ на 150 мест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Внебюджетные источники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A20BC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- 66 000,00                                    2017 г. - 66 000,00                     2018 г. - 0,00                      2019 г. - 0,00                        2020 г. - 0,00             2021 г. - 0,00</w:t>
            </w:r>
          </w:p>
        </w:tc>
      </w:tr>
    </w:tbl>
    <w:p w:rsidR="000B2E2F" w:rsidRDefault="000B2E2F" w:rsidP="000754F1">
      <w:pPr>
        <w:widowControl w:val="0"/>
        <w:autoSpaceDE w:val="0"/>
        <w:autoSpaceDN w:val="0"/>
        <w:adjustRightInd w:val="0"/>
        <w:spacing w:after="0" w:line="240" w:lineRule="auto"/>
        <w:rPr>
          <w:rFonts w:ascii="Arial" w:hAnsi="Arial" w:cs="Arial"/>
          <w:color w:val="FF0000"/>
          <w:sz w:val="24"/>
          <w:szCs w:val="24"/>
        </w:rPr>
      </w:pPr>
    </w:p>
    <w:p w:rsidR="000B2E2F" w:rsidRDefault="000B2E2F" w:rsidP="000754F1">
      <w:pPr>
        <w:widowControl w:val="0"/>
        <w:autoSpaceDE w:val="0"/>
        <w:autoSpaceDN w:val="0"/>
        <w:adjustRightInd w:val="0"/>
        <w:spacing w:after="0" w:line="240" w:lineRule="auto"/>
        <w:rPr>
          <w:rFonts w:ascii="Arial" w:hAnsi="Arial" w:cs="Arial"/>
          <w:color w:val="FF0000"/>
          <w:sz w:val="24"/>
          <w:szCs w:val="24"/>
        </w:rPr>
      </w:pPr>
    </w:p>
    <w:p w:rsidR="000B2E2F" w:rsidRDefault="000B2E2F" w:rsidP="000754F1">
      <w:pPr>
        <w:widowControl w:val="0"/>
        <w:autoSpaceDE w:val="0"/>
        <w:autoSpaceDN w:val="0"/>
        <w:adjustRightInd w:val="0"/>
        <w:spacing w:after="0" w:line="240" w:lineRule="auto"/>
        <w:rPr>
          <w:rFonts w:ascii="Arial" w:hAnsi="Arial" w:cs="Arial"/>
          <w:color w:val="FF0000"/>
          <w:sz w:val="24"/>
          <w:szCs w:val="24"/>
        </w:rPr>
      </w:pPr>
    </w:p>
    <w:p w:rsidR="000B2E2F" w:rsidRDefault="000B2E2F" w:rsidP="000754F1">
      <w:pPr>
        <w:widowControl w:val="0"/>
        <w:autoSpaceDE w:val="0"/>
        <w:autoSpaceDN w:val="0"/>
        <w:adjustRightInd w:val="0"/>
        <w:spacing w:after="0" w:line="240" w:lineRule="auto"/>
        <w:rPr>
          <w:rFonts w:ascii="Arial" w:hAnsi="Arial" w:cs="Arial"/>
          <w:color w:val="FF0000"/>
          <w:sz w:val="24"/>
          <w:szCs w:val="24"/>
        </w:rPr>
      </w:pPr>
    </w:p>
    <w:p w:rsidR="000B2E2F" w:rsidRDefault="000B2E2F" w:rsidP="000754F1">
      <w:pPr>
        <w:widowControl w:val="0"/>
        <w:autoSpaceDE w:val="0"/>
        <w:autoSpaceDN w:val="0"/>
        <w:adjustRightInd w:val="0"/>
        <w:spacing w:after="0" w:line="240" w:lineRule="auto"/>
        <w:rPr>
          <w:rFonts w:ascii="Arial" w:hAnsi="Arial" w:cs="Arial"/>
          <w:color w:val="FF0000"/>
          <w:sz w:val="24"/>
          <w:szCs w:val="24"/>
        </w:rPr>
      </w:pPr>
    </w:p>
    <w:tbl>
      <w:tblPr>
        <w:tblW w:w="15593" w:type="dxa"/>
        <w:tblInd w:w="-459" w:type="dxa"/>
        <w:tblLayout w:type="fixed"/>
        <w:tblLook w:val="04A0"/>
      </w:tblPr>
      <w:tblGrid>
        <w:gridCol w:w="3261"/>
        <w:gridCol w:w="1701"/>
        <w:gridCol w:w="3260"/>
        <w:gridCol w:w="2551"/>
        <w:gridCol w:w="2410"/>
        <w:gridCol w:w="2410"/>
      </w:tblGrid>
      <w:tr w:rsidR="000B2E2F" w:rsidRPr="000B2E2F" w:rsidTr="000B2E2F">
        <w:trPr>
          <w:trHeight w:val="420"/>
          <w:tblHeader/>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sz w:val="20"/>
                <w:szCs w:val="20"/>
                <w:lang w:eastAsia="ru-RU"/>
              </w:rPr>
            </w:pPr>
            <w:r w:rsidRPr="000B2E2F">
              <w:rPr>
                <w:rFonts w:ascii="Arial" w:eastAsia="Times New Roman" w:hAnsi="Arial" w:cs="Arial"/>
                <w:sz w:val="20"/>
                <w:szCs w:val="20"/>
                <w:lang w:eastAsia="ru-RU"/>
              </w:rPr>
              <w:lastRenderedPageBreak/>
              <w:t>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2</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3</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4</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5</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6</w:t>
            </w:r>
          </w:p>
        </w:tc>
      </w:tr>
      <w:tr w:rsidR="000B2E2F" w:rsidRPr="000B2E2F" w:rsidTr="000B2E2F">
        <w:trPr>
          <w:trHeight w:val="1688"/>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Объект № 2: Строительство детского сада по адресу: городской округ  Мытищи, д. Пирогово</w:t>
            </w:r>
          </w:p>
        </w:tc>
        <w:tc>
          <w:tcPr>
            <w:tcW w:w="1701"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Внебюджетные источники</w:t>
            </w:r>
          </w:p>
        </w:tc>
        <w:tc>
          <w:tcPr>
            <w:tcW w:w="3260"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- 247 500,00                                    2017 г. - 100 000,00                     2018 г. - 147 500,00                2019 г. - 0,00                        2020 г. - 0,00             2021 г. - 0,00</w:t>
            </w:r>
          </w:p>
        </w:tc>
      </w:tr>
      <w:tr w:rsidR="000B2E2F" w:rsidRPr="000B2E2F" w:rsidTr="000B2E2F">
        <w:trPr>
          <w:trHeight w:val="1838"/>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Объект № 3: Строительство детского сада по адресу: г. Мытищи, мкр. 16</w:t>
            </w:r>
          </w:p>
        </w:tc>
        <w:tc>
          <w:tcPr>
            <w:tcW w:w="1701"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Внебюджетные источники</w:t>
            </w:r>
          </w:p>
        </w:tc>
        <w:tc>
          <w:tcPr>
            <w:tcW w:w="3260"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- 319 000,00                                    2017 г. - 50 000,00                     2018 г. - 169 000,00                2019 г. - 100 000,00                        2020 г. - 0,00             2021 г. - 0,00</w:t>
            </w:r>
          </w:p>
        </w:tc>
      </w:tr>
      <w:tr w:rsidR="000B2E2F" w:rsidRPr="000B2E2F" w:rsidTr="000B2E2F">
        <w:trPr>
          <w:trHeight w:val="1979"/>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Объект № 4: Строительство детского сада по адресу: городской округ Мытищи, пос. Мебельная фабрика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Внебюджетные источники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- 110 000,00                                    2017 г. - 0,00                     2018 г. - 50 000,00                2019 г. - 60 000,00                        2020 г. - 0,00             2021 г. - 0,00</w:t>
            </w:r>
          </w:p>
        </w:tc>
      </w:tr>
      <w:tr w:rsidR="000B2E2F" w:rsidRPr="000B2E2F" w:rsidTr="000B2E2F">
        <w:trPr>
          <w:trHeight w:val="1823"/>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Объект № 5: Строительство детского сада по адресу: г. Мытищи, мкр. 17А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Внебюджетные источники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- 138 000,00                                   2017 г. - 50 000,00                    2018 г. - 88 000,00                2019 г. - 0,00                        2020 г. - 0,00             2021 г. - 0,00</w:t>
            </w:r>
          </w:p>
        </w:tc>
      </w:tr>
      <w:tr w:rsidR="000B2E2F" w:rsidRPr="000B2E2F" w:rsidTr="000B2E2F">
        <w:trPr>
          <w:trHeight w:val="2040"/>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lastRenderedPageBreak/>
              <w:t>Объект № 6: Строительство детского сада на 160 мест по адресу: г. Мытищи, мкр. 25А, в т.ч. ПИР</w:t>
            </w:r>
          </w:p>
        </w:tc>
        <w:tc>
          <w:tcPr>
            <w:tcW w:w="1701"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- 63 745,00                                  2017 г. - 0,00                    2018 г. - 0,00                2019 г. - 5 000,00                        2020 г. - 58 745,00             2021 г. - 0,00</w:t>
            </w:r>
          </w:p>
        </w:tc>
        <w:tc>
          <w:tcPr>
            <w:tcW w:w="2410"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2040"/>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Объект № 7: Детский сад на 255 мест по адресу: Московская область, г.о. Мытищи, п. Нагорное (ПИР и строительство)</w:t>
            </w:r>
          </w:p>
        </w:tc>
        <w:tc>
          <w:tcPr>
            <w:tcW w:w="1701"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3260"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- 144 032,00                                    2017 г. - 0,00                     2018 г. - 0,00                      2019 г. - 0,00                        2020 г. - 18 740,00       2021 г. - 125 292,00</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- 7 561,00                                    2017 г. - 0,00                     2018 г. - 0,00                      2019 г. - 0,00                        2020 г. - 986,00             2021 г. - 6 595,00</w:t>
            </w:r>
          </w:p>
        </w:tc>
        <w:tc>
          <w:tcPr>
            <w:tcW w:w="2410"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204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Объект № 8: Детский сад на 255 мест по адресу: Московская область, г.о. Мытищи, п. Нагорное (ПИР и строительство)</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- 12 529,00                                    2017 г. - 0,00                     2018 г. - 0,00                      2019 г. - 0,00                        2020 г. - 0,00                   2021 г. - 12 529,00</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- 660,00                                  2017 г. - 0,00                     2018 г. - 0,00                      2019 г. - 0,00                        2020 г. - 0,00             2021 г. - 660,00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216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Текущий ремонт объектов образования (дошкольные учреждения)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- 43 759,00                                  2017 г. - 23 759,00                    2018 г. - 20 000,00                2019 г. - 0,00                        2020 г. - 0,00             2021 г. - 0,00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2880"/>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bCs/>
                <w:sz w:val="20"/>
                <w:szCs w:val="20"/>
                <w:lang w:eastAsia="ru-RU"/>
              </w:rPr>
            </w:pPr>
            <w:r w:rsidRPr="000B2E2F">
              <w:rPr>
                <w:rFonts w:ascii="Arial" w:eastAsia="Times New Roman" w:hAnsi="Arial" w:cs="Arial"/>
                <w:bCs/>
                <w:sz w:val="20"/>
                <w:szCs w:val="20"/>
                <w:lang w:eastAsia="ru-RU"/>
              </w:rPr>
              <w:lastRenderedPageBreak/>
              <w:t>Основное мероприятие 2. Финансовое обеспечение реализации прав граждан на получение общедоступного и бесплатного дошкольного образования, реализация федерального государственного стандарта дошкольного образования, кадровое обеспечение системы дошкольного образования</w:t>
            </w:r>
          </w:p>
        </w:tc>
        <w:tc>
          <w:tcPr>
            <w:tcW w:w="1701"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w:t>
            </w:r>
          </w:p>
        </w:tc>
        <w:tc>
          <w:tcPr>
            <w:tcW w:w="3260"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Всего - 7 420 967,00                                  2017 г. - 1 424 215,00                   2018 г. - 1 499 188,00                   2019 г. - 1 499 188,00                       2020 г. - 1 499 188,00          2021 г. - 1 499 188,00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 xml:space="preserve">Всего - 365 581,17                                 2017 г. - 65 992,17                     2018 г. - 74 791,00                      2019 г. - 74 216,00                        2020 г. - 74 791,00              2021 г. - 74 791,00  </w:t>
            </w:r>
          </w:p>
        </w:tc>
        <w:tc>
          <w:tcPr>
            <w:tcW w:w="2410"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250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Субвенция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Законом Московской области от 12.12.2013 г.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- 502 127,00                                    2017 г. - 81 491,00                   2018 г. - 105 159,00                  2019 г. - 105 159,00                     2020 г. - 105 159,00          2021 г. - 105 159,00</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267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Аттестация руководящих и педагогических работников дошкольных образовательных организаций, а также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2019 годов"</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- 12 899,52                                    2017 г. - 799,52                   2018 г. - 3 025,00                  2019 г. - 3 025,00                     2020 г. - 3 025,00          2021 г. -  3 025,00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3360"/>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lastRenderedPageBreak/>
              <w:t>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3260"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на очередной финансовый год</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- 6 880 367,00                                    2017 г. - 1 334 267,00                2018 г. - 1 386 525,00                 2019 г. - 1 386 525,00                     2020 г. - 1 386 525,00          2021 г. -  1 386 525,00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- 349 503,64                                   2017 г. - 64 739,64                   2018 г. - 74 191,00                 2019 г. - 74 191,00                  2020 г. - 74 191,00       2021 г. -  74 191,00</w:t>
            </w:r>
          </w:p>
        </w:tc>
        <w:tc>
          <w:tcPr>
            <w:tcW w:w="2410" w:type="dxa"/>
            <w:tcBorders>
              <w:top w:val="single" w:sz="4" w:space="0" w:color="000000"/>
              <w:left w:val="nil"/>
              <w:bottom w:val="nil"/>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216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Софинансирование расходов из бюджета Московской области на закупку оборудования для муниципальных образовательных учреждений  - победителей областных конкурсов</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размере от 5 до 30 % исходя из суммы субсидии, предоставляемой из бюджета Московской области, на закупку оборудования</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- 300,00                                   2017 г. - 0,00                   2018 г. - 100,00                 2019 г. - 0,00                  2020 г. - 100,00        2021 г. -  100,00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412"/>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Доплата за проживание педагогических работников дошкольных образовательных организаций в общежитиях городского округа Мытищи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Расчет производится в соответствии с постановлением администрации городского округа Мытищи от 15.12.2016 № 5177 "Об утверждении порядка выплаты компенсации стоимости проживания в общежитиях работникам муниципальных образовательных учреждений городского округа Мытищи и признании утратившим силу постановления Главы Мытищинского муниципального </w:t>
            </w:r>
            <w:r w:rsidRPr="000B2E2F">
              <w:rPr>
                <w:rFonts w:ascii="Arial" w:eastAsia="Times New Roman" w:hAnsi="Arial" w:cs="Arial"/>
                <w:color w:val="00000A"/>
                <w:sz w:val="20"/>
                <w:szCs w:val="20"/>
                <w:lang w:eastAsia="ru-RU"/>
              </w:rPr>
              <w:lastRenderedPageBreak/>
              <w:t>района от 08.08.2011 г. № 2499"</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lastRenderedPageBreak/>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- 1 478,01                                 2017 г. - 353,01                   2018 г. - 375,00                 2019 г. - 0,00                   2020 г. - 375,00        2021 г. - 375,00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304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lastRenderedPageBreak/>
              <w:t>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на очередной финансовый год</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- 37 473,00                                  2017 г. - 7 457,00                 2018 г. - 7 504,00                 2019 г. - 7 504,00                     2020 г. - 7 504,00                     2021 г. - 7 504,00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412"/>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Субсидия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Расчет средств бюджета Московской области производится в соответствии с постановлением Московской области «О распределении субсидий бюджетам муниципальных образований Московской области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Расчет средств бюджета городского округа Мытищи производится в размере от 5 до 30 % исходя из суммы субсидии, предоставляемой из бюджета Московской области, </w:t>
            </w:r>
            <w:r w:rsidRPr="000B2E2F">
              <w:rPr>
                <w:rFonts w:ascii="Arial" w:eastAsia="Times New Roman" w:hAnsi="Arial" w:cs="Arial"/>
                <w:color w:val="00000A"/>
                <w:sz w:val="20"/>
                <w:szCs w:val="20"/>
                <w:lang w:eastAsia="ru-RU"/>
              </w:rPr>
              <w:lastRenderedPageBreak/>
              <w:t>на закупку оборудования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lastRenderedPageBreak/>
              <w:t xml:space="preserve">Всего - 1 000,00                               2017 г. - 1 000,00                 2018 г. - 0,00                 2019 г. - 0,00                     2020 г. - 0,00                     2021 г. - 0,00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- 400,00                                  2017 г. - 100,00                 2018 г. - 100,00               2019 г. - 0,00                     2020 г. - 100,00                 2021 г. - 100,00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418"/>
        </w:trPr>
        <w:tc>
          <w:tcPr>
            <w:tcW w:w="155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sz w:val="20"/>
                <w:szCs w:val="20"/>
                <w:lang w:eastAsia="ru-RU"/>
              </w:rPr>
            </w:pPr>
            <w:r w:rsidRPr="000B2E2F">
              <w:rPr>
                <w:rFonts w:ascii="Arial" w:eastAsia="Times New Roman" w:hAnsi="Arial" w:cs="Arial"/>
                <w:bCs/>
                <w:sz w:val="20"/>
                <w:szCs w:val="20"/>
                <w:lang w:eastAsia="ru-RU"/>
              </w:rPr>
              <w:lastRenderedPageBreak/>
              <w:t>Подпрограмма  II  "Общее образование"</w:t>
            </w:r>
          </w:p>
        </w:tc>
      </w:tr>
      <w:tr w:rsidR="000B2E2F" w:rsidRPr="000B2E2F" w:rsidTr="000B2E2F">
        <w:trPr>
          <w:trHeight w:val="3510"/>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bCs/>
                <w:sz w:val="20"/>
                <w:szCs w:val="20"/>
                <w:lang w:eastAsia="ru-RU"/>
              </w:rPr>
            </w:pPr>
            <w:r w:rsidRPr="000B2E2F">
              <w:rPr>
                <w:rFonts w:ascii="Arial" w:eastAsia="Times New Roman" w:hAnsi="Arial" w:cs="Arial"/>
                <w:bCs/>
                <w:sz w:val="20"/>
                <w:szCs w:val="20"/>
                <w:lang w:eastAsia="ru-RU"/>
              </w:rPr>
              <w:t>Основное мероприятие 1. Финансовое обеспечение деятельности образовательных организаций, обеспечение мер социальной поддержки обучающихся в образовательных организациях,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Всего - 9 336 234,00                                    2017 г. - 1 858 650,00                     2018 г. - 1 868 909,00                      2019 г. - 1 869 255,00                        2020 г. - 1 869 710,00             2021 г. - 1 869 710,00</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Всего - 126 551,19                                   2017 г. - 23 668,99                     2018 г. - 27 212,10                     2019 г. - 24 229,00                      2020 г. - 24 229,00             2021 г. - 27 212,10</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 xml:space="preserve">Всего - 0,00                                    2017 г. - 0,00                      2018 г. - 0,00                     2019 г. - 0,00                      2020 г. - 0,00               2021 г. - 0,00 </w:t>
            </w:r>
          </w:p>
        </w:tc>
      </w:tr>
      <w:tr w:rsidR="000B2E2F" w:rsidRPr="000B2E2F" w:rsidTr="009D76B2">
        <w:trPr>
          <w:trHeight w:val="216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Проведение ЕГЭ для выпускников общеобразовательных организаций (подвоз учащихся сельских общеобразовательных организаций для участия в ЕГЭ и другие мероприятия)</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произведен исходя из стоимости аналогичных услуг за прошлые годы с учетом индексации стоимости</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- 1 911,75                                    2017 г. - 611,75                   2018 г. - 650,00                    2019 г. -  0,00                        2020 г. -  0,00             2021 г. -  650,00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9D76B2">
        <w:trPr>
          <w:trHeight w:val="243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Субвенция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организациях в Московской области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Законом Московской области от 12.12.2013 г.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- 1 052,00                                    2017 г. - 100,00                    2018 г. - 238,00                    2019 г. - 238,00                   2020 г. - 238,00            2021 г. - 238,00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235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lastRenderedPageBreak/>
              <w:t>Организация автобусных перевозок к месту учебы учащихся сельских школ</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произведен исходя из стоимости аналогичных услуг за прошлые годы с учетом индексации стоимости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- 109 690,36                                    2017 г. - 19 306,36                     2018 г. - 22 596,00                    2019 г. - 22 596,00                       2020 г. - 22 596,00           2021 г. - 22 596,00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1121"/>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Субвенция на реализацию мер социальной поддержки и социального обеспечения детей-сирот и детей, оставшихся без попечения родителей, а также лиц из их числа в муниципальных и частных организациях в Московской области для детей-сирот и детей, оставшихся без попечения родителей</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Расчет произведен в соответствии с:                                                                                                   1. постановлением Правительства Московской области от 06.02.2007 г. № 73/4 "Об установлении размера ежемесячных денежных средств на личные расходы детям-сиротам и детям, оставшимся без попечения родителей, а также лицам из числа детей-сирот и детей, оставшихся без попечения родителей";                                                      2. постановлением Правительства Московской области от 29.04.2015 г. № 305/16 "О размерах и порядке обеспечения единовременным денежным пособием детей-сирот и детям, оставшимся без попечения родителей,  лиц из числа детей-сирот и детей, оставшихся без попечения родителей";                                                                                3. постановлением Правительства Московской области от 04.10.2007 № 751/32 "Об утверждении норм </w:t>
            </w:r>
            <w:r w:rsidRPr="000B2E2F">
              <w:rPr>
                <w:rFonts w:ascii="Arial" w:eastAsia="Times New Roman" w:hAnsi="Arial" w:cs="Arial"/>
                <w:color w:val="00000A"/>
                <w:sz w:val="20"/>
                <w:szCs w:val="20"/>
                <w:lang w:eastAsia="ru-RU"/>
              </w:rPr>
              <w:lastRenderedPageBreak/>
              <w:t xml:space="preserve">материального и денежного обеспечения детей-сирот и детей, оставшихся без попечения родителей" </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lastRenderedPageBreak/>
              <w:t xml:space="preserve">Всего - 45 013,00                                   2017 г. - 8 001,00                     2018 г. - 8 766,00                    2019 г. - 9 112,00                       2020 г. - 9 567,00            2021 г. - 9 567,00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285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lastRenderedPageBreak/>
              <w:t>Доплата за счет средств местного бюджета работникам детского дома-школы</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21.11.2016  г. № 4740 "Об утверждении Порядка предоставления субсидии муниципальным бюджетным и автономным учреждениям на иные цели из бюджета городского округа Мытищи и о признании утратившим силу постановление Администрации Мытищинского муниципального района от 30.12.2013 № 4182"</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- 2 568,68                                   2017 г. - 808,68                   2018 г. - 880,00                   2019 г. - 0,00                      2020 г. - 0,00                  2021 г. - 880,00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291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Доплата за проживание педагогических работников общеобразовательных организаций в общежитиях городского округа Мытищи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15.12.2016 № 5177 "Об утверждении порядка выплаты компенсации стоимости проживания в общежитиях работникам муниципальных образовательных учреждений городского округа Мытищи и признании утратившим силу постановления Главы Мытищинского муниципального района от 08.08.2011 г. № 2499"</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- 3 769,64                                2017 г. - 863,44                    2018 г. - 1 453,10                   2019 г. - 0,00                      2020 г. - 0,00                2021 г. - 1 453,10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4665"/>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lastRenderedPageBreak/>
              <w:t>Субвенция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на очередной финансовый год</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- 8 724 606,00                                    2017 г. - 1 730 034,00                     2018 г. - 1 748 643,00                   2019 г. - 1 748 643,00                     2020 г. - 1 748 643,00           2021 г. - 1 748 643,00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277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Аттестация руководящих и педагогических работников общеобразовательных организаций, а также повышение квалификации руководящих и педагогических работников общеобразовательных  организаций на основе современных методологий с применением инновационных образовательных технологий</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2019 годов"</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8 610,76                           2017 г. - 2 078,76                     2018 г. - 1 633,00                  2019 г. - 1 633,00                       2020 г. - 1 633,00            2021 г. - 1 633,00</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481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lastRenderedPageBreak/>
              <w:t>Субвенция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на очередной финансовый год</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- 565 563,00                                    2017 г. - 120 515,00                     2018 г. - 111 262,00                  2019 г. - 111 262,00                      2020 г. - 111 262,00            2021 г. - 111 262,00</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373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bCs/>
                <w:sz w:val="20"/>
                <w:szCs w:val="20"/>
                <w:lang w:eastAsia="ru-RU"/>
              </w:rPr>
            </w:pPr>
            <w:r w:rsidRPr="000B2E2F">
              <w:rPr>
                <w:rFonts w:ascii="Arial" w:eastAsia="Times New Roman" w:hAnsi="Arial" w:cs="Arial"/>
                <w:bCs/>
                <w:sz w:val="20"/>
                <w:szCs w:val="20"/>
                <w:lang w:eastAsia="ru-RU"/>
              </w:rPr>
              <w:t>Основное мероприятие 2. Создание и развитие в общеобразовательных организациях Московской области условий для ликвидации второй смены, реализация механизмов, обеспечивающих равный доступ к качественному общему образованию, обеспечение качественным, сбалансированным горячим питанием обучающихся общеобразовательных организаций</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Всего - 2 079 109,87                                   2017 г. - 237 977,00                    2018 г. - 894 271,32                  2019 г. - 616 825,55                     2020 г. - 142 549,00          2021 г. - 187 487,00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Всего - 1 576 379,22                                    2017 г. - 158 932,88                    2018 г. - 460 228,49                  2019 г. - 484 398,96                    2020 г. - 464 878,79        2021 г. - 7 940,10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 xml:space="preserve">Всего - 5 083 240,00                                   2017 г. - 2 042 240,00                      2018 г. - 1 240 000,00                     2019 г. - 1 156 000,00                    2020 г. - 645 000,00             2021 г. - 0,00 </w:t>
            </w:r>
          </w:p>
        </w:tc>
      </w:tr>
      <w:tr w:rsidR="000B2E2F" w:rsidRPr="000B2E2F" w:rsidTr="005F182D">
        <w:trPr>
          <w:trHeight w:val="4050"/>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lastRenderedPageBreak/>
              <w:t>Субсидия на закупку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средств бюджета Московской области производится в соответствии с постановлением Московской области «О распределении субсидий бюджетам муниципальных образований Московской области на закупку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за счет средств бюджета Московской области».                                                                                                                                       Расчет средств бюджета городского округа Мытищи производится в размере от 5 до 30 % исходя из суммы субсидии, предоставляемой из бюджета Московской области, на закупку оборудования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- 1 000,00                                   2017 г. - 1 000,00                     2018 г. - 0,00                  2019 г. - 0,00                     2020 г. - 0,00                    2021 г. - 0,00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- 2 100,00                                    2017 г. - 100,00                     2018 г. - 1 000,00                  2019 г. - 0,00                     2020 г. - 0,00                      2021 г. - 1 000,00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318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Субсидия на закупку учебного оборудования и мебели для муниципальных общеобразовательных организаций – победителей областного конкурса муниципальных общеобразовательных организаций, разрабатывающих и внедряющих инновационные образовательные проекты</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размере от 5 до 30 % исходя из суммы субсидии, предоставляемой из бюджета Московской области, на закупку оборудования</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- 2 000,00                                   2017 г. - 0,00                     2018 г. - 1 000,00                  2019 г. - 0,00                      2020 г. - 0,00                      2021 г. - 1 000,00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2130"/>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lastRenderedPageBreak/>
              <w:t>Объект № 1: Строительство школы на 768 мест (г. Мытищи, мкр. 17А)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Внебюджетные источники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- 714 240,00                                   2017 г. - 714 240,00                   2018 г. - 0,00                  2019 г. - 0,00                      2020 г. - 0,00           2021 г. - 0,00 </w:t>
            </w:r>
          </w:p>
        </w:tc>
      </w:tr>
      <w:tr w:rsidR="000B2E2F" w:rsidRPr="000B2E2F" w:rsidTr="000B2E2F">
        <w:trPr>
          <w:trHeight w:val="216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Объект № 2: Общеобразовательная школа на                          1 100 мест по адресу: Московская область, г. Мытищи, мкр. 25, Новомытищинский проспект, д. 4 (ПИР и строительство)</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- 673 804,76                                  2017 г. - 16 000,00                     2018 г. - 289 017,91                   2019 г. - 368 786,85                       2020 г. - 0,00                            2021 г. - 0,00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- 173 499,76                                 2017 г. - 9 048,57                     2018 г. - 72 254,48                   2019 г. - 92 196,71                       2020 г. - 0,00                2021 г. - 0,00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2160"/>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Объект № 3: Строительство школы на 625 мест (г. Мытищи, мкр.17А)</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Внебюджетные источники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- 615 000,00                                   2017 г. - 365 000,00                     2018 г. - 250 000,00                  2019 г. - 0,00                      2020 г. - 0,00           2021 г. - 0,00 </w:t>
            </w:r>
          </w:p>
        </w:tc>
      </w:tr>
      <w:tr w:rsidR="000B2E2F" w:rsidRPr="000B2E2F" w:rsidTr="000B2E2F">
        <w:trPr>
          <w:trHeight w:val="2055"/>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 xml:space="preserve">Объект № 4: Капитальный ремонт основного здания МАОУ СОШ № 19 по адресу: Московская область, городской округ Мытищи, пос. Пироговский, ул.  Долбина, д.21А </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- 60 743,23                                 2017 г. - 60 743,23                     2018 г. - 0,00                   2019 г. - 0,00                       2020 г. - 0,00               2021 г. - 0,00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2055"/>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lastRenderedPageBreak/>
              <w:t>Объект № 5: Реконструкция здания МБОУ "Лицей № 23". Пристройка к основному зданию по адресу: Московская область, г. Мытищи, Новомытищинский пр-т, д. 74 (корректировка проекта и строительство)</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- 441 853,81                               2017 г. - 80 000,00                     2018 г. - 361 853,81                   2019 г. - 0,00                       2020 г. - 0,00               2021 г. - 0,00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- 273 319,75                               2017 г. - 13 953,80                     2018 г. - 259 365,95                   2019 г. - 0,00                       2020 г. - 0,00               2021 г. - 0,00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1995"/>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Объект № 6: Строительство  школы на 1100 мест в мкр. 25А, г. Мытищи, в т.ч. ПИР</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- 385 210,00                                  2017 г. - 0,00                     2018 г. - 10 000,00                   2019 г. - 175 210,00                       2020 г. - 200 000,00               2021 г. - 0,00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2010"/>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Объект № 7: Строительство школы на 1050 мест (г. Мытищи, мкр.16)</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Внебюджетные источники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- 1 029 000,00                                  2017 г. - 567 000,00                    2018 г. - 462 000,00                   2019 г. - 0,00                       2020 г. - 0,00           2021 г. - 0,00 </w:t>
            </w:r>
          </w:p>
        </w:tc>
      </w:tr>
      <w:tr w:rsidR="000B2E2F" w:rsidRPr="000B2E2F" w:rsidTr="005F182D">
        <w:trPr>
          <w:trHeight w:val="208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Объект № 8: Строительство школы на 600 мест в д. Болтино, Мытищинского района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Внебюджетные источники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660 000,00                                  2017 г. - 396 000,00                    2018 г. - 264 000,00                   2019 г. - 0,00                       2020 г. - 0,00           2021 г. - 0,00 </w:t>
            </w:r>
          </w:p>
        </w:tc>
      </w:tr>
      <w:tr w:rsidR="000B2E2F" w:rsidRPr="000B2E2F" w:rsidTr="005F182D">
        <w:trPr>
          <w:trHeight w:val="1965"/>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lastRenderedPageBreak/>
              <w:t>Объект № 9: Строительство школы на 825 мест в пос. Мебельная фабрика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Внебюджетные источники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- 825 000,00                                2017 г. - 0,00                     2018 г. - 0,00                   2019 г. - 500 000,00                       2020 г. - 325 000,00           2021 г. - 0,00 </w:t>
            </w:r>
          </w:p>
        </w:tc>
      </w:tr>
      <w:tr w:rsidR="000B2E2F" w:rsidRPr="000B2E2F" w:rsidTr="000B2E2F">
        <w:trPr>
          <w:trHeight w:val="1965"/>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Объект № 10: Строительство школы на 800 мест в д. Погорелки</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Внебюджетные источники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- 800 000,00                                2017 г. - 0,00                     2018 г. - 0,00                 2019 г. - 480 000,00                       2020 г. - 320 000,00           2021 г. - 0,00 </w:t>
            </w:r>
          </w:p>
        </w:tc>
      </w:tr>
      <w:tr w:rsidR="000B2E2F" w:rsidRPr="000B2E2F" w:rsidTr="005F182D">
        <w:trPr>
          <w:trHeight w:val="196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Объект № 11: Сельское поселение Федоскинское, вблизи д. Капустино</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Внебюджетные источники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- 440 000,00                                2017 г. - 0,00                     2018 г. - 264 000,00                   2019 г. - 176 000,00                       2020 г. - 0,00           2021 г. - 0,00 </w:t>
            </w:r>
          </w:p>
        </w:tc>
      </w:tr>
      <w:tr w:rsidR="000B2E2F" w:rsidRPr="000B2E2F" w:rsidTr="005F182D">
        <w:trPr>
          <w:trHeight w:val="196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Объект № 12: Строительство  школы на 1100 мест в д. Сухарево, в т.ч. ПИР</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- 385 210,00                                2017 г. - 0,00                     2018 г. - 10 000,00                   2019 г. - 175 210,00                      2020 г. - 200 000,00              2021 г. - 0,00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1965"/>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lastRenderedPageBreak/>
              <w:t>Объект № 13: Выполнение работ по усилению конструкций здания МБОУ "Лицей № 23", расположенного по адресу: г. Мытищи, Новомытищинский пр-т, д. 74, в т. ч. ПИР</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- 53 944,16                         2017 г. - 3 944,16                     2018 г. - 50 000,00                   2019 г. - 0,00                      2020 г. - 0,00              2021 г. - 0,00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1965"/>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Объект № 14: Пристройка на 200 мест со спортзалом и столовой к МБОУ СОШ № 6, г. Мытищи, Новомытищинский проспект, в том числе ПИР</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- 207 702,30                       2017 г. - 1 362,00                    2018 г. - 100 850,60                   2019 г. - 105 489,70                    2020 г. - 0,00                 2021 г. - 0,00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- 127 792,22                       2017 г. - 842,00                    2018 г. - 28 032,96                   2019 г. - 38 207,15                     2020 г. - 61 303,69              2021 г. - 0,00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196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Объект № 15: Средняя общеобразовательная школа на 1100 мест по адресу: Московская область, г. о. Мытищи, п. Нагорное (ПИР и строительство)</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- 44 938,00                       2017 г. - 0,00                    2018 г. - 0,00                   2019 г. - 0,00                    2020 г. - 0,00                 2021 г. - 44 938,00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- 2 365,00                       2017 г. - 0,00                    2018 г. - 0,00                   2019 г. - 0,00                    2020 г. - 0,00                 2021 г. - 2 365,00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196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Текущий ремонт объектов образования (общеобразовательные  учреждения)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- 93 200,86                                  2017 г. - 68 200,86                     2018 г. - 25 000,00                   2019 г. - 0,00                       2020 г. - 0,00                     2021 г. - 0,00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262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lastRenderedPageBreak/>
              <w:t>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Законом Московской области от 30.12.2005 г. № 273/2005-ОЗ "О комиссиях по делам несовершеннолетних и защите их прав в Московской области"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- 52 252,00                                 2017 г. - 12 748,00                     2018 г. - 9 876,00                   2019 г. - 9 876,00                         2020 г. - 9 876,00             2021 г. - 9 876,00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378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Субвенция на частичную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Законом Московской области от 19.01.2005 № 24/2005-ОЗ "О частичной компенсации стоимости питания отдельным категориям обучающихся в образовательных учреждениях"</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- 657 559,00                               2017 г. - 126 867,00                     2018 г. - 132 673,00                   2019 г. - 132 673,00                        2020 г. - 132 673,00        2021 г. - 132 673,00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3600"/>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lastRenderedPageBreak/>
              <w:t>Обеспечение обучающихся МБСКОУ горячим питанием (завтрак и обед)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2019 годов"</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- 16 608,19                                 2017 г. - 2 307,79                     2018 г. - 3 575,10                    2019 г. - 3 575,10                        2020 г. - 3 575,10       2021 г. - 3 575,10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210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Техническое обследование строительных конструкций пристройки спортивного блока и перехода-галереи МБОУ СОШ  № 14</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- 386,05                              2017 г. - 386,05                     2018 г. - 0,00                    2019 г. - 0,00                        2020 г. - 0,00               2021 г. - 0,00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585"/>
        </w:trPr>
        <w:tc>
          <w:tcPr>
            <w:tcW w:w="155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sz w:val="20"/>
                <w:szCs w:val="20"/>
                <w:lang w:eastAsia="ru-RU"/>
              </w:rPr>
            </w:pPr>
            <w:r w:rsidRPr="000B2E2F">
              <w:rPr>
                <w:rFonts w:ascii="Arial" w:eastAsia="Times New Roman" w:hAnsi="Arial" w:cs="Arial"/>
                <w:bCs/>
                <w:sz w:val="20"/>
                <w:szCs w:val="20"/>
                <w:lang w:eastAsia="ru-RU"/>
              </w:rPr>
              <w:t>Подпрограмма III "Дополнительное образование, воспитание и психолого-социальное сопровождение детей"</w:t>
            </w:r>
          </w:p>
        </w:tc>
      </w:tr>
      <w:tr w:rsidR="000B2E2F" w:rsidRPr="000B2E2F" w:rsidTr="005F182D">
        <w:trPr>
          <w:trHeight w:val="576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bCs/>
                <w:sz w:val="20"/>
                <w:szCs w:val="20"/>
                <w:lang w:eastAsia="ru-RU"/>
              </w:rPr>
            </w:pPr>
            <w:r w:rsidRPr="000B2E2F">
              <w:rPr>
                <w:rFonts w:ascii="Arial" w:eastAsia="Times New Roman" w:hAnsi="Arial" w:cs="Arial"/>
                <w:bCs/>
                <w:sz w:val="20"/>
                <w:szCs w:val="20"/>
                <w:lang w:eastAsia="ru-RU"/>
              </w:rPr>
              <w:t xml:space="preserve">Основное мероприятие 1. </w:t>
            </w:r>
            <w:r w:rsidRPr="000B2E2F">
              <w:rPr>
                <w:rFonts w:ascii="Arial" w:eastAsia="Times New Roman" w:hAnsi="Arial" w:cs="Arial"/>
                <w:bCs/>
                <w:color w:val="00000A"/>
                <w:sz w:val="20"/>
                <w:szCs w:val="20"/>
                <w:lang w:eastAsia="ru-RU"/>
              </w:rPr>
              <w:t xml:space="preserve"> Реализация комплекса мер, обеспечивающих развитие системы дополнительного образования детей. Развитие кадрового потенциала образовательных организаций системы дополнительного образования, воспитания, психолого-педагогического сопровождения детей. Поддержка детей и молодежи, проявивших способности в области искусства, науки, физической культуры и спорта в форме премий (грантов). Реализация мер, направленных на воспитание детей, развитие школьного спорта и формирование здорового образа жизни, развитие системы конкурсных мероприятий, направленных на выявление и поддержку талантливых детей и молодежи</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Всего - 14 000,0                                     2017 г. - 2 800,0                     2018 г. - 2 800,0                     2019 г. - 2 800,0                    2020 г. - 2 800,0             2021 г. - 2 800,0</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 xml:space="preserve"> -</w:t>
            </w:r>
          </w:p>
        </w:tc>
      </w:tr>
      <w:tr w:rsidR="000B2E2F" w:rsidRPr="000B2E2F" w:rsidTr="005F182D">
        <w:trPr>
          <w:trHeight w:val="220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Реализация плана мероприятий Управления образования на 2017-2021 гг. по муниципальным  образовательным организациям</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Расчет производится исходя из аналогичных расходов за предыдущие годы в соответствии с утвержденным планом мероприятий Управления образования.                                                                   </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- 14 000,0                                     2017 г. - 2 800,0                     2018 г. - 2 800,0                     2019 г. - 2 800,0                    2020 г. - 2 800,0             2021 г. - 2 800,0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2220"/>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в том числе участие обучающихся в муниципальных, областных, межрегиональных творческих мероприятиях</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Расчет производится исходя из аналогичных расходов за предыдущие годы в соответствии с утвержденным планом мероприятий Управления образования.                                                                   </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450,0                                   2017 г. - 90,0                        2018 г. - 90,0                     2019 г. - 90,0                        2020 г. - 90,0                             2021 г. - 90,0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2520"/>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Основное мероприятие 2. Реализация комплекса мер, обеспечивающих развитие системы дополнительного образования детей</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 xml:space="preserve">Всего - 2 353,00                                     2017 г. - 2 353,00                     2018 г. - 0,00                     2019 г. - 0,00                     2020 г. - 0,00               2021 г. - 0,00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 xml:space="preserve">Всего - 1 599 691,79                                    2017 г. - 291 954,99                     2018 г. - 328 209,20                     2019 г. - 326 509,20                    2020 г. - 326 509,20              2021 г. - 326 509,20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 xml:space="preserve"> -</w:t>
            </w:r>
          </w:p>
        </w:tc>
      </w:tr>
      <w:tr w:rsidR="000B2E2F" w:rsidRPr="000B2E2F" w:rsidTr="000B2E2F">
        <w:trPr>
          <w:trHeight w:val="280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Аттестация руководящих и педагогических работников образовательных организаций дополнительного образования детей, а также повышение квалификации руководящих и педагогических работников организаций дополнительного образования детей на основе современных методологий с применением инновационных образовательных технологий</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2019 годов"</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- 443,60                                   2017 г. - 18,00                2018 г. - 106,40                     2019 г. - 106,40                    2020 г. - 106,40             2021 г. - 106,40</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3915"/>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Выплата заработной платы сотрудникам организаций дополнительного образования детей, подведомственных Управлению образования, за счет средств местного бюджета</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2019 годов"</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- 552 570,90                                     2017 г. - 85 122,90                2018 г. - 116 862,00                     2019 г. - 116 862,00                      2020 г. - 116 862,00               2021 г. - 116 862,00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394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Мероприятия на оказание муниципальной услуги по организации предоставления дополнительного образования детей в сфере культуры</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постановлением Администрации Мытищинского муниципального района от 30.12.2013 г. № 4181 "Об утверждении Порядка определения объема и условий предоставления субсидий из бюджета Мытищинского муниципального района бюджетным и автономным учреждениям Мытищинского муниципального района и о признании утратившим силу постановление Администрации Мытищинского муниципального района от 30.12.2011 г. № 4484 (с изменениями от 25.10.2013 № 3547)"</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- 1 039 314,28                                    2017 г. - 199 451,08               2018 г. - 211 240,80                    2019 г. - 209 540,80                    2020 г. - 209 540,80              2021 г. - 209 540,80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2085"/>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 xml:space="preserve">Текущий ремонт объектов дополнительного образования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6 834,01                                  2017 г. - 6 834,01     2018 г. - 0,0                     2019 г. - 0,0                       2020 г. - 0,0               2021 г. - 0,0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0B2E2F">
        <w:trPr>
          <w:trHeight w:val="2220"/>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Расходы на повышение заработной платы работников муниципальных учреждений дополнительного образования в сфере образования</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постановлением Правительства Московской области от 09.08.2016 № 575/28 "О внесении изменений в государственную программу Московской области "Образование Подмосковья" на 2014-2025 годы"</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- 651,73                                   2017 г. - 651,73                2018 г. - 0,00                     2019 г. - 0,00                    2020 г. - 0,00                 2021 г. - 0,00</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- 221,38                                   2017 г. - 221,38                2018 г. - 0,00                     2019 г. - 0,00                    2020 г. - 0,00                 2021 г. - 0,00</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222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Расходы на повышение заработной платы работников муниципальных учреждений дополнительного образования в сфере культуры</w:t>
            </w:r>
          </w:p>
        </w:tc>
        <w:tc>
          <w:tcPr>
            <w:tcW w:w="170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326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постановлением Правительства Московской области от 25.10.2016 № 784/39 "Об утвеждении государственной программы Московской области "Образование Подмосковья" на 2017-2025 годы"</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- 1 701,27                                   2017 г. - 1 701,27               2018 г. - 0,00                     2019 г. - 0,00                    2020 г. - 0,00                 2021 г. - 0,00</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- 307,62                                   2017 г. - 307,62                2018 г. - 0,00                     2019 г. - 0,00                    2020 г. - 0,00                 2021 г. - 0,00</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690"/>
        </w:trPr>
        <w:tc>
          <w:tcPr>
            <w:tcW w:w="155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sz w:val="20"/>
                <w:szCs w:val="20"/>
                <w:lang w:eastAsia="ru-RU"/>
              </w:rPr>
            </w:pPr>
            <w:r w:rsidRPr="000B2E2F">
              <w:rPr>
                <w:rFonts w:ascii="Arial" w:eastAsia="Times New Roman" w:hAnsi="Arial" w:cs="Arial"/>
                <w:bCs/>
                <w:sz w:val="20"/>
                <w:szCs w:val="20"/>
                <w:lang w:eastAsia="ru-RU"/>
              </w:rPr>
              <w:t>Подпрограмма IV "Обеспечивающая подпрограмма"</w:t>
            </w:r>
          </w:p>
        </w:tc>
      </w:tr>
      <w:tr w:rsidR="000B2E2F" w:rsidRPr="000B2E2F" w:rsidTr="000B2E2F">
        <w:trPr>
          <w:trHeight w:val="2355"/>
        </w:trPr>
        <w:tc>
          <w:tcPr>
            <w:tcW w:w="3261" w:type="dxa"/>
            <w:tcBorders>
              <w:top w:val="single" w:sz="4" w:space="0" w:color="000000"/>
              <w:left w:val="single" w:sz="4" w:space="0" w:color="000000"/>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bCs/>
                <w:sz w:val="20"/>
                <w:szCs w:val="20"/>
                <w:lang w:eastAsia="ru-RU"/>
              </w:rPr>
            </w:pPr>
            <w:r w:rsidRPr="000B2E2F">
              <w:rPr>
                <w:rFonts w:ascii="Arial" w:eastAsia="Times New Roman" w:hAnsi="Arial" w:cs="Arial"/>
                <w:bCs/>
                <w:sz w:val="20"/>
                <w:szCs w:val="20"/>
                <w:lang w:eastAsia="ru-RU"/>
              </w:rPr>
              <w:t>Основное мероприятие 1. Обеспечение деятельности подведомственных образовательных организаций</w:t>
            </w:r>
          </w:p>
        </w:tc>
        <w:tc>
          <w:tcPr>
            <w:tcW w:w="1701" w:type="dxa"/>
            <w:tcBorders>
              <w:top w:val="nil"/>
              <w:left w:val="nil"/>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w:t>
            </w:r>
          </w:p>
        </w:tc>
        <w:tc>
          <w:tcPr>
            <w:tcW w:w="3260" w:type="dxa"/>
            <w:tcBorders>
              <w:top w:val="nil"/>
              <w:left w:val="nil"/>
              <w:bottom w:val="nil"/>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Всего - 2 210,00                                   2017 г. - 2 210,00               2018 г. - 0,00                     2019 г. - 0,00                    2020 г. - 0,00                 2021 г. - 0,00</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bCs/>
                <w:color w:val="00000A"/>
                <w:sz w:val="20"/>
                <w:szCs w:val="20"/>
                <w:lang w:eastAsia="ru-RU"/>
              </w:rPr>
            </w:pPr>
            <w:r w:rsidRPr="000B2E2F">
              <w:rPr>
                <w:rFonts w:ascii="Arial" w:eastAsia="Times New Roman" w:hAnsi="Arial" w:cs="Arial"/>
                <w:bCs/>
                <w:color w:val="00000A"/>
                <w:sz w:val="20"/>
                <w:szCs w:val="20"/>
                <w:lang w:eastAsia="ru-RU"/>
              </w:rPr>
              <w:t>Всего - 4 702 591,52                                2017 г. - 986 827,12            2018 г. - 943 767,10                     2019 г. - 923 999,10                2020 г. - 923 999,10              2021 г. - 923 999,10</w:t>
            </w:r>
          </w:p>
        </w:tc>
        <w:tc>
          <w:tcPr>
            <w:tcW w:w="2410" w:type="dxa"/>
            <w:tcBorders>
              <w:top w:val="nil"/>
              <w:left w:val="nil"/>
              <w:bottom w:val="nil"/>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250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Обеспечение деятельности дошкольных  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2019 годов"</w:t>
            </w:r>
          </w:p>
        </w:tc>
        <w:tc>
          <w:tcPr>
            <w:tcW w:w="2551"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- 2 286 735,44                                2017 г. - 437 509,84           2018 г. - 466 971,40                     2019 г. - 460 751,40                 2020 г. - 460 751,40              2021 г. - 460 751,40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252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Обеспечение деятельности общеобразовательных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2019 годов"</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- 2 163 153,77                               2017 г. - 392 280,97         2018 г. - 452 865,70                     2019 г. - 439 335,70                 2020 г. - 439 335,70              2021 г. - 439 335,70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243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Обеспечение деятельности организаций дополнительного образования детей городского округа Мытищи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2019 годов"</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Всего - 35 235,25                                2017 г. - 4 267,25           2018 г. - 7 742,00                     2019 г. - 7 742,00                 2020 г. - 7 742,00             2021 г. - 7 742,00</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1121"/>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Обеспечение деятельности прочих организаций в области образования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2019 годов"</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- 192 222,66                               2017 г. - 127 524,66          2018 г. - 16 188,00                   2019 г. - 16 170,00                2020 г. - 16 170,00             2021 г. - 16 170,00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294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Программное обеспечение, создание инфраструктуры территориально-распределительной сети образовательных организаций, приобретение оборудования и обеспечение деятельности МБУ ДПО "УЦПК-ЦКТ" и МБУ "ИЦСО" (заработная плата, услуги связи, коммунальные услуги, содержание имущества, приобретение оборудования и другие)</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городского округа Мытищи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2019 годов"</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- 25 244,40                               2017 г. - 25 244,40          2018 г. - 0,00                   2019 г. - 0,00                  2020 г. - 0,00             2021 г. - 0,00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r w:rsidR="000B2E2F" w:rsidRPr="000B2E2F" w:rsidTr="005F182D">
        <w:trPr>
          <w:trHeight w:val="196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sz w:val="20"/>
                <w:szCs w:val="20"/>
                <w:lang w:eastAsia="ru-RU"/>
              </w:rPr>
            </w:pPr>
            <w:r w:rsidRPr="000B2E2F">
              <w:rPr>
                <w:rFonts w:ascii="Arial" w:eastAsia="Times New Roman" w:hAnsi="Arial" w:cs="Arial"/>
                <w:sz w:val="20"/>
                <w:szCs w:val="20"/>
                <w:lang w:eastAsia="ru-RU"/>
              </w:rPr>
              <w:t>Проведение ремонтных и благоустроительных работ в образовательных учреждениях, приобретение оборудования, техники, мебели в образовательные учреждения в рамках средств, выделенных областными депутатами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Средства бюджета Московской области</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Расчет производится в соответствии с Законом Московской области от 02.03.2017 г. № 23/2017-ОЗ «О дополнительных мероприятиях по развитию жилищно-коммунального хозяйства и социально-культурной сферы на 2017 год и на плановый период 2018 и 2019 годов»</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Всего - 2 210,00                               2017 г. - 2 210,00          2018 г. - 0,00                   2019 г. - 0,00                  2020 г. - 0,00                  2021 г. - 0,00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B2E2F" w:rsidRPr="000B2E2F" w:rsidRDefault="000B2E2F" w:rsidP="000B2E2F">
            <w:pPr>
              <w:spacing w:after="0" w:line="240" w:lineRule="auto"/>
              <w:jc w:val="center"/>
              <w:rPr>
                <w:rFonts w:ascii="Arial" w:eastAsia="Times New Roman" w:hAnsi="Arial" w:cs="Arial"/>
                <w:color w:val="00000A"/>
                <w:sz w:val="20"/>
                <w:szCs w:val="20"/>
                <w:lang w:eastAsia="ru-RU"/>
              </w:rPr>
            </w:pPr>
            <w:r w:rsidRPr="000B2E2F">
              <w:rPr>
                <w:rFonts w:ascii="Arial" w:eastAsia="Times New Roman" w:hAnsi="Arial" w:cs="Arial"/>
                <w:color w:val="00000A"/>
                <w:sz w:val="20"/>
                <w:szCs w:val="20"/>
                <w:lang w:eastAsia="ru-RU"/>
              </w:rPr>
              <w:t xml:space="preserve"> -</w:t>
            </w:r>
          </w:p>
        </w:tc>
      </w:tr>
    </w:tbl>
    <w:p w:rsidR="000B2E2F" w:rsidRDefault="000B2E2F" w:rsidP="000754F1">
      <w:pPr>
        <w:widowControl w:val="0"/>
        <w:autoSpaceDE w:val="0"/>
        <w:autoSpaceDN w:val="0"/>
        <w:adjustRightInd w:val="0"/>
        <w:spacing w:after="0" w:line="240" w:lineRule="auto"/>
        <w:rPr>
          <w:rFonts w:ascii="Arial" w:hAnsi="Arial" w:cs="Arial"/>
          <w:color w:val="FF0000"/>
          <w:sz w:val="24"/>
          <w:szCs w:val="24"/>
        </w:rPr>
      </w:pPr>
    </w:p>
    <w:p w:rsidR="000B2E2F" w:rsidRDefault="000B2E2F" w:rsidP="000754F1">
      <w:pPr>
        <w:widowControl w:val="0"/>
        <w:autoSpaceDE w:val="0"/>
        <w:autoSpaceDN w:val="0"/>
        <w:adjustRightInd w:val="0"/>
        <w:spacing w:after="0" w:line="240" w:lineRule="auto"/>
        <w:rPr>
          <w:rFonts w:ascii="Arial" w:hAnsi="Arial" w:cs="Arial"/>
          <w:color w:val="FF0000"/>
          <w:sz w:val="24"/>
          <w:szCs w:val="24"/>
        </w:rPr>
      </w:pPr>
    </w:p>
    <w:p w:rsidR="000B2E2F" w:rsidRDefault="000B2E2F" w:rsidP="000754F1">
      <w:pPr>
        <w:widowControl w:val="0"/>
        <w:autoSpaceDE w:val="0"/>
        <w:autoSpaceDN w:val="0"/>
        <w:adjustRightInd w:val="0"/>
        <w:spacing w:after="0" w:line="240" w:lineRule="auto"/>
        <w:rPr>
          <w:rFonts w:ascii="Arial" w:hAnsi="Arial" w:cs="Arial"/>
          <w:color w:val="FF0000"/>
          <w:sz w:val="24"/>
          <w:szCs w:val="24"/>
        </w:rPr>
      </w:pPr>
    </w:p>
    <w:p w:rsidR="000B2E2F" w:rsidRDefault="000B2E2F" w:rsidP="000754F1">
      <w:pPr>
        <w:widowControl w:val="0"/>
        <w:autoSpaceDE w:val="0"/>
        <w:autoSpaceDN w:val="0"/>
        <w:adjustRightInd w:val="0"/>
        <w:spacing w:after="0" w:line="240" w:lineRule="auto"/>
        <w:rPr>
          <w:rFonts w:ascii="Arial" w:hAnsi="Arial" w:cs="Arial"/>
          <w:color w:val="FF0000"/>
          <w:sz w:val="24"/>
          <w:szCs w:val="24"/>
        </w:rPr>
      </w:pPr>
    </w:p>
    <w:p w:rsidR="000B2E2F" w:rsidRDefault="000B2E2F" w:rsidP="000754F1">
      <w:pPr>
        <w:widowControl w:val="0"/>
        <w:autoSpaceDE w:val="0"/>
        <w:autoSpaceDN w:val="0"/>
        <w:adjustRightInd w:val="0"/>
        <w:spacing w:after="0" w:line="240" w:lineRule="auto"/>
        <w:rPr>
          <w:rFonts w:ascii="Arial" w:hAnsi="Arial" w:cs="Arial"/>
          <w:color w:val="FF0000"/>
          <w:sz w:val="24"/>
          <w:szCs w:val="24"/>
        </w:rPr>
      </w:pPr>
    </w:p>
    <w:p w:rsidR="000B2E2F" w:rsidRDefault="000B2E2F" w:rsidP="000754F1">
      <w:pPr>
        <w:widowControl w:val="0"/>
        <w:autoSpaceDE w:val="0"/>
        <w:autoSpaceDN w:val="0"/>
        <w:adjustRightInd w:val="0"/>
        <w:spacing w:after="0" w:line="240" w:lineRule="auto"/>
        <w:rPr>
          <w:rFonts w:ascii="Arial" w:hAnsi="Arial" w:cs="Arial"/>
          <w:color w:val="FF0000"/>
          <w:sz w:val="24"/>
          <w:szCs w:val="24"/>
        </w:rPr>
      </w:pPr>
    </w:p>
    <w:p w:rsidR="000B2E2F" w:rsidRDefault="000B2E2F" w:rsidP="000754F1">
      <w:pPr>
        <w:widowControl w:val="0"/>
        <w:autoSpaceDE w:val="0"/>
        <w:autoSpaceDN w:val="0"/>
        <w:adjustRightInd w:val="0"/>
        <w:spacing w:after="0" w:line="240" w:lineRule="auto"/>
        <w:rPr>
          <w:rFonts w:ascii="Arial" w:hAnsi="Arial" w:cs="Arial"/>
          <w:color w:val="FF0000"/>
          <w:sz w:val="24"/>
          <w:szCs w:val="24"/>
        </w:rPr>
      </w:pPr>
    </w:p>
    <w:p w:rsidR="0010729C" w:rsidRPr="003562DF" w:rsidRDefault="0010729C" w:rsidP="00C70A39">
      <w:pPr>
        <w:spacing w:after="0" w:line="240" w:lineRule="auto"/>
        <w:rPr>
          <w:rFonts w:ascii="Arial" w:hAnsi="Arial" w:cs="Arial"/>
          <w:bCs/>
          <w:color w:val="FF0000"/>
        </w:rPr>
      </w:pPr>
    </w:p>
    <w:p w:rsidR="003C4341" w:rsidRPr="002A78C9" w:rsidRDefault="007476B1" w:rsidP="007314E5">
      <w:pPr>
        <w:widowControl w:val="0"/>
        <w:tabs>
          <w:tab w:val="left" w:pos="1640"/>
        </w:tabs>
        <w:spacing w:after="0" w:line="260" w:lineRule="exact"/>
        <w:jc w:val="center"/>
        <w:rPr>
          <w:rStyle w:val="20"/>
          <w:rFonts w:ascii="Arial" w:eastAsiaTheme="minorHAnsi" w:hAnsi="Arial" w:cs="Arial"/>
          <w:b w:val="0"/>
          <w:color w:val="auto"/>
          <w:sz w:val="20"/>
          <w:szCs w:val="20"/>
        </w:rPr>
      </w:pPr>
      <w:r w:rsidRPr="002A78C9">
        <w:rPr>
          <w:rStyle w:val="20"/>
          <w:rFonts w:ascii="Arial" w:eastAsiaTheme="minorHAnsi" w:hAnsi="Arial" w:cs="Arial"/>
          <w:b w:val="0"/>
          <w:color w:val="auto"/>
          <w:sz w:val="20"/>
          <w:szCs w:val="20"/>
        </w:rPr>
        <w:t>12</w:t>
      </w:r>
      <w:r w:rsidR="000754F1" w:rsidRPr="002A78C9">
        <w:rPr>
          <w:rStyle w:val="20"/>
          <w:rFonts w:ascii="Arial" w:eastAsiaTheme="minorHAnsi" w:hAnsi="Arial" w:cs="Arial"/>
          <w:b w:val="0"/>
          <w:color w:val="auto"/>
          <w:sz w:val="20"/>
          <w:szCs w:val="20"/>
        </w:rPr>
        <w:t xml:space="preserve">. </w:t>
      </w:r>
      <w:r w:rsidR="003C4341" w:rsidRPr="002A78C9">
        <w:rPr>
          <w:rStyle w:val="20"/>
          <w:rFonts w:ascii="Arial" w:eastAsiaTheme="minorHAnsi" w:hAnsi="Arial" w:cs="Arial"/>
          <w:b w:val="0"/>
          <w:color w:val="auto"/>
          <w:sz w:val="20"/>
          <w:szCs w:val="20"/>
        </w:rPr>
        <w:t>Порядок взаимодействия ответственного за выполнение мероприятий подпрограммы с  муниципальным заказчиком муниципальной программы.</w:t>
      </w:r>
    </w:p>
    <w:p w:rsidR="003C4341" w:rsidRPr="002A78C9" w:rsidRDefault="003C4341" w:rsidP="003C4341">
      <w:pPr>
        <w:widowControl w:val="0"/>
        <w:tabs>
          <w:tab w:val="left" w:pos="1640"/>
        </w:tabs>
        <w:spacing w:after="0" w:line="260" w:lineRule="exact"/>
        <w:rPr>
          <w:rFonts w:ascii="Arial" w:hAnsi="Arial" w:cs="Arial"/>
          <w:color w:val="FF0000"/>
          <w:sz w:val="20"/>
          <w:szCs w:val="20"/>
        </w:rPr>
      </w:pPr>
    </w:p>
    <w:p w:rsidR="007314E5" w:rsidRPr="002A78C9" w:rsidRDefault="003C4341" w:rsidP="007314E5">
      <w:pPr>
        <w:spacing w:after="0" w:line="240" w:lineRule="auto"/>
        <w:ind w:right="-3" w:firstLine="851"/>
        <w:jc w:val="both"/>
        <w:rPr>
          <w:rFonts w:ascii="Arial" w:hAnsi="Arial" w:cs="Arial"/>
          <w:sz w:val="20"/>
          <w:szCs w:val="20"/>
        </w:rPr>
      </w:pPr>
      <w:r w:rsidRPr="002A78C9">
        <w:rPr>
          <w:rStyle w:val="20"/>
          <w:rFonts w:ascii="Arial" w:eastAsiaTheme="minorHAnsi" w:hAnsi="Arial" w:cs="Arial"/>
          <w:b w:val="0"/>
          <w:color w:val="auto"/>
          <w:sz w:val="20"/>
          <w:szCs w:val="20"/>
        </w:rPr>
        <w:t>Муниципальный заказчик муниципальной программы (подпрограмм) организует текущее управление реализацией муниципальной программы (подпрограмм) и взаимодействие с исполнителем муниципальной программы (подпрограмм), ответственным за выполнение мероприятий муниципальной программы (подпрограмм).</w:t>
      </w:r>
    </w:p>
    <w:p w:rsidR="007314E5" w:rsidRPr="002A78C9" w:rsidRDefault="003C4341" w:rsidP="007314E5">
      <w:pPr>
        <w:spacing w:after="0" w:line="240" w:lineRule="auto"/>
        <w:ind w:right="-3" w:firstLine="851"/>
        <w:jc w:val="both"/>
        <w:rPr>
          <w:rFonts w:ascii="Arial" w:hAnsi="Arial" w:cs="Arial"/>
          <w:sz w:val="20"/>
          <w:szCs w:val="20"/>
        </w:rPr>
      </w:pPr>
      <w:r w:rsidRPr="002A78C9">
        <w:rPr>
          <w:rStyle w:val="20"/>
          <w:rFonts w:ascii="Arial" w:eastAsiaTheme="minorHAnsi" w:hAnsi="Arial" w:cs="Arial"/>
          <w:b w:val="0"/>
          <w:color w:val="auto"/>
          <w:sz w:val="20"/>
          <w:szCs w:val="20"/>
        </w:rPr>
        <w:t>Муниципальный  заказчик муниципальной программы (подпрограмм):</w:t>
      </w:r>
    </w:p>
    <w:p w:rsidR="007314E5" w:rsidRPr="002A78C9" w:rsidRDefault="003C4341" w:rsidP="007314E5">
      <w:pPr>
        <w:spacing w:after="0" w:line="240" w:lineRule="auto"/>
        <w:ind w:right="-3" w:firstLine="851"/>
        <w:jc w:val="both"/>
        <w:rPr>
          <w:rFonts w:ascii="Arial" w:hAnsi="Arial" w:cs="Arial"/>
          <w:sz w:val="20"/>
          <w:szCs w:val="20"/>
        </w:rPr>
      </w:pPr>
      <w:r w:rsidRPr="002A78C9">
        <w:rPr>
          <w:rStyle w:val="20"/>
          <w:rFonts w:ascii="Arial" w:eastAsiaTheme="minorHAnsi" w:hAnsi="Arial" w:cs="Arial"/>
          <w:b w:val="0"/>
          <w:color w:val="auto"/>
          <w:sz w:val="20"/>
          <w:szCs w:val="20"/>
        </w:rPr>
        <w:t>формирует бюджетную заявку и обоснование на включение мероприятий муниципальной программы (подпрограмм) в бюджет городского округа Мытищи на соответствующий период и направляет их муниципальному заказчику муниципальной программы (подпрограмм);</w:t>
      </w:r>
    </w:p>
    <w:p w:rsidR="007314E5" w:rsidRPr="002A78C9" w:rsidRDefault="003C4341" w:rsidP="007314E5">
      <w:pPr>
        <w:spacing w:after="0" w:line="240" w:lineRule="auto"/>
        <w:ind w:right="-3" w:firstLine="851"/>
        <w:jc w:val="both"/>
        <w:rPr>
          <w:rFonts w:ascii="Arial" w:hAnsi="Arial" w:cs="Arial"/>
          <w:sz w:val="20"/>
          <w:szCs w:val="20"/>
        </w:rPr>
      </w:pPr>
      <w:r w:rsidRPr="002A78C9">
        <w:rPr>
          <w:rStyle w:val="20"/>
          <w:rFonts w:ascii="Arial" w:eastAsiaTheme="minorHAnsi" w:hAnsi="Arial" w:cs="Arial"/>
          <w:b w:val="0"/>
          <w:color w:val="auto"/>
          <w:sz w:val="20"/>
          <w:szCs w:val="20"/>
        </w:rPr>
        <w:t>определяет исполнителей мероприятий муниципальной программы (подпрограмм) в соответствии с законодательством Российской Федерации;</w:t>
      </w:r>
    </w:p>
    <w:p w:rsidR="007314E5" w:rsidRPr="002A78C9" w:rsidRDefault="003C4341" w:rsidP="007314E5">
      <w:pPr>
        <w:spacing w:after="0" w:line="240" w:lineRule="auto"/>
        <w:ind w:right="-3" w:firstLine="851"/>
        <w:jc w:val="both"/>
        <w:rPr>
          <w:rFonts w:ascii="Arial" w:hAnsi="Arial" w:cs="Arial"/>
          <w:sz w:val="20"/>
          <w:szCs w:val="20"/>
        </w:rPr>
      </w:pPr>
      <w:r w:rsidRPr="002A78C9">
        <w:rPr>
          <w:rStyle w:val="20"/>
          <w:rFonts w:ascii="Arial" w:eastAsiaTheme="minorHAnsi" w:hAnsi="Arial" w:cs="Arial"/>
          <w:b w:val="0"/>
          <w:color w:val="auto"/>
          <w:sz w:val="20"/>
          <w:szCs w:val="20"/>
        </w:rPr>
        <w:t>при необходимости заключает соглашения с учетом объемов финансового обеспечения муниципальной программы (подпрограмм) на очередной финансовый год и плановый период;</w:t>
      </w:r>
    </w:p>
    <w:p w:rsidR="007314E5" w:rsidRPr="002A78C9" w:rsidRDefault="003C4341" w:rsidP="007314E5">
      <w:pPr>
        <w:spacing w:after="0" w:line="240" w:lineRule="auto"/>
        <w:ind w:right="-3" w:firstLine="851"/>
        <w:jc w:val="both"/>
        <w:rPr>
          <w:rStyle w:val="20"/>
          <w:rFonts w:ascii="Arial" w:eastAsia="Calibri" w:hAnsi="Arial" w:cs="Arial"/>
          <w:b w:val="0"/>
          <w:bCs w:val="0"/>
          <w:color w:val="auto"/>
          <w:sz w:val="20"/>
          <w:szCs w:val="20"/>
          <w:lang w:eastAsia="en-US" w:bidi="ar-SA"/>
        </w:rPr>
      </w:pPr>
      <w:r w:rsidRPr="002A78C9">
        <w:rPr>
          <w:rStyle w:val="20"/>
          <w:rFonts w:ascii="Arial" w:eastAsiaTheme="minorHAnsi" w:hAnsi="Arial" w:cs="Arial"/>
          <w:b w:val="0"/>
          <w:color w:val="auto"/>
          <w:sz w:val="20"/>
          <w:szCs w:val="20"/>
        </w:rPr>
        <w:t>определяет исполнителя муниципальной программы, ответственного за выполнение мероприятия муниципальной программы (подпрограмм</w:t>
      </w:r>
      <w:r w:rsidR="00E94523" w:rsidRPr="002A78C9">
        <w:rPr>
          <w:rStyle w:val="20"/>
          <w:rFonts w:ascii="Arial" w:eastAsiaTheme="minorHAnsi" w:hAnsi="Arial" w:cs="Arial"/>
          <w:b w:val="0"/>
          <w:color w:val="auto"/>
          <w:sz w:val="20"/>
          <w:szCs w:val="20"/>
        </w:rPr>
        <w:t>)</w:t>
      </w:r>
      <w:r w:rsidRPr="002A78C9">
        <w:rPr>
          <w:rStyle w:val="20"/>
          <w:rFonts w:ascii="Arial" w:eastAsiaTheme="minorHAnsi" w:hAnsi="Arial" w:cs="Arial"/>
          <w:b w:val="0"/>
          <w:color w:val="auto"/>
          <w:sz w:val="20"/>
          <w:szCs w:val="20"/>
        </w:rPr>
        <w:t>;</w:t>
      </w:r>
    </w:p>
    <w:p w:rsidR="007314E5" w:rsidRPr="002A78C9" w:rsidRDefault="003C4341" w:rsidP="007314E5">
      <w:pPr>
        <w:spacing w:after="0" w:line="240" w:lineRule="auto"/>
        <w:ind w:right="-3" w:firstLine="851"/>
        <w:jc w:val="both"/>
        <w:rPr>
          <w:rFonts w:ascii="Arial" w:hAnsi="Arial" w:cs="Arial"/>
          <w:sz w:val="20"/>
          <w:szCs w:val="20"/>
        </w:rPr>
      </w:pPr>
      <w:r w:rsidRPr="002A78C9">
        <w:rPr>
          <w:rStyle w:val="20"/>
          <w:rFonts w:ascii="Arial" w:eastAsiaTheme="minorHAnsi" w:hAnsi="Arial" w:cs="Arial"/>
          <w:b w:val="0"/>
          <w:color w:val="auto"/>
          <w:sz w:val="20"/>
          <w:szCs w:val="20"/>
        </w:rPr>
        <w:t>участвует в обсуждении вопросов, связанных с реализацией и финансовым обеспечением муниципальной программы (подпрограмм);</w:t>
      </w:r>
    </w:p>
    <w:p w:rsidR="007314E5" w:rsidRPr="002A78C9" w:rsidRDefault="003C4341" w:rsidP="007314E5">
      <w:pPr>
        <w:spacing w:after="0" w:line="240" w:lineRule="auto"/>
        <w:ind w:right="-3" w:firstLine="851"/>
        <w:jc w:val="both"/>
        <w:rPr>
          <w:rFonts w:ascii="Arial" w:hAnsi="Arial" w:cs="Arial"/>
          <w:sz w:val="20"/>
          <w:szCs w:val="20"/>
        </w:rPr>
      </w:pPr>
      <w:r w:rsidRPr="002A78C9">
        <w:rPr>
          <w:rStyle w:val="20"/>
          <w:rFonts w:ascii="Arial" w:eastAsiaTheme="minorHAnsi" w:hAnsi="Arial" w:cs="Arial"/>
          <w:b w:val="0"/>
          <w:color w:val="auto"/>
          <w:sz w:val="20"/>
          <w:szCs w:val="20"/>
        </w:rPr>
        <w:t>получает средства бюджета, предусмотренные на реализацию мероприятий муниципальной программы (подпрограмм), и обеспечивает их целевое использование;</w:t>
      </w:r>
    </w:p>
    <w:p w:rsidR="007314E5" w:rsidRPr="002A78C9" w:rsidRDefault="003C4341" w:rsidP="007314E5">
      <w:pPr>
        <w:spacing w:after="0" w:line="240" w:lineRule="auto"/>
        <w:ind w:right="-3" w:firstLine="851"/>
        <w:jc w:val="both"/>
        <w:rPr>
          <w:rFonts w:ascii="Arial" w:hAnsi="Arial" w:cs="Arial"/>
          <w:sz w:val="20"/>
          <w:szCs w:val="20"/>
        </w:rPr>
      </w:pPr>
      <w:r w:rsidRPr="002A78C9">
        <w:rPr>
          <w:rStyle w:val="20"/>
          <w:rFonts w:ascii="Arial" w:eastAsiaTheme="minorHAnsi" w:hAnsi="Arial" w:cs="Arial"/>
          <w:b w:val="0"/>
          <w:color w:val="auto"/>
          <w:sz w:val="20"/>
          <w:szCs w:val="20"/>
        </w:rPr>
        <w:t>обеспечивает контроль за выполнением исполнителями муниципальной программы (подпрограмм) мероприятий в соответствии с заключенными муниципальной  контрактами</w:t>
      </w:r>
      <w:r w:rsidR="007314E5" w:rsidRPr="002A78C9">
        <w:rPr>
          <w:rStyle w:val="20"/>
          <w:rFonts w:ascii="Arial" w:eastAsiaTheme="minorHAnsi" w:hAnsi="Arial" w:cs="Arial"/>
          <w:b w:val="0"/>
          <w:color w:val="auto"/>
          <w:sz w:val="20"/>
          <w:szCs w:val="20"/>
        </w:rPr>
        <w:t>.</w:t>
      </w:r>
    </w:p>
    <w:p w:rsidR="007314E5" w:rsidRPr="002A78C9" w:rsidRDefault="003C4341" w:rsidP="007314E5">
      <w:pPr>
        <w:spacing w:after="0" w:line="240" w:lineRule="auto"/>
        <w:ind w:right="-3" w:firstLine="851"/>
        <w:jc w:val="both"/>
        <w:rPr>
          <w:rStyle w:val="20"/>
          <w:rFonts w:ascii="Arial" w:eastAsiaTheme="minorHAnsi" w:hAnsi="Arial" w:cs="Arial"/>
          <w:b w:val="0"/>
          <w:color w:val="auto"/>
          <w:sz w:val="20"/>
          <w:szCs w:val="20"/>
        </w:rPr>
      </w:pPr>
      <w:r w:rsidRPr="002A78C9">
        <w:rPr>
          <w:rStyle w:val="20"/>
          <w:rFonts w:ascii="Arial" w:eastAsiaTheme="minorHAnsi" w:hAnsi="Arial" w:cs="Arial"/>
          <w:b w:val="0"/>
          <w:color w:val="auto"/>
          <w:sz w:val="20"/>
          <w:szCs w:val="20"/>
        </w:rPr>
        <w:t xml:space="preserve">Исполнитель мероприятий соответствующей подпрограммы направляет в администрацию </w:t>
      </w:r>
      <w:r w:rsidR="007314E5" w:rsidRPr="002A78C9">
        <w:rPr>
          <w:rStyle w:val="20"/>
          <w:rFonts w:ascii="Arial" w:eastAsiaTheme="minorHAnsi" w:hAnsi="Arial" w:cs="Arial"/>
          <w:b w:val="0"/>
          <w:color w:val="auto"/>
          <w:sz w:val="20"/>
          <w:szCs w:val="20"/>
        </w:rPr>
        <w:t xml:space="preserve">городского округа </w:t>
      </w:r>
      <w:r w:rsidRPr="002A78C9">
        <w:rPr>
          <w:rStyle w:val="20"/>
          <w:rFonts w:ascii="Arial" w:eastAsiaTheme="minorHAnsi" w:hAnsi="Arial" w:cs="Arial"/>
          <w:b w:val="0"/>
          <w:color w:val="auto"/>
          <w:sz w:val="20"/>
          <w:szCs w:val="20"/>
        </w:rPr>
        <w:t>Мытищи, Министерство образования Московской области ежеквартально до 5 числа месяца, следующего за отчетным кварталом,</w:t>
      </w:r>
      <w:r w:rsidR="007314E5" w:rsidRPr="002A78C9">
        <w:rPr>
          <w:rStyle w:val="20"/>
          <w:rFonts w:ascii="Arial" w:eastAsiaTheme="minorHAnsi" w:hAnsi="Arial" w:cs="Arial"/>
          <w:b w:val="0"/>
          <w:color w:val="auto"/>
          <w:sz w:val="20"/>
          <w:szCs w:val="20"/>
        </w:rPr>
        <w:t xml:space="preserve"> отчет по  установленным </w:t>
      </w:r>
      <w:r w:rsidRPr="002A78C9">
        <w:rPr>
          <w:rStyle w:val="20"/>
          <w:rFonts w:ascii="Arial" w:eastAsiaTheme="minorHAnsi" w:hAnsi="Arial" w:cs="Arial"/>
          <w:b w:val="0"/>
          <w:color w:val="auto"/>
          <w:sz w:val="20"/>
          <w:szCs w:val="20"/>
        </w:rPr>
        <w:t>формам</w:t>
      </w:r>
      <w:r w:rsidR="007314E5" w:rsidRPr="002A78C9">
        <w:rPr>
          <w:rStyle w:val="20"/>
          <w:rFonts w:ascii="Arial" w:eastAsiaTheme="minorHAnsi" w:hAnsi="Arial" w:cs="Arial"/>
          <w:b w:val="0"/>
          <w:color w:val="auto"/>
          <w:sz w:val="20"/>
          <w:szCs w:val="20"/>
        </w:rPr>
        <w:t>.</w:t>
      </w:r>
    </w:p>
    <w:p w:rsidR="0010729C" w:rsidRPr="002A78C9" w:rsidRDefault="0010729C" w:rsidP="007314E5">
      <w:pPr>
        <w:spacing w:after="0" w:line="240" w:lineRule="auto"/>
        <w:ind w:right="-3" w:firstLine="851"/>
        <w:jc w:val="both"/>
        <w:rPr>
          <w:rStyle w:val="20"/>
          <w:rFonts w:ascii="Arial" w:eastAsiaTheme="minorHAnsi" w:hAnsi="Arial" w:cs="Arial"/>
          <w:b w:val="0"/>
          <w:color w:val="auto"/>
          <w:sz w:val="20"/>
          <w:szCs w:val="20"/>
        </w:rPr>
      </w:pPr>
    </w:p>
    <w:p w:rsidR="007314E5" w:rsidRDefault="007314E5" w:rsidP="007314E5">
      <w:pPr>
        <w:spacing w:after="0" w:line="240" w:lineRule="auto"/>
        <w:ind w:right="-3" w:firstLine="851"/>
        <w:jc w:val="both"/>
        <w:rPr>
          <w:rStyle w:val="20"/>
          <w:rFonts w:ascii="Arial" w:eastAsiaTheme="minorHAnsi" w:hAnsi="Arial" w:cs="Arial"/>
          <w:b w:val="0"/>
          <w:color w:val="FF0000"/>
          <w:sz w:val="20"/>
          <w:szCs w:val="20"/>
        </w:rPr>
      </w:pPr>
    </w:p>
    <w:p w:rsidR="002A78C9" w:rsidRPr="002A78C9" w:rsidRDefault="002A78C9" w:rsidP="007314E5">
      <w:pPr>
        <w:spacing w:after="0" w:line="240" w:lineRule="auto"/>
        <w:ind w:right="-3" w:firstLine="851"/>
        <w:jc w:val="both"/>
        <w:rPr>
          <w:rStyle w:val="20"/>
          <w:rFonts w:ascii="Arial" w:eastAsiaTheme="minorHAnsi" w:hAnsi="Arial" w:cs="Arial"/>
          <w:b w:val="0"/>
          <w:color w:val="FF0000"/>
          <w:sz w:val="20"/>
          <w:szCs w:val="20"/>
        </w:rPr>
      </w:pPr>
    </w:p>
    <w:p w:rsidR="003C4341" w:rsidRPr="002A78C9" w:rsidRDefault="003029B7" w:rsidP="002A78C9">
      <w:pPr>
        <w:spacing w:after="0" w:line="240" w:lineRule="auto"/>
        <w:ind w:right="-3" w:firstLine="851"/>
        <w:jc w:val="center"/>
        <w:rPr>
          <w:rStyle w:val="20"/>
          <w:rFonts w:ascii="Arial" w:eastAsiaTheme="minorHAnsi" w:hAnsi="Arial" w:cs="Arial"/>
          <w:b w:val="0"/>
          <w:color w:val="auto"/>
          <w:sz w:val="20"/>
          <w:szCs w:val="20"/>
        </w:rPr>
      </w:pPr>
      <w:r w:rsidRPr="002A78C9">
        <w:rPr>
          <w:rStyle w:val="20"/>
          <w:rFonts w:ascii="Arial" w:eastAsiaTheme="minorHAnsi" w:hAnsi="Arial" w:cs="Arial"/>
          <w:b w:val="0"/>
          <w:color w:val="auto"/>
          <w:sz w:val="20"/>
          <w:szCs w:val="20"/>
        </w:rPr>
        <w:t>13</w:t>
      </w:r>
      <w:r w:rsidR="000754F1" w:rsidRPr="002A78C9">
        <w:rPr>
          <w:rStyle w:val="20"/>
          <w:rFonts w:ascii="Arial" w:eastAsiaTheme="minorHAnsi" w:hAnsi="Arial" w:cs="Arial"/>
          <w:b w:val="0"/>
          <w:color w:val="auto"/>
          <w:sz w:val="20"/>
          <w:szCs w:val="20"/>
        </w:rPr>
        <w:t xml:space="preserve">. </w:t>
      </w:r>
      <w:r w:rsidR="003C4341" w:rsidRPr="002A78C9">
        <w:rPr>
          <w:rStyle w:val="20"/>
          <w:rFonts w:ascii="Arial" w:eastAsiaTheme="minorHAnsi" w:hAnsi="Arial" w:cs="Arial"/>
          <w:b w:val="0"/>
          <w:color w:val="auto"/>
          <w:sz w:val="20"/>
          <w:szCs w:val="20"/>
        </w:rPr>
        <w:t>Состав, форма и сроки представления отчетности о ходе реализации мероприятий муниципальной</w:t>
      </w:r>
      <w:r w:rsidR="003C4341" w:rsidRPr="002A78C9">
        <w:rPr>
          <w:rFonts w:ascii="Arial" w:hAnsi="Arial" w:cs="Arial"/>
          <w:sz w:val="20"/>
          <w:szCs w:val="20"/>
        </w:rPr>
        <w:t xml:space="preserve"> </w:t>
      </w:r>
      <w:r w:rsidR="003C4341" w:rsidRPr="002A78C9">
        <w:rPr>
          <w:rStyle w:val="20"/>
          <w:rFonts w:ascii="Arial" w:eastAsiaTheme="minorHAnsi" w:hAnsi="Arial" w:cs="Arial"/>
          <w:b w:val="0"/>
          <w:color w:val="auto"/>
          <w:sz w:val="20"/>
          <w:szCs w:val="20"/>
        </w:rPr>
        <w:t>программы</w:t>
      </w:r>
    </w:p>
    <w:p w:rsidR="007314E5" w:rsidRPr="000E6317" w:rsidRDefault="007314E5" w:rsidP="007314E5">
      <w:pPr>
        <w:spacing w:after="0" w:line="240" w:lineRule="auto"/>
        <w:ind w:right="-3" w:firstLine="851"/>
        <w:jc w:val="both"/>
        <w:rPr>
          <w:rFonts w:ascii="Arial" w:hAnsi="Arial" w:cs="Arial"/>
          <w:sz w:val="20"/>
          <w:szCs w:val="20"/>
        </w:rPr>
      </w:pPr>
    </w:p>
    <w:p w:rsidR="003C4341" w:rsidRPr="005F182D" w:rsidRDefault="003C4341" w:rsidP="007314E5">
      <w:pPr>
        <w:spacing w:after="0" w:line="240" w:lineRule="auto"/>
        <w:ind w:right="-3" w:firstLine="851"/>
        <w:jc w:val="both"/>
        <w:rPr>
          <w:rFonts w:ascii="Arial" w:hAnsi="Arial" w:cs="Arial"/>
          <w:color w:val="000000" w:themeColor="text1"/>
          <w:sz w:val="20"/>
          <w:szCs w:val="20"/>
        </w:rPr>
      </w:pPr>
      <w:r w:rsidRPr="000E6317">
        <w:rPr>
          <w:rStyle w:val="20"/>
          <w:rFonts w:ascii="Arial" w:eastAsiaTheme="minorHAnsi" w:hAnsi="Arial" w:cs="Arial"/>
          <w:b w:val="0"/>
          <w:color w:val="auto"/>
          <w:sz w:val="20"/>
          <w:szCs w:val="20"/>
        </w:rPr>
        <w:t xml:space="preserve">Администрация </w:t>
      </w:r>
      <w:r w:rsidR="007314E5" w:rsidRPr="000E6317">
        <w:rPr>
          <w:rStyle w:val="20"/>
          <w:rFonts w:ascii="Arial" w:eastAsiaTheme="minorHAnsi" w:hAnsi="Arial" w:cs="Arial"/>
          <w:b w:val="0"/>
          <w:color w:val="auto"/>
          <w:sz w:val="20"/>
          <w:szCs w:val="20"/>
        </w:rPr>
        <w:t>городского округа</w:t>
      </w:r>
      <w:r w:rsidRPr="000E6317">
        <w:rPr>
          <w:rStyle w:val="20"/>
          <w:rFonts w:ascii="Arial" w:eastAsiaTheme="minorHAnsi" w:hAnsi="Arial" w:cs="Arial"/>
          <w:b w:val="0"/>
          <w:color w:val="auto"/>
          <w:sz w:val="20"/>
          <w:szCs w:val="20"/>
        </w:rPr>
        <w:t xml:space="preserve"> Мытищи ежеквартально до 15 числа месяца, следующего за отчетным кварталом, вводит в подсистему </w:t>
      </w:r>
      <w:r w:rsidR="007314E5" w:rsidRPr="000E6317">
        <w:rPr>
          <w:rStyle w:val="20"/>
          <w:rFonts w:ascii="Arial" w:eastAsiaTheme="minorHAnsi" w:hAnsi="Arial" w:cs="Arial"/>
          <w:b w:val="0"/>
          <w:color w:val="auto"/>
          <w:sz w:val="20"/>
          <w:szCs w:val="20"/>
        </w:rPr>
        <w:t xml:space="preserve">по формированию муниципальных программ </w:t>
      </w:r>
      <w:r w:rsidRPr="000E6317">
        <w:rPr>
          <w:rStyle w:val="20"/>
          <w:rFonts w:ascii="Arial" w:eastAsiaTheme="minorHAnsi" w:hAnsi="Arial" w:cs="Arial"/>
          <w:b w:val="0"/>
          <w:color w:val="auto"/>
          <w:sz w:val="20"/>
          <w:szCs w:val="20"/>
        </w:rPr>
        <w:t>отчетность о</w:t>
      </w:r>
      <w:r w:rsidR="000E6317" w:rsidRPr="000E6317">
        <w:rPr>
          <w:rStyle w:val="20"/>
          <w:rFonts w:ascii="Arial" w:eastAsiaTheme="minorHAnsi" w:hAnsi="Arial" w:cs="Arial"/>
          <w:b w:val="0"/>
          <w:color w:val="auto"/>
          <w:sz w:val="20"/>
          <w:szCs w:val="20"/>
        </w:rPr>
        <w:t xml:space="preserve"> реализации</w:t>
      </w:r>
      <w:r w:rsidRPr="000E6317">
        <w:rPr>
          <w:rStyle w:val="20"/>
          <w:rFonts w:ascii="Arial" w:eastAsiaTheme="minorHAnsi" w:hAnsi="Arial" w:cs="Arial"/>
          <w:b w:val="0"/>
          <w:color w:val="auto"/>
          <w:sz w:val="20"/>
          <w:szCs w:val="20"/>
        </w:rPr>
        <w:t xml:space="preserve"> муниципальной  программы  в автоматизированную информационно аналитическую систему мониторинга социально-экономического развития Московской области с </w:t>
      </w:r>
      <w:r w:rsidRPr="005F182D">
        <w:rPr>
          <w:rStyle w:val="20"/>
          <w:rFonts w:ascii="Arial" w:eastAsiaTheme="minorHAnsi" w:hAnsi="Arial" w:cs="Arial"/>
          <w:b w:val="0"/>
          <w:color w:val="000000" w:themeColor="text1"/>
          <w:sz w:val="20"/>
          <w:szCs w:val="20"/>
        </w:rPr>
        <w:t xml:space="preserve">использованием типового регионального сегмента ГАС «Управление» по </w:t>
      </w:r>
      <w:r w:rsidR="000E6317" w:rsidRPr="005F182D">
        <w:rPr>
          <w:rStyle w:val="20"/>
          <w:rFonts w:ascii="Arial" w:eastAsiaTheme="minorHAnsi" w:hAnsi="Arial" w:cs="Arial"/>
          <w:b w:val="0"/>
          <w:color w:val="000000" w:themeColor="text1"/>
          <w:sz w:val="20"/>
          <w:szCs w:val="20"/>
        </w:rPr>
        <w:t>формам и в порядке, установленном постановление администрации городского округа Мытищи</w:t>
      </w:r>
      <w:r w:rsidR="000E6317" w:rsidRPr="000E6317">
        <w:rPr>
          <w:rStyle w:val="20"/>
          <w:rFonts w:ascii="Arial" w:eastAsiaTheme="minorHAnsi" w:hAnsi="Arial" w:cs="Arial"/>
          <w:b w:val="0"/>
          <w:color w:val="FF0000"/>
          <w:sz w:val="20"/>
          <w:szCs w:val="20"/>
        </w:rPr>
        <w:t xml:space="preserve"> </w:t>
      </w:r>
      <w:r w:rsidR="000E6317" w:rsidRPr="00DE0D10">
        <w:rPr>
          <w:rStyle w:val="20"/>
          <w:rFonts w:ascii="Arial" w:eastAsiaTheme="minorHAnsi" w:hAnsi="Arial" w:cs="Arial"/>
          <w:b w:val="0"/>
          <w:color w:val="FF0000"/>
          <w:sz w:val="20"/>
          <w:szCs w:val="20"/>
        </w:rPr>
        <w:t>от</w:t>
      </w:r>
      <w:r w:rsidR="00DE0D10" w:rsidRPr="00DE0D10">
        <w:rPr>
          <w:rStyle w:val="20"/>
          <w:rFonts w:ascii="Arial" w:eastAsiaTheme="minorHAnsi" w:hAnsi="Arial" w:cs="Arial"/>
          <w:b w:val="0"/>
          <w:color w:val="FF0000"/>
          <w:sz w:val="20"/>
          <w:szCs w:val="20"/>
        </w:rPr>
        <w:t xml:space="preserve"> </w:t>
      </w:r>
      <w:r w:rsidR="00DE0D10" w:rsidRPr="00DE0D10">
        <w:rPr>
          <w:rFonts w:ascii="Arial" w:hAnsi="Arial" w:cs="Arial"/>
          <w:bCs/>
          <w:color w:val="FF0000"/>
          <w:sz w:val="20"/>
          <w:szCs w:val="20"/>
        </w:rPr>
        <w:t>06.10.2015 № 2742</w:t>
      </w:r>
      <w:r w:rsidR="000E6317" w:rsidRPr="000E6317">
        <w:rPr>
          <w:rStyle w:val="20"/>
          <w:rFonts w:ascii="Arial" w:eastAsiaTheme="minorHAnsi" w:hAnsi="Arial" w:cs="Arial"/>
          <w:b w:val="0"/>
          <w:color w:val="FF0000"/>
          <w:sz w:val="20"/>
          <w:szCs w:val="20"/>
        </w:rPr>
        <w:t xml:space="preserve"> </w:t>
      </w:r>
      <w:r w:rsidR="000E6317" w:rsidRPr="005F182D">
        <w:rPr>
          <w:rStyle w:val="20"/>
          <w:rFonts w:ascii="Arial" w:eastAsiaTheme="minorHAnsi" w:hAnsi="Arial" w:cs="Arial"/>
          <w:b w:val="0"/>
          <w:color w:val="000000" w:themeColor="text1"/>
          <w:sz w:val="20"/>
          <w:szCs w:val="20"/>
        </w:rPr>
        <w:t>«Об утверждении п</w:t>
      </w:r>
      <w:r w:rsidR="000E6317" w:rsidRPr="005F182D">
        <w:rPr>
          <w:rFonts w:ascii="Arial" w:hAnsi="Arial" w:cs="Arial"/>
          <w:bCs/>
          <w:color w:val="000000" w:themeColor="text1"/>
          <w:sz w:val="20"/>
          <w:szCs w:val="20"/>
        </w:rPr>
        <w:t>орядка разработки и реализации муниципальных программ городского округа Мытищи».</w:t>
      </w:r>
    </w:p>
    <w:p w:rsidR="00F96F13" w:rsidRPr="005F182D" w:rsidRDefault="00F96F13" w:rsidP="00EE6A06">
      <w:pPr>
        <w:spacing w:after="0" w:line="240" w:lineRule="auto"/>
        <w:jc w:val="center"/>
        <w:rPr>
          <w:rFonts w:ascii="Arial" w:hAnsi="Arial" w:cs="Arial"/>
          <w:bCs/>
          <w:color w:val="000000" w:themeColor="text1"/>
        </w:rPr>
      </w:pPr>
    </w:p>
    <w:p w:rsidR="00F96F13" w:rsidRDefault="00F96F13" w:rsidP="002A78C9">
      <w:pPr>
        <w:spacing w:after="0" w:line="240" w:lineRule="auto"/>
        <w:rPr>
          <w:rFonts w:ascii="Arial" w:hAnsi="Arial" w:cs="Arial"/>
          <w:bCs/>
          <w:color w:val="FF0000"/>
        </w:rPr>
      </w:pPr>
    </w:p>
    <w:p w:rsidR="005F182D" w:rsidRDefault="005F182D" w:rsidP="002A78C9">
      <w:pPr>
        <w:spacing w:after="0" w:line="240" w:lineRule="auto"/>
        <w:rPr>
          <w:rFonts w:ascii="Arial" w:hAnsi="Arial" w:cs="Arial"/>
          <w:bCs/>
          <w:color w:val="FF0000"/>
        </w:rPr>
      </w:pPr>
    </w:p>
    <w:p w:rsidR="005F182D" w:rsidRDefault="005F182D" w:rsidP="002A78C9">
      <w:pPr>
        <w:spacing w:after="0" w:line="240" w:lineRule="auto"/>
        <w:rPr>
          <w:rFonts w:ascii="Arial" w:hAnsi="Arial" w:cs="Arial"/>
          <w:bCs/>
          <w:color w:val="FF0000"/>
        </w:rPr>
      </w:pPr>
    </w:p>
    <w:p w:rsidR="005F182D" w:rsidRDefault="005F182D" w:rsidP="002A78C9">
      <w:pPr>
        <w:spacing w:after="0" w:line="240" w:lineRule="auto"/>
        <w:rPr>
          <w:rFonts w:ascii="Arial" w:hAnsi="Arial" w:cs="Arial"/>
          <w:bCs/>
          <w:color w:val="FF0000"/>
        </w:rPr>
      </w:pPr>
    </w:p>
    <w:p w:rsidR="005F182D" w:rsidRDefault="005F182D" w:rsidP="002A78C9">
      <w:pPr>
        <w:spacing w:after="0" w:line="240" w:lineRule="auto"/>
        <w:rPr>
          <w:rFonts w:ascii="Arial" w:hAnsi="Arial" w:cs="Arial"/>
          <w:bCs/>
          <w:color w:val="FF0000"/>
        </w:rPr>
      </w:pPr>
    </w:p>
    <w:p w:rsidR="005F182D" w:rsidRDefault="005F182D" w:rsidP="002A78C9">
      <w:pPr>
        <w:spacing w:after="0" w:line="240" w:lineRule="auto"/>
        <w:rPr>
          <w:rFonts w:ascii="Arial" w:hAnsi="Arial" w:cs="Arial"/>
          <w:bCs/>
          <w:color w:val="FF0000"/>
        </w:rPr>
      </w:pPr>
    </w:p>
    <w:p w:rsidR="005F182D" w:rsidRDefault="005F182D" w:rsidP="002A78C9">
      <w:pPr>
        <w:spacing w:after="0" w:line="240" w:lineRule="auto"/>
        <w:rPr>
          <w:rFonts w:ascii="Arial" w:hAnsi="Arial" w:cs="Arial"/>
          <w:bCs/>
          <w:color w:val="FF0000"/>
        </w:rPr>
      </w:pPr>
    </w:p>
    <w:p w:rsidR="005F182D" w:rsidRDefault="005F182D" w:rsidP="002A78C9">
      <w:pPr>
        <w:spacing w:after="0" w:line="240" w:lineRule="auto"/>
        <w:rPr>
          <w:rFonts w:ascii="Arial" w:hAnsi="Arial" w:cs="Arial"/>
          <w:bCs/>
          <w:color w:val="FF0000"/>
        </w:rPr>
      </w:pPr>
    </w:p>
    <w:p w:rsidR="005F182D" w:rsidRDefault="005F182D" w:rsidP="002A78C9">
      <w:pPr>
        <w:spacing w:after="0" w:line="240" w:lineRule="auto"/>
        <w:rPr>
          <w:rFonts w:ascii="Arial" w:hAnsi="Arial" w:cs="Arial"/>
          <w:bCs/>
          <w:color w:val="FF0000"/>
        </w:rPr>
      </w:pPr>
    </w:p>
    <w:p w:rsidR="00EE6A06" w:rsidRPr="002A78C9" w:rsidRDefault="003029B7" w:rsidP="00EE6A06">
      <w:pPr>
        <w:spacing w:after="0" w:line="240" w:lineRule="auto"/>
        <w:jc w:val="center"/>
        <w:rPr>
          <w:rFonts w:ascii="Arial" w:hAnsi="Arial" w:cs="Arial"/>
          <w:sz w:val="20"/>
          <w:szCs w:val="20"/>
        </w:rPr>
      </w:pPr>
      <w:r w:rsidRPr="002A78C9">
        <w:rPr>
          <w:rFonts w:ascii="Arial" w:hAnsi="Arial" w:cs="Arial"/>
          <w:sz w:val="20"/>
          <w:szCs w:val="20"/>
        </w:rPr>
        <w:t>14</w:t>
      </w:r>
      <w:r w:rsidR="000754F1" w:rsidRPr="002A78C9">
        <w:rPr>
          <w:rFonts w:ascii="Arial" w:hAnsi="Arial" w:cs="Arial"/>
          <w:sz w:val="20"/>
          <w:szCs w:val="20"/>
        </w:rPr>
        <w:t xml:space="preserve">. </w:t>
      </w:r>
      <w:r w:rsidR="00EE6A06" w:rsidRPr="002A78C9">
        <w:rPr>
          <w:rFonts w:ascii="Arial" w:hAnsi="Arial" w:cs="Arial"/>
          <w:sz w:val="20"/>
          <w:szCs w:val="20"/>
        </w:rPr>
        <w:t xml:space="preserve">Подпрограмма </w:t>
      </w:r>
      <w:r w:rsidR="00EE6A06" w:rsidRPr="002A78C9">
        <w:rPr>
          <w:rFonts w:ascii="Arial" w:hAnsi="Arial" w:cs="Arial"/>
          <w:sz w:val="20"/>
          <w:szCs w:val="20"/>
          <w:lang w:val="en-US"/>
        </w:rPr>
        <w:t>I</w:t>
      </w:r>
      <w:r w:rsidR="00EE6A06" w:rsidRPr="002A78C9">
        <w:rPr>
          <w:rFonts w:ascii="Arial" w:hAnsi="Arial" w:cs="Arial"/>
          <w:sz w:val="20"/>
          <w:szCs w:val="20"/>
        </w:rPr>
        <w:t xml:space="preserve"> «Дошкольное образование»</w:t>
      </w:r>
    </w:p>
    <w:p w:rsidR="00EE6A06" w:rsidRPr="002A78C9" w:rsidRDefault="00EE6A06" w:rsidP="00EE6A06">
      <w:pPr>
        <w:autoSpaceDE w:val="0"/>
        <w:autoSpaceDN w:val="0"/>
        <w:adjustRightInd w:val="0"/>
        <w:spacing w:after="0" w:line="240" w:lineRule="auto"/>
        <w:ind w:right="1190"/>
        <w:rPr>
          <w:rFonts w:ascii="Arial" w:hAnsi="Arial" w:cs="Arial"/>
          <w:color w:val="FF0000"/>
          <w:sz w:val="20"/>
          <w:szCs w:val="20"/>
        </w:rPr>
      </w:pPr>
    </w:p>
    <w:p w:rsidR="001E5976" w:rsidRPr="001E5976" w:rsidRDefault="003029B7" w:rsidP="001E5976">
      <w:pPr>
        <w:spacing w:after="0" w:line="240" w:lineRule="auto"/>
        <w:jc w:val="center"/>
        <w:rPr>
          <w:rFonts w:ascii="Arial" w:hAnsi="Arial" w:cs="Arial"/>
          <w:bCs/>
          <w:sz w:val="20"/>
          <w:szCs w:val="20"/>
        </w:rPr>
      </w:pPr>
      <w:r w:rsidRPr="002A78C9">
        <w:rPr>
          <w:rFonts w:ascii="Arial" w:hAnsi="Arial" w:cs="Arial"/>
          <w:sz w:val="20"/>
          <w:szCs w:val="20"/>
        </w:rPr>
        <w:t>14</w:t>
      </w:r>
      <w:r w:rsidR="000754F1" w:rsidRPr="002A78C9">
        <w:rPr>
          <w:rFonts w:ascii="Arial" w:hAnsi="Arial" w:cs="Arial"/>
          <w:sz w:val="20"/>
          <w:szCs w:val="20"/>
        </w:rPr>
        <w:t xml:space="preserve">.1. </w:t>
      </w:r>
      <w:r w:rsidR="00EE6A06" w:rsidRPr="002A78C9">
        <w:rPr>
          <w:rFonts w:ascii="Arial" w:hAnsi="Arial" w:cs="Arial"/>
          <w:sz w:val="20"/>
          <w:szCs w:val="20"/>
        </w:rPr>
        <w:t xml:space="preserve">Паспорт </w:t>
      </w:r>
      <w:r w:rsidR="000F58C6" w:rsidRPr="002A78C9">
        <w:rPr>
          <w:rFonts w:ascii="Arial" w:hAnsi="Arial" w:cs="Arial"/>
          <w:sz w:val="20"/>
          <w:szCs w:val="20"/>
        </w:rPr>
        <w:t xml:space="preserve">подпрограммы </w:t>
      </w:r>
      <w:r w:rsidR="000F58C6" w:rsidRPr="002A78C9">
        <w:rPr>
          <w:rFonts w:ascii="Arial" w:hAnsi="Arial" w:cs="Arial"/>
          <w:sz w:val="20"/>
          <w:szCs w:val="20"/>
          <w:lang w:val="en-US"/>
        </w:rPr>
        <w:t>I</w:t>
      </w:r>
      <w:r w:rsidR="000F58C6" w:rsidRPr="002A78C9">
        <w:rPr>
          <w:rFonts w:ascii="Arial" w:hAnsi="Arial" w:cs="Arial"/>
          <w:sz w:val="20"/>
          <w:szCs w:val="20"/>
        </w:rPr>
        <w:t xml:space="preserve"> «Дошкольное образование»</w:t>
      </w:r>
    </w:p>
    <w:p w:rsidR="001E5976" w:rsidRDefault="001E5976" w:rsidP="00C70A39">
      <w:pPr>
        <w:spacing w:after="0" w:line="240" w:lineRule="auto"/>
        <w:rPr>
          <w:rFonts w:ascii="Arial" w:hAnsi="Arial" w:cs="Arial"/>
          <w:bCs/>
          <w:color w:val="FF0000"/>
          <w:sz w:val="24"/>
          <w:szCs w:val="24"/>
        </w:rPr>
      </w:pPr>
    </w:p>
    <w:tbl>
      <w:tblPr>
        <w:tblW w:w="15351" w:type="dxa"/>
        <w:tblInd w:w="-176" w:type="dxa"/>
        <w:tblLook w:val="04A0"/>
      </w:tblPr>
      <w:tblGrid>
        <w:gridCol w:w="2694"/>
        <w:gridCol w:w="1701"/>
        <w:gridCol w:w="1843"/>
        <w:gridCol w:w="1417"/>
        <w:gridCol w:w="1418"/>
        <w:gridCol w:w="1417"/>
        <w:gridCol w:w="1559"/>
        <w:gridCol w:w="1560"/>
        <w:gridCol w:w="1742"/>
      </w:tblGrid>
      <w:tr w:rsidR="001E5976" w:rsidRPr="001E5976" w:rsidTr="005F182D">
        <w:trPr>
          <w:trHeight w:val="780"/>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Муниципальный заказчик подпрограммы</w:t>
            </w:r>
          </w:p>
        </w:tc>
        <w:tc>
          <w:tcPr>
            <w:tcW w:w="12657" w:type="dxa"/>
            <w:gridSpan w:val="8"/>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Администрация городского округа Мытищи</w:t>
            </w:r>
          </w:p>
        </w:tc>
      </w:tr>
      <w:tr w:rsidR="001E5976" w:rsidRPr="001E5976" w:rsidTr="001E5976">
        <w:trPr>
          <w:trHeight w:val="570"/>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Источники финансирования подпрограммы по годам реализации и главным распорядителям бюджетных средств,</w:t>
            </w:r>
            <w:r w:rsidRPr="001E5976">
              <w:rPr>
                <w:rFonts w:ascii="Arial" w:eastAsia="Times New Roman" w:hAnsi="Arial" w:cs="Arial"/>
                <w:color w:val="00000A"/>
                <w:sz w:val="20"/>
                <w:szCs w:val="20"/>
                <w:lang w:eastAsia="ru-RU"/>
              </w:rPr>
              <w:br/>
              <w:t>в том числе по годам:</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Главный распорядитель бюджетных средств</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Источники финансирования</w:t>
            </w:r>
          </w:p>
        </w:tc>
        <w:tc>
          <w:tcPr>
            <w:tcW w:w="9113" w:type="dxa"/>
            <w:gridSpan w:val="6"/>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Расходы  (тыс. рублей)</w:t>
            </w:r>
          </w:p>
        </w:tc>
      </w:tr>
      <w:tr w:rsidR="001E5976" w:rsidRPr="001E5976" w:rsidTr="001E5976">
        <w:trPr>
          <w:trHeight w:val="132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417" w:type="dxa"/>
            <w:tcBorders>
              <w:top w:val="single" w:sz="4" w:space="0" w:color="000000"/>
              <w:left w:val="nil"/>
              <w:bottom w:val="single" w:sz="4" w:space="0" w:color="000000"/>
              <w:right w:val="nil"/>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 xml:space="preserve"> 2017 год</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 xml:space="preserve"> 2018 год</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 xml:space="preserve"> 2019 год</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 xml:space="preserve"> 2020 год</w:t>
            </w:r>
          </w:p>
        </w:tc>
        <w:tc>
          <w:tcPr>
            <w:tcW w:w="1560" w:type="dxa"/>
            <w:tcBorders>
              <w:top w:val="single" w:sz="4" w:space="0" w:color="000000"/>
              <w:left w:val="single" w:sz="4" w:space="0" w:color="000000"/>
              <w:bottom w:val="single" w:sz="4" w:space="0" w:color="000000"/>
              <w:right w:val="nil"/>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 xml:space="preserve"> 2021 год</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Итого</w:t>
            </w:r>
          </w:p>
        </w:tc>
      </w:tr>
      <w:tr w:rsidR="001E5976" w:rsidRPr="001E5976" w:rsidTr="001E5976">
        <w:trPr>
          <w:trHeight w:val="91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Всего по подпрограмме:</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Всего:</w:t>
            </w:r>
            <w:r w:rsidRPr="001E5976">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1 779 966,17</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2 048 479,00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1 738 404,00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1 652 450,00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1 719 055,00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8 938 354,17</w:t>
            </w:r>
          </w:p>
        </w:tc>
      </w:tr>
      <w:tr w:rsidR="001E5976" w:rsidRPr="001E5976" w:rsidTr="001E5976">
        <w:trPr>
          <w:trHeight w:val="115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Средства бюджета Московской</w:t>
            </w:r>
            <w:r w:rsidRPr="001E5976">
              <w:rPr>
                <w:rFonts w:ascii="Arial" w:eastAsia="Times New Roman" w:hAnsi="Arial" w:cs="Arial"/>
                <w:color w:val="00000A"/>
                <w:sz w:val="20"/>
                <w:szCs w:val="20"/>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1 424 215,00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1 499 188,00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1 499 188,00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1 517 928,00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1 637 009,00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7 577 528,00</w:t>
            </w:r>
          </w:p>
        </w:tc>
      </w:tr>
      <w:tr w:rsidR="001E5976" w:rsidRPr="001E5976" w:rsidTr="001E5976">
        <w:trPr>
          <w:trHeight w:val="106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89 751,17</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94 791,00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79 216,00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134 522,00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82 046,00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480 326,17</w:t>
            </w:r>
          </w:p>
        </w:tc>
      </w:tr>
      <w:tr w:rsidR="001E5976" w:rsidRPr="001E5976" w:rsidTr="001E5976">
        <w:trPr>
          <w:trHeight w:val="81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Внебюджетные источники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266 000,00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454 500,00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160 000,00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0,00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880 500,00</w:t>
            </w:r>
          </w:p>
        </w:tc>
      </w:tr>
      <w:tr w:rsidR="001E5976" w:rsidRPr="001E5976" w:rsidTr="005F182D">
        <w:trPr>
          <w:trHeight w:val="91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Управление образования администрации городского округа Мытищи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Всего:</w:t>
            </w:r>
            <w:r w:rsidRPr="001E5976">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1 491 313,21</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1 573 979,00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1 573 404,00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1 573 979,00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1 573 979,00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7 786 654,21</w:t>
            </w:r>
          </w:p>
        </w:tc>
      </w:tr>
      <w:tr w:rsidR="001E5976" w:rsidRPr="001E5976" w:rsidTr="005F182D">
        <w:trPr>
          <w:trHeight w:val="1500"/>
        </w:trPr>
        <w:tc>
          <w:tcPr>
            <w:tcW w:w="2694" w:type="dxa"/>
            <w:vMerge/>
            <w:tcBorders>
              <w:top w:val="single" w:sz="4" w:space="0" w:color="000000"/>
              <w:left w:val="single" w:sz="4" w:space="0" w:color="000000"/>
              <w:bottom w:val="nil"/>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nil"/>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Средства бюджета Московской</w:t>
            </w:r>
            <w:r w:rsidRPr="001E5976">
              <w:rPr>
                <w:rFonts w:ascii="Arial" w:eastAsia="Times New Roman" w:hAnsi="Arial" w:cs="Arial"/>
                <w:color w:val="00000A"/>
                <w:sz w:val="20"/>
                <w:szCs w:val="20"/>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1 424 215,00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1 499 188,00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1 499 188,00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1 499 188,00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1 499 188,00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7 420 967,00</w:t>
            </w:r>
          </w:p>
        </w:tc>
      </w:tr>
      <w:tr w:rsidR="001E5976" w:rsidRPr="001E5976" w:rsidTr="001E5976">
        <w:trPr>
          <w:trHeight w:val="106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nil"/>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67 098,21</w:t>
            </w:r>
          </w:p>
        </w:tc>
        <w:tc>
          <w:tcPr>
            <w:tcW w:w="1418" w:type="dxa"/>
            <w:tcBorders>
              <w:top w:val="nil"/>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74 791,00</w:t>
            </w:r>
          </w:p>
        </w:tc>
        <w:tc>
          <w:tcPr>
            <w:tcW w:w="1417" w:type="dxa"/>
            <w:tcBorders>
              <w:top w:val="nil"/>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74 216,00</w:t>
            </w:r>
          </w:p>
        </w:tc>
        <w:tc>
          <w:tcPr>
            <w:tcW w:w="1559" w:type="dxa"/>
            <w:tcBorders>
              <w:top w:val="nil"/>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74 791,00</w:t>
            </w:r>
          </w:p>
        </w:tc>
        <w:tc>
          <w:tcPr>
            <w:tcW w:w="1560" w:type="dxa"/>
            <w:tcBorders>
              <w:top w:val="nil"/>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74 791,00</w:t>
            </w:r>
          </w:p>
        </w:tc>
        <w:tc>
          <w:tcPr>
            <w:tcW w:w="1742" w:type="dxa"/>
            <w:tcBorders>
              <w:top w:val="nil"/>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365 687,21</w:t>
            </w:r>
          </w:p>
        </w:tc>
      </w:tr>
      <w:tr w:rsidR="001E5976" w:rsidRPr="001E5976" w:rsidTr="001E5976">
        <w:trPr>
          <w:trHeight w:val="91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Управление капитального строительства администрации городского округа Мытищи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Всего:</w:t>
            </w:r>
            <w:r w:rsidRPr="001E5976">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288 652,96</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474 500,00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165 000,00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78 471,00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145 076,00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1 151 699,96</w:t>
            </w:r>
          </w:p>
        </w:tc>
      </w:tr>
      <w:tr w:rsidR="001E5976" w:rsidRPr="001E5976" w:rsidTr="001E5976">
        <w:trPr>
          <w:trHeight w:val="150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Средства бюджета Московской</w:t>
            </w:r>
            <w:r w:rsidRPr="001E5976">
              <w:rPr>
                <w:rFonts w:ascii="Arial" w:eastAsia="Times New Roman" w:hAnsi="Arial" w:cs="Arial"/>
                <w:color w:val="00000A"/>
                <w:sz w:val="20"/>
                <w:szCs w:val="20"/>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18 740,00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137 821,00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156 561,00</w:t>
            </w:r>
          </w:p>
        </w:tc>
      </w:tr>
      <w:tr w:rsidR="001E5976" w:rsidRPr="001E5976" w:rsidTr="001E5976">
        <w:trPr>
          <w:trHeight w:val="106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22 652,96</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20 000,00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5 000,00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59 731,00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7 255,00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114 638,96</w:t>
            </w:r>
          </w:p>
        </w:tc>
      </w:tr>
      <w:tr w:rsidR="001E5976" w:rsidRPr="001E5976" w:rsidTr="001E5976">
        <w:trPr>
          <w:trHeight w:val="94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rPr>
                <w:rFonts w:ascii="Arial" w:eastAsia="Times New Roman" w:hAnsi="Arial" w:cs="Arial"/>
                <w:color w:val="00000A"/>
                <w:sz w:val="20"/>
                <w:szCs w:val="20"/>
                <w:lang w:eastAsia="ru-RU"/>
              </w:rPr>
            </w:pPr>
            <w:r w:rsidRPr="001E5976">
              <w:rPr>
                <w:rFonts w:ascii="Arial" w:eastAsia="Times New Roman" w:hAnsi="Arial" w:cs="Arial"/>
                <w:color w:val="00000A"/>
                <w:sz w:val="20"/>
                <w:szCs w:val="20"/>
                <w:lang w:eastAsia="ru-RU"/>
              </w:rPr>
              <w:t>Внебюджетные источники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266 000,00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454 500,00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160 000,00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0,00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1E5976" w:rsidRPr="001E5976" w:rsidRDefault="001E5976" w:rsidP="001E5976">
            <w:pPr>
              <w:spacing w:after="0" w:line="240" w:lineRule="auto"/>
              <w:jc w:val="center"/>
              <w:rPr>
                <w:rFonts w:ascii="Arial" w:eastAsia="Times New Roman" w:hAnsi="Arial" w:cs="Arial"/>
                <w:sz w:val="20"/>
                <w:szCs w:val="20"/>
                <w:lang w:eastAsia="ru-RU"/>
              </w:rPr>
            </w:pPr>
            <w:r w:rsidRPr="001E5976">
              <w:rPr>
                <w:rFonts w:ascii="Arial" w:eastAsia="Times New Roman" w:hAnsi="Arial" w:cs="Arial"/>
                <w:sz w:val="20"/>
                <w:szCs w:val="20"/>
                <w:lang w:eastAsia="ru-RU"/>
              </w:rPr>
              <w:t>880 500,00</w:t>
            </w:r>
          </w:p>
        </w:tc>
      </w:tr>
    </w:tbl>
    <w:p w:rsidR="001E5976" w:rsidRDefault="001E5976" w:rsidP="00C70A39">
      <w:pPr>
        <w:spacing w:after="0" w:line="240" w:lineRule="auto"/>
        <w:rPr>
          <w:rFonts w:ascii="Arial" w:hAnsi="Arial" w:cs="Arial"/>
          <w:bCs/>
          <w:color w:val="FF0000"/>
          <w:sz w:val="24"/>
          <w:szCs w:val="24"/>
        </w:rPr>
      </w:pPr>
    </w:p>
    <w:p w:rsidR="0010729C" w:rsidRDefault="0010729C" w:rsidP="00C70A39">
      <w:pPr>
        <w:spacing w:after="0" w:line="240" w:lineRule="auto"/>
        <w:rPr>
          <w:rFonts w:ascii="Arial" w:hAnsi="Arial" w:cs="Arial"/>
          <w:bCs/>
          <w:color w:val="FF0000"/>
          <w:sz w:val="24"/>
          <w:szCs w:val="24"/>
        </w:rPr>
      </w:pPr>
    </w:p>
    <w:p w:rsidR="00F107D6" w:rsidRDefault="00F107D6" w:rsidP="00C70A39">
      <w:pPr>
        <w:spacing w:after="0" w:line="240" w:lineRule="auto"/>
        <w:rPr>
          <w:rFonts w:ascii="Arial" w:hAnsi="Arial" w:cs="Arial"/>
          <w:bCs/>
          <w:color w:val="FF0000"/>
        </w:rPr>
      </w:pPr>
    </w:p>
    <w:p w:rsidR="005F182D" w:rsidRDefault="005F182D" w:rsidP="00C70A39">
      <w:pPr>
        <w:spacing w:after="0" w:line="240" w:lineRule="auto"/>
        <w:rPr>
          <w:rFonts w:ascii="Arial" w:hAnsi="Arial" w:cs="Arial"/>
          <w:bCs/>
          <w:color w:val="FF0000"/>
        </w:rPr>
      </w:pPr>
    </w:p>
    <w:p w:rsidR="005F182D" w:rsidRDefault="005F182D" w:rsidP="00C70A39">
      <w:pPr>
        <w:spacing w:after="0" w:line="240" w:lineRule="auto"/>
        <w:rPr>
          <w:rFonts w:ascii="Arial" w:hAnsi="Arial" w:cs="Arial"/>
          <w:bCs/>
          <w:color w:val="FF0000"/>
        </w:rPr>
      </w:pPr>
    </w:p>
    <w:p w:rsidR="005F182D" w:rsidRDefault="005F182D" w:rsidP="00C70A39">
      <w:pPr>
        <w:spacing w:after="0" w:line="240" w:lineRule="auto"/>
        <w:rPr>
          <w:rFonts w:ascii="Arial" w:hAnsi="Arial" w:cs="Arial"/>
          <w:bCs/>
          <w:color w:val="FF0000"/>
        </w:rPr>
      </w:pPr>
    </w:p>
    <w:p w:rsidR="005F182D" w:rsidRDefault="005F182D" w:rsidP="00C70A39">
      <w:pPr>
        <w:spacing w:after="0" w:line="240" w:lineRule="auto"/>
        <w:rPr>
          <w:rFonts w:ascii="Arial" w:hAnsi="Arial" w:cs="Arial"/>
          <w:bCs/>
          <w:color w:val="FF0000"/>
        </w:rPr>
      </w:pPr>
    </w:p>
    <w:p w:rsidR="005F182D" w:rsidRDefault="005F182D" w:rsidP="00C70A39">
      <w:pPr>
        <w:spacing w:after="0" w:line="240" w:lineRule="auto"/>
        <w:rPr>
          <w:rFonts w:ascii="Arial" w:hAnsi="Arial" w:cs="Arial"/>
          <w:bCs/>
          <w:color w:val="FF0000"/>
        </w:rPr>
      </w:pPr>
    </w:p>
    <w:p w:rsidR="005F182D" w:rsidRDefault="005F182D" w:rsidP="00C70A39">
      <w:pPr>
        <w:spacing w:after="0" w:line="240" w:lineRule="auto"/>
        <w:rPr>
          <w:rFonts w:ascii="Arial" w:hAnsi="Arial" w:cs="Arial"/>
          <w:bCs/>
          <w:color w:val="FF0000"/>
        </w:rPr>
      </w:pPr>
    </w:p>
    <w:p w:rsidR="005F182D" w:rsidRPr="003562DF" w:rsidRDefault="005F182D" w:rsidP="00C70A39">
      <w:pPr>
        <w:spacing w:after="0" w:line="240" w:lineRule="auto"/>
        <w:rPr>
          <w:rFonts w:ascii="Arial" w:hAnsi="Arial" w:cs="Arial"/>
          <w:bCs/>
          <w:color w:val="FF0000"/>
        </w:rPr>
      </w:pPr>
    </w:p>
    <w:p w:rsidR="000F58C6" w:rsidRPr="00F67009" w:rsidRDefault="000754F1" w:rsidP="000F58C6">
      <w:pPr>
        <w:spacing w:line="240" w:lineRule="auto"/>
        <w:jc w:val="center"/>
        <w:rPr>
          <w:rFonts w:ascii="Arial" w:hAnsi="Arial" w:cs="Arial"/>
          <w:bCs/>
          <w:iCs/>
          <w:sz w:val="20"/>
          <w:szCs w:val="20"/>
        </w:rPr>
      </w:pPr>
      <w:r w:rsidRPr="00F67009">
        <w:rPr>
          <w:rFonts w:ascii="Arial" w:hAnsi="Arial" w:cs="Arial"/>
          <w:bCs/>
          <w:iCs/>
          <w:sz w:val="20"/>
          <w:szCs w:val="20"/>
        </w:rPr>
        <w:t>1</w:t>
      </w:r>
      <w:r w:rsidR="003029B7" w:rsidRPr="00F67009">
        <w:rPr>
          <w:rFonts w:ascii="Arial" w:hAnsi="Arial" w:cs="Arial"/>
          <w:bCs/>
          <w:iCs/>
          <w:sz w:val="20"/>
          <w:szCs w:val="20"/>
        </w:rPr>
        <w:t>4</w:t>
      </w:r>
      <w:r w:rsidRPr="00F67009">
        <w:rPr>
          <w:rFonts w:ascii="Arial" w:hAnsi="Arial" w:cs="Arial"/>
          <w:bCs/>
          <w:iCs/>
          <w:sz w:val="20"/>
          <w:szCs w:val="20"/>
        </w:rPr>
        <w:t xml:space="preserve">.2. </w:t>
      </w:r>
      <w:r w:rsidR="000F58C6" w:rsidRPr="00F67009">
        <w:rPr>
          <w:rFonts w:ascii="Arial" w:hAnsi="Arial" w:cs="Arial"/>
          <w:bCs/>
          <w:iCs/>
          <w:sz w:val="20"/>
          <w:szCs w:val="20"/>
        </w:rPr>
        <w:t>Описание целей и задач подпрограммы</w:t>
      </w:r>
      <w:r w:rsidR="00023623" w:rsidRPr="00F67009">
        <w:rPr>
          <w:rFonts w:ascii="Arial" w:hAnsi="Arial" w:cs="Arial"/>
          <w:bCs/>
          <w:iCs/>
          <w:sz w:val="20"/>
          <w:szCs w:val="20"/>
        </w:rPr>
        <w:t xml:space="preserve"> </w:t>
      </w:r>
      <w:r w:rsidR="00023623" w:rsidRPr="00F67009">
        <w:rPr>
          <w:rFonts w:ascii="Arial" w:hAnsi="Arial" w:cs="Arial"/>
          <w:bCs/>
          <w:iCs/>
          <w:sz w:val="20"/>
          <w:szCs w:val="20"/>
          <w:lang w:val="en-US"/>
        </w:rPr>
        <w:t>I</w:t>
      </w:r>
    </w:p>
    <w:p w:rsidR="000F58C6" w:rsidRPr="00F67009" w:rsidRDefault="000F58C6" w:rsidP="000F58C6">
      <w:pPr>
        <w:spacing w:after="0" w:line="240" w:lineRule="auto"/>
        <w:ind w:left="357"/>
        <w:jc w:val="center"/>
        <w:rPr>
          <w:rFonts w:ascii="Arial" w:hAnsi="Arial" w:cs="Arial"/>
          <w:bCs/>
          <w:iCs/>
          <w:sz w:val="20"/>
          <w:szCs w:val="20"/>
        </w:rPr>
      </w:pPr>
    </w:p>
    <w:p w:rsidR="000F58C6" w:rsidRPr="00F67009" w:rsidRDefault="000F58C6" w:rsidP="000F58C6">
      <w:pPr>
        <w:spacing w:after="0" w:line="240" w:lineRule="auto"/>
        <w:ind w:firstLine="851"/>
        <w:jc w:val="both"/>
        <w:rPr>
          <w:rFonts w:ascii="Arial" w:hAnsi="Arial" w:cs="Arial"/>
          <w:bCs/>
          <w:i/>
          <w:iCs/>
          <w:sz w:val="20"/>
          <w:szCs w:val="20"/>
        </w:rPr>
      </w:pPr>
      <w:r w:rsidRPr="00F67009">
        <w:rPr>
          <w:rFonts w:ascii="Arial" w:hAnsi="Arial" w:cs="Arial"/>
          <w:bCs/>
          <w:iCs/>
          <w:sz w:val="20"/>
          <w:szCs w:val="20"/>
        </w:rPr>
        <w:t xml:space="preserve"> Стратегическая цель  подпрограммы –</w:t>
      </w:r>
      <w:r w:rsidRPr="00F67009">
        <w:rPr>
          <w:rFonts w:ascii="Arial" w:hAnsi="Arial" w:cs="Arial"/>
          <w:sz w:val="20"/>
          <w:szCs w:val="20"/>
        </w:rPr>
        <w:t xml:space="preserve"> </w:t>
      </w:r>
      <w:r w:rsidRPr="00F67009">
        <w:rPr>
          <w:rFonts w:ascii="Arial" w:eastAsia="Times New Roman" w:hAnsi="Arial" w:cs="Arial"/>
          <w:sz w:val="20"/>
          <w:szCs w:val="20"/>
          <w:lang w:eastAsia="ru-RU"/>
        </w:rPr>
        <w:t xml:space="preserve">обеспечение доступности дошкольного образования для детей от 1,5  до 7 лет.                                                                                                        </w:t>
      </w:r>
    </w:p>
    <w:p w:rsidR="000F58C6" w:rsidRPr="00F67009" w:rsidRDefault="000F58C6" w:rsidP="000F58C6">
      <w:pPr>
        <w:spacing w:after="0" w:line="240" w:lineRule="auto"/>
        <w:ind w:firstLine="851"/>
        <w:jc w:val="both"/>
        <w:rPr>
          <w:rFonts w:ascii="Arial" w:hAnsi="Arial" w:cs="Arial"/>
          <w:sz w:val="20"/>
          <w:szCs w:val="20"/>
        </w:rPr>
      </w:pPr>
      <w:r w:rsidRPr="00F67009">
        <w:rPr>
          <w:rFonts w:ascii="Arial" w:hAnsi="Arial" w:cs="Arial"/>
          <w:sz w:val="20"/>
          <w:szCs w:val="20"/>
        </w:rPr>
        <w:t xml:space="preserve"> Целями подпрограммы  программы являются:</w:t>
      </w:r>
    </w:p>
    <w:p w:rsidR="000F58C6" w:rsidRPr="00F67009" w:rsidRDefault="000F58C6" w:rsidP="000F58C6">
      <w:pPr>
        <w:spacing w:after="0" w:line="240" w:lineRule="auto"/>
        <w:ind w:firstLine="851"/>
        <w:jc w:val="both"/>
        <w:rPr>
          <w:rFonts w:ascii="Arial" w:eastAsia="Times New Roman" w:hAnsi="Arial" w:cs="Arial"/>
          <w:sz w:val="20"/>
          <w:szCs w:val="20"/>
          <w:lang w:eastAsia="ru-RU"/>
        </w:rPr>
      </w:pPr>
      <w:r w:rsidRPr="00F67009">
        <w:rPr>
          <w:rFonts w:ascii="Arial" w:eastAsia="Times New Roman" w:hAnsi="Arial" w:cs="Arial"/>
          <w:sz w:val="20"/>
          <w:szCs w:val="20"/>
          <w:lang w:eastAsia="ru-RU"/>
        </w:rPr>
        <w:t>- развитие сети  дошкольных организаций</w:t>
      </w:r>
    </w:p>
    <w:p w:rsidR="000F58C6" w:rsidRPr="00F67009" w:rsidRDefault="000F58C6" w:rsidP="000F58C6">
      <w:pPr>
        <w:spacing w:after="0" w:line="240" w:lineRule="auto"/>
        <w:ind w:firstLine="851"/>
        <w:jc w:val="both"/>
        <w:rPr>
          <w:rFonts w:ascii="Arial" w:eastAsia="Times New Roman" w:hAnsi="Arial" w:cs="Arial"/>
          <w:sz w:val="20"/>
          <w:szCs w:val="20"/>
          <w:lang w:eastAsia="ru-RU"/>
        </w:rPr>
      </w:pPr>
      <w:r w:rsidRPr="00F67009">
        <w:rPr>
          <w:rFonts w:ascii="Arial" w:eastAsia="Times New Roman" w:hAnsi="Arial" w:cs="Arial"/>
          <w:sz w:val="20"/>
          <w:szCs w:val="20"/>
          <w:lang w:eastAsia="ru-RU"/>
        </w:rPr>
        <w:t>-</w:t>
      </w:r>
      <w:r w:rsidR="0027751F" w:rsidRPr="00F67009">
        <w:rPr>
          <w:rFonts w:ascii="Arial" w:eastAsia="Times New Roman" w:hAnsi="Arial" w:cs="Arial"/>
          <w:sz w:val="20"/>
          <w:szCs w:val="20"/>
          <w:lang w:eastAsia="ru-RU"/>
        </w:rPr>
        <w:t xml:space="preserve"> </w:t>
      </w:r>
      <w:r w:rsidRPr="00F67009">
        <w:rPr>
          <w:rFonts w:ascii="Arial" w:eastAsia="Times New Roman" w:hAnsi="Arial" w:cs="Arial"/>
          <w:sz w:val="20"/>
          <w:szCs w:val="20"/>
          <w:lang w:eastAsia="ru-RU"/>
        </w:rPr>
        <w:t>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w:t>
      </w:r>
    </w:p>
    <w:p w:rsidR="000F58C6" w:rsidRPr="00F67009" w:rsidRDefault="000F58C6" w:rsidP="000F58C6">
      <w:pPr>
        <w:spacing w:after="0" w:line="240" w:lineRule="auto"/>
        <w:ind w:firstLine="851"/>
        <w:jc w:val="both"/>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    </w:t>
      </w:r>
    </w:p>
    <w:p w:rsidR="000F58C6" w:rsidRPr="00F67009" w:rsidRDefault="000F58C6" w:rsidP="000F58C6">
      <w:pPr>
        <w:spacing w:after="0" w:line="240" w:lineRule="auto"/>
        <w:ind w:firstLine="851"/>
        <w:jc w:val="both"/>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 - увеличение доли воспитанников, обучающихся  по федеральным государственным  образовательным стандартам;</w:t>
      </w:r>
    </w:p>
    <w:p w:rsidR="000F58C6" w:rsidRPr="00F67009" w:rsidRDefault="000F58C6" w:rsidP="000F58C6">
      <w:pPr>
        <w:spacing w:after="0" w:line="240" w:lineRule="auto"/>
        <w:ind w:firstLine="851"/>
        <w:jc w:val="both"/>
        <w:rPr>
          <w:rFonts w:ascii="Arial" w:eastAsia="Times New Roman" w:hAnsi="Arial" w:cs="Arial"/>
          <w:sz w:val="20"/>
          <w:szCs w:val="20"/>
          <w:lang w:eastAsia="ru-RU"/>
        </w:rPr>
      </w:pPr>
      <w:r w:rsidRPr="00F67009">
        <w:rPr>
          <w:rFonts w:ascii="Arial" w:eastAsia="Times New Roman" w:hAnsi="Arial" w:cs="Arial"/>
          <w:sz w:val="20"/>
          <w:szCs w:val="20"/>
          <w:lang w:eastAsia="ru-RU"/>
        </w:rPr>
        <w:t>-  развитие материально-технической базы дошкольных образовательных учреждений;</w:t>
      </w:r>
    </w:p>
    <w:p w:rsidR="003029B7" w:rsidRPr="00F67009" w:rsidRDefault="000F58C6" w:rsidP="003029B7">
      <w:pPr>
        <w:spacing w:after="0" w:line="240" w:lineRule="auto"/>
        <w:ind w:firstLine="851"/>
        <w:jc w:val="both"/>
        <w:rPr>
          <w:rFonts w:ascii="Arial" w:eastAsia="Times New Roman" w:hAnsi="Arial" w:cs="Arial"/>
          <w:sz w:val="20"/>
          <w:szCs w:val="20"/>
          <w:lang w:eastAsia="ru-RU"/>
        </w:rPr>
      </w:pPr>
      <w:r w:rsidRPr="00F67009">
        <w:rPr>
          <w:rFonts w:ascii="Arial" w:eastAsia="Times New Roman" w:hAnsi="Arial" w:cs="Arial"/>
          <w:sz w:val="20"/>
          <w:szCs w:val="20"/>
          <w:lang w:eastAsia="ru-RU"/>
        </w:rPr>
        <w:t>-  повышение заработной платы  дошкольных работников.</w:t>
      </w:r>
    </w:p>
    <w:p w:rsidR="003029B7" w:rsidRPr="00F67009" w:rsidRDefault="000F58C6" w:rsidP="003029B7">
      <w:pPr>
        <w:spacing w:after="0" w:line="240" w:lineRule="auto"/>
        <w:ind w:firstLine="851"/>
        <w:jc w:val="both"/>
        <w:rPr>
          <w:rFonts w:ascii="Arial" w:eastAsia="Times New Roman" w:hAnsi="Arial" w:cs="Arial"/>
          <w:sz w:val="20"/>
          <w:szCs w:val="20"/>
          <w:lang w:eastAsia="ru-RU"/>
        </w:rPr>
      </w:pPr>
      <w:r w:rsidRPr="00F67009">
        <w:rPr>
          <w:rFonts w:ascii="Arial" w:eastAsia="Times New Roman" w:hAnsi="Arial" w:cs="Arial"/>
          <w:sz w:val="20"/>
          <w:szCs w:val="20"/>
          <w:lang w:eastAsia="ru-RU"/>
        </w:rPr>
        <w:t>Задачи  подпрограммы:</w:t>
      </w:r>
    </w:p>
    <w:p w:rsidR="003029B7" w:rsidRPr="00F67009" w:rsidRDefault="000F58C6" w:rsidP="003029B7">
      <w:pPr>
        <w:spacing w:after="0" w:line="240" w:lineRule="auto"/>
        <w:ind w:firstLine="851"/>
        <w:jc w:val="both"/>
        <w:rPr>
          <w:rFonts w:ascii="Arial" w:hAnsi="Arial" w:cs="Arial"/>
          <w:sz w:val="20"/>
          <w:szCs w:val="20"/>
        </w:rPr>
      </w:pPr>
      <w:r w:rsidRPr="00F67009">
        <w:rPr>
          <w:rFonts w:ascii="Arial" w:eastAsia="Times New Roman" w:hAnsi="Arial" w:cs="Arial"/>
          <w:sz w:val="20"/>
          <w:szCs w:val="20"/>
          <w:lang w:eastAsia="ru-RU"/>
        </w:rPr>
        <w:t xml:space="preserve"> - развитие системы дошкольного образования;</w:t>
      </w:r>
    </w:p>
    <w:p w:rsidR="000F58C6" w:rsidRPr="00F67009" w:rsidRDefault="000F58C6" w:rsidP="003029B7">
      <w:pPr>
        <w:spacing w:after="0" w:line="240" w:lineRule="auto"/>
        <w:ind w:firstLine="851"/>
        <w:jc w:val="both"/>
        <w:rPr>
          <w:rFonts w:ascii="Arial" w:hAnsi="Arial" w:cs="Arial"/>
          <w:sz w:val="20"/>
          <w:szCs w:val="20"/>
        </w:rPr>
      </w:pPr>
      <w:r w:rsidRPr="00F67009">
        <w:rPr>
          <w:rFonts w:ascii="Arial" w:eastAsia="Times New Roman" w:hAnsi="Arial" w:cs="Arial"/>
          <w:sz w:val="20"/>
          <w:szCs w:val="20"/>
          <w:lang w:eastAsia="ru-RU"/>
        </w:rPr>
        <w:t xml:space="preserve">- создание условий для реализации подпрограммы </w:t>
      </w:r>
      <w:r w:rsidRPr="00F67009">
        <w:rPr>
          <w:rFonts w:ascii="Arial" w:eastAsia="Times New Roman" w:hAnsi="Arial" w:cs="Arial"/>
          <w:sz w:val="20"/>
          <w:szCs w:val="20"/>
          <w:lang w:val="en-US" w:eastAsia="ru-RU"/>
        </w:rPr>
        <w:t>I</w:t>
      </w:r>
      <w:r w:rsidRPr="00F67009">
        <w:rPr>
          <w:rFonts w:ascii="Arial" w:eastAsia="Times New Roman" w:hAnsi="Arial" w:cs="Arial"/>
          <w:sz w:val="20"/>
          <w:szCs w:val="20"/>
          <w:lang w:eastAsia="ru-RU"/>
        </w:rPr>
        <w:t xml:space="preserve"> «Дошкольное образование».</w:t>
      </w:r>
    </w:p>
    <w:p w:rsidR="00F96F13" w:rsidRPr="00F67009" w:rsidRDefault="00F96F13" w:rsidP="000F58C6">
      <w:pPr>
        <w:pStyle w:val="a8"/>
        <w:spacing w:line="240" w:lineRule="auto"/>
        <w:ind w:left="390"/>
        <w:jc w:val="center"/>
        <w:rPr>
          <w:rFonts w:ascii="Arial" w:hAnsi="Arial" w:cs="Arial"/>
          <w:color w:val="auto"/>
          <w:sz w:val="20"/>
          <w:szCs w:val="20"/>
        </w:rPr>
      </w:pPr>
    </w:p>
    <w:p w:rsidR="00F96F13" w:rsidRPr="00F67009" w:rsidRDefault="00F96F13" w:rsidP="000F58C6">
      <w:pPr>
        <w:pStyle w:val="a8"/>
        <w:spacing w:line="240" w:lineRule="auto"/>
        <w:ind w:left="390"/>
        <w:jc w:val="center"/>
        <w:rPr>
          <w:rFonts w:ascii="Arial" w:hAnsi="Arial" w:cs="Arial"/>
          <w:color w:val="auto"/>
          <w:sz w:val="20"/>
          <w:szCs w:val="20"/>
        </w:rPr>
      </w:pPr>
    </w:p>
    <w:p w:rsidR="000F58C6" w:rsidRPr="00F67009" w:rsidRDefault="000754F1" w:rsidP="000F58C6">
      <w:pPr>
        <w:pStyle w:val="a8"/>
        <w:spacing w:line="240" w:lineRule="auto"/>
        <w:ind w:left="390"/>
        <w:jc w:val="center"/>
        <w:rPr>
          <w:rFonts w:ascii="Arial" w:hAnsi="Arial" w:cs="Arial"/>
          <w:color w:val="auto"/>
          <w:sz w:val="20"/>
          <w:szCs w:val="20"/>
        </w:rPr>
      </w:pPr>
      <w:r w:rsidRPr="00F67009">
        <w:rPr>
          <w:rFonts w:ascii="Arial" w:hAnsi="Arial" w:cs="Arial"/>
          <w:color w:val="auto"/>
          <w:sz w:val="20"/>
          <w:szCs w:val="20"/>
        </w:rPr>
        <w:t>1</w:t>
      </w:r>
      <w:r w:rsidR="00E45C5F" w:rsidRPr="00F67009">
        <w:rPr>
          <w:rFonts w:ascii="Arial" w:hAnsi="Arial" w:cs="Arial"/>
          <w:color w:val="auto"/>
          <w:sz w:val="20"/>
          <w:szCs w:val="20"/>
        </w:rPr>
        <w:t>4</w:t>
      </w:r>
      <w:r w:rsidRPr="00F67009">
        <w:rPr>
          <w:rFonts w:ascii="Arial" w:hAnsi="Arial" w:cs="Arial"/>
          <w:color w:val="auto"/>
          <w:sz w:val="20"/>
          <w:szCs w:val="20"/>
        </w:rPr>
        <w:t xml:space="preserve">.3. </w:t>
      </w:r>
      <w:r w:rsidR="000F58C6" w:rsidRPr="00F67009">
        <w:rPr>
          <w:rFonts w:ascii="Arial" w:hAnsi="Arial" w:cs="Arial"/>
          <w:color w:val="auto"/>
          <w:sz w:val="20"/>
          <w:szCs w:val="20"/>
        </w:rPr>
        <w:t>Основные проблемы подпрограммы</w:t>
      </w:r>
      <w:r w:rsidR="00023623" w:rsidRPr="00F67009">
        <w:rPr>
          <w:rFonts w:ascii="Arial" w:hAnsi="Arial" w:cs="Arial"/>
          <w:color w:val="auto"/>
          <w:sz w:val="20"/>
          <w:szCs w:val="20"/>
        </w:rPr>
        <w:t xml:space="preserve"> </w:t>
      </w:r>
      <w:r w:rsidR="00023623" w:rsidRPr="00F67009">
        <w:rPr>
          <w:rFonts w:ascii="Arial" w:hAnsi="Arial" w:cs="Arial"/>
          <w:color w:val="auto"/>
          <w:sz w:val="20"/>
          <w:szCs w:val="20"/>
          <w:lang w:val="en-US"/>
        </w:rPr>
        <w:t>I</w:t>
      </w:r>
    </w:p>
    <w:p w:rsidR="000F58C6" w:rsidRPr="00F67009" w:rsidRDefault="000F58C6" w:rsidP="000F58C6">
      <w:pPr>
        <w:spacing w:after="0" w:line="240" w:lineRule="auto"/>
        <w:jc w:val="center"/>
        <w:rPr>
          <w:rFonts w:ascii="Arial" w:hAnsi="Arial" w:cs="Arial"/>
          <w:sz w:val="20"/>
          <w:szCs w:val="20"/>
        </w:rPr>
      </w:pPr>
    </w:p>
    <w:p w:rsidR="000F58C6" w:rsidRPr="00F67009" w:rsidRDefault="000F58C6" w:rsidP="000F58C6">
      <w:pPr>
        <w:widowControl w:val="0"/>
        <w:tabs>
          <w:tab w:val="left" w:pos="360"/>
        </w:tabs>
        <w:spacing w:after="0" w:line="240" w:lineRule="auto"/>
        <w:ind w:firstLine="840"/>
        <w:jc w:val="both"/>
        <w:rPr>
          <w:rFonts w:ascii="Arial" w:hAnsi="Arial" w:cs="Arial"/>
          <w:sz w:val="20"/>
          <w:szCs w:val="20"/>
        </w:rPr>
      </w:pPr>
      <w:r w:rsidRPr="00F67009">
        <w:rPr>
          <w:rFonts w:ascii="Arial" w:hAnsi="Arial" w:cs="Arial"/>
          <w:sz w:val="20"/>
          <w:szCs w:val="20"/>
        </w:rPr>
        <w:t>1) Потребность в местах в дошкольных учреждениях растет более быстрыми темпами, чем строительство новых дошкольных образовательных учреждений.</w:t>
      </w:r>
    </w:p>
    <w:p w:rsidR="000F58C6" w:rsidRPr="00F67009" w:rsidRDefault="000F58C6" w:rsidP="000F58C6">
      <w:pPr>
        <w:widowControl w:val="0"/>
        <w:tabs>
          <w:tab w:val="left" w:pos="360"/>
        </w:tabs>
        <w:spacing w:after="0" w:line="240" w:lineRule="auto"/>
        <w:ind w:firstLine="840"/>
        <w:jc w:val="both"/>
        <w:rPr>
          <w:sz w:val="20"/>
          <w:szCs w:val="20"/>
        </w:rPr>
      </w:pPr>
      <w:r w:rsidRPr="00F67009">
        <w:rPr>
          <w:rFonts w:ascii="Arial" w:hAnsi="Arial" w:cs="Arial"/>
          <w:sz w:val="20"/>
          <w:szCs w:val="20"/>
        </w:rPr>
        <w:t>2) Территориальная близость Москвы и более высокая заработная плата педагогических работников в столице приводит к оттоку кадров из городского округа Мытищи.</w:t>
      </w:r>
    </w:p>
    <w:p w:rsidR="003775FF" w:rsidRPr="00F67009" w:rsidRDefault="003775FF" w:rsidP="00C70A39">
      <w:pPr>
        <w:spacing w:after="0" w:line="240" w:lineRule="auto"/>
        <w:rPr>
          <w:rFonts w:ascii="Arial" w:hAnsi="Arial" w:cs="Arial"/>
          <w:bCs/>
          <w:color w:val="FF0000"/>
          <w:sz w:val="20"/>
          <w:szCs w:val="20"/>
        </w:rPr>
      </w:pPr>
    </w:p>
    <w:p w:rsidR="00023623" w:rsidRPr="00F67009" w:rsidRDefault="00C92D86" w:rsidP="00023623">
      <w:pPr>
        <w:pStyle w:val="a8"/>
        <w:spacing w:line="240" w:lineRule="auto"/>
        <w:ind w:left="390"/>
        <w:jc w:val="center"/>
        <w:rPr>
          <w:rFonts w:ascii="Arial" w:hAnsi="Arial" w:cs="Arial"/>
          <w:color w:val="auto"/>
          <w:sz w:val="20"/>
          <w:szCs w:val="20"/>
        </w:rPr>
      </w:pPr>
      <w:r w:rsidRPr="00F67009">
        <w:rPr>
          <w:rFonts w:ascii="Arial" w:hAnsi="Arial" w:cs="Arial"/>
          <w:color w:val="auto"/>
          <w:sz w:val="20"/>
          <w:szCs w:val="20"/>
        </w:rPr>
        <w:t>1</w:t>
      </w:r>
      <w:r w:rsidR="00E45C5F" w:rsidRPr="00F67009">
        <w:rPr>
          <w:rFonts w:ascii="Arial" w:hAnsi="Arial" w:cs="Arial"/>
          <w:color w:val="auto"/>
          <w:sz w:val="20"/>
          <w:szCs w:val="20"/>
        </w:rPr>
        <w:t>4</w:t>
      </w:r>
      <w:r w:rsidR="000754F1" w:rsidRPr="00F67009">
        <w:rPr>
          <w:rFonts w:ascii="Arial" w:hAnsi="Arial" w:cs="Arial"/>
          <w:color w:val="auto"/>
          <w:sz w:val="20"/>
          <w:szCs w:val="20"/>
        </w:rPr>
        <w:t xml:space="preserve">.4. </w:t>
      </w:r>
      <w:r w:rsidR="000F58C6" w:rsidRPr="00F67009">
        <w:rPr>
          <w:rFonts w:ascii="Arial" w:hAnsi="Arial" w:cs="Arial"/>
          <w:color w:val="auto"/>
          <w:sz w:val="20"/>
          <w:szCs w:val="20"/>
        </w:rPr>
        <w:t>Основные мероприятия</w:t>
      </w:r>
      <w:r w:rsidR="00023623" w:rsidRPr="00F67009">
        <w:rPr>
          <w:rFonts w:ascii="Arial" w:hAnsi="Arial" w:cs="Arial"/>
          <w:color w:val="auto"/>
          <w:sz w:val="20"/>
          <w:szCs w:val="20"/>
        </w:rPr>
        <w:t xml:space="preserve"> подпрограммы </w:t>
      </w:r>
      <w:r w:rsidR="00023623" w:rsidRPr="00F67009">
        <w:rPr>
          <w:rFonts w:ascii="Arial" w:hAnsi="Arial" w:cs="Arial"/>
          <w:color w:val="auto"/>
          <w:sz w:val="20"/>
          <w:szCs w:val="20"/>
          <w:lang w:val="en-US"/>
        </w:rPr>
        <w:t>I</w:t>
      </w:r>
    </w:p>
    <w:p w:rsidR="003775FF" w:rsidRPr="00F67009" w:rsidRDefault="003775FF" w:rsidP="00C70A39">
      <w:pPr>
        <w:spacing w:after="0" w:line="240" w:lineRule="auto"/>
        <w:rPr>
          <w:rFonts w:ascii="Arial" w:hAnsi="Arial" w:cs="Arial"/>
          <w:bCs/>
          <w:sz w:val="20"/>
          <w:szCs w:val="20"/>
        </w:rPr>
      </w:pPr>
    </w:p>
    <w:p w:rsidR="000F58C6" w:rsidRPr="00F67009" w:rsidRDefault="000F58C6" w:rsidP="000F58C6">
      <w:pPr>
        <w:spacing w:after="0" w:line="240" w:lineRule="auto"/>
        <w:ind w:firstLine="851"/>
        <w:jc w:val="both"/>
        <w:rPr>
          <w:rFonts w:ascii="Arial" w:hAnsi="Arial" w:cs="Arial"/>
          <w:sz w:val="20"/>
          <w:szCs w:val="20"/>
        </w:rPr>
      </w:pPr>
      <w:r w:rsidRPr="00F67009">
        <w:rPr>
          <w:rFonts w:ascii="Arial" w:hAnsi="Arial" w:cs="Arial"/>
          <w:sz w:val="20"/>
          <w:szCs w:val="20"/>
        </w:rPr>
        <w:t xml:space="preserve">В основу разработки основных мероприятий  подпрограммы   положены приоритетные направления, сформулированные в национальном проекте «Образование», национальной образовательной инициативе «Наша новая школа», «Дорожной карте» «Переход муниципальных образований Московской области на программный метод формирования бюджетов». </w:t>
      </w:r>
    </w:p>
    <w:p w:rsidR="000F58C6" w:rsidRPr="00F67009" w:rsidRDefault="000F58C6" w:rsidP="000F58C6">
      <w:pPr>
        <w:spacing w:after="0" w:line="240" w:lineRule="auto"/>
        <w:ind w:firstLine="851"/>
        <w:jc w:val="both"/>
        <w:rPr>
          <w:rFonts w:ascii="Arial" w:hAnsi="Arial" w:cs="Arial"/>
          <w:sz w:val="20"/>
          <w:szCs w:val="20"/>
        </w:rPr>
      </w:pPr>
      <w:r w:rsidRPr="00F67009">
        <w:rPr>
          <w:rFonts w:ascii="Arial" w:hAnsi="Arial" w:cs="Arial"/>
          <w:sz w:val="20"/>
          <w:szCs w:val="20"/>
        </w:rPr>
        <w:t>Одним из главных инструментом реализации поставленных задач является выполнение мероприятий, направленных на повышение качественного образования, его равной доступности для всех граждан, в том числе:</w:t>
      </w:r>
    </w:p>
    <w:p w:rsidR="000F58C6" w:rsidRPr="00F67009" w:rsidRDefault="000F58C6" w:rsidP="000F58C6">
      <w:pPr>
        <w:spacing w:after="0" w:line="240" w:lineRule="auto"/>
        <w:ind w:firstLine="851"/>
        <w:jc w:val="both"/>
        <w:rPr>
          <w:rFonts w:ascii="Arial" w:hAnsi="Arial" w:cs="Arial"/>
          <w:sz w:val="20"/>
          <w:szCs w:val="20"/>
        </w:rPr>
      </w:pPr>
      <w:r w:rsidRPr="00F67009">
        <w:rPr>
          <w:rFonts w:ascii="Arial" w:hAnsi="Arial" w:cs="Arial"/>
          <w:sz w:val="20"/>
          <w:szCs w:val="20"/>
        </w:rPr>
        <w:t>- Выплата компенсации части родительской платы за присмотр и уход за детьми, осваивающими образовательные программы дошкольного образования в учреждениях Московской области, осуществляющих образовательную деятельность.</w:t>
      </w:r>
    </w:p>
    <w:p w:rsidR="000F58C6" w:rsidRPr="00F67009" w:rsidRDefault="000F58C6" w:rsidP="000F58C6">
      <w:pPr>
        <w:widowControl w:val="0"/>
        <w:tabs>
          <w:tab w:val="left" w:pos="0"/>
        </w:tabs>
        <w:spacing w:after="0" w:line="240" w:lineRule="auto"/>
        <w:ind w:firstLine="851"/>
        <w:jc w:val="both"/>
        <w:rPr>
          <w:rFonts w:ascii="Arial" w:hAnsi="Arial" w:cs="Arial"/>
          <w:sz w:val="20"/>
          <w:szCs w:val="20"/>
        </w:rPr>
      </w:pPr>
      <w:r w:rsidRPr="00F67009">
        <w:rPr>
          <w:rFonts w:ascii="Arial" w:hAnsi="Arial" w:cs="Arial"/>
          <w:sz w:val="20"/>
          <w:szCs w:val="20"/>
        </w:rPr>
        <w:t>Большое внимание в  подпрограмме уделяется мероприятиям, направленным на совершенствование потенциала педагогических работников и привлечение педагогических кадров к работе в образовательных учреждениях городского округа Мытищи, в том числе:</w:t>
      </w:r>
    </w:p>
    <w:p w:rsidR="000F58C6" w:rsidRPr="00F67009" w:rsidRDefault="000F58C6" w:rsidP="000F58C6">
      <w:pPr>
        <w:widowControl w:val="0"/>
        <w:tabs>
          <w:tab w:val="left" w:pos="0"/>
        </w:tabs>
        <w:spacing w:after="0" w:line="240" w:lineRule="auto"/>
        <w:ind w:firstLine="851"/>
        <w:jc w:val="both"/>
        <w:rPr>
          <w:rFonts w:ascii="Arial" w:hAnsi="Arial" w:cs="Arial"/>
          <w:sz w:val="20"/>
          <w:szCs w:val="20"/>
        </w:rPr>
      </w:pPr>
      <w:r w:rsidRPr="00F67009">
        <w:rPr>
          <w:rFonts w:ascii="Arial" w:hAnsi="Arial" w:cs="Arial"/>
          <w:sz w:val="20"/>
          <w:szCs w:val="20"/>
        </w:rPr>
        <w:t>- Аттестация руководящих и педагогических работников образовательных учреждений.</w:t>
      </w:r>
    </w:p>
    <w:p w:rsidR="000F58C6" w:rsidRPr="00F67009" w:rsidRDefault="000F58C6" w:rsidP="000F58C6">
      <w:pPr>
        <w:widowControl w:val="0"/>
        <w:tabs>
          <w:tab w:val="left" w:pos="0"/>
        </w:tabs>
        <w:spacing w:after="0" w:line="240" w:lineRule="auto"/>
        <w:ind w:firstLine="851"/>
        <w:jc w:val="both"/>
        <w:rPr>
          <w:rFonts w:ascii="Arial" w:hAnsi="Arial" w:cs="Arial"/>
          <w:sz w:val="20"/>
          <w:szCs w:val="20"/>
        </w:rPr>
      </w:pPr>
      <w:r w:rsidRPr="00F67009">
        <w:rPr>
          <w:rFonts w:ascii="Arial" w:hAnsi="Arial" w:cs="Arial"/>
          <w:sz w:val="20"/>
          <w:szCs w:val="20"/>
        </w:rPr>
        <w:t>-</w:t>
      </w:r>
      <w:r w:rsidR="00E45C5F" w:rsidRPr="00F67009">
        <w:rPr>
          <w:rFonts w:ascii="Arial" w:hAnsi="Arial" w:cs="Arial"/>
          <w:sz w:val="20"/>
          <w:szCs w:val="20"/>
        </w:rPr>
        <w:t xml:space="preserve"> </w:t>
      </w:r>
      <w:r w:rsidRPr="00F67009">
        <w:rPr>
          <w:rFonts w:ascii="Arial" w:hAnsi="Arial" w:cs="Arial"/>
          <w:sz w:val="20"/>
          <w:szCs w:val="20"/>
        </w:rPr>
        <w:t>Повышение квалификации педагогических работников на основе современных методологий с применением инновационных образовательных технологий.</w:t>
      </w:r>
    </w:p>
    <w:p w:rsidR="000F58C6" w:rsidRPr="00F67009" w:rsidRDefault="000F58C6" w:rsidP="000F58C6">
      <w:pPr>
        <w:widowControl w:val="0"/>
        <w:tabs>
          <w:tab w:val="left" w:pos="0"/>
        </w:tabs>
        <w:spacing w:after="0" w:line="240" w:lineRule="auto"/>
        <w:ind w:firstLine="851"/>
        <w:jc w:val="both"/>
        <w:rPr>
          <w:rFonts w:ascii="Arial" w:hAnsi="Arial" w:cs="Arial"/>
          <w:sz w:val="20"/>
          <w:szCs w:val="20"/>
        </w:rPr>
      </w:pPr>
      <w:r w:rsidRPr="00F67009">
        <w:rPr>
          <w:rFonts w:ascii="Arial" w:hAnsi="Arial" w:cs="Arial"/>
          <w:sz w:val="20"/>
          <w:szCs w:val="20"/>
        </w:rPr>
        <w:t xml:space="preserve">- Праздник городского округа Мытищи «Виват знания, творчество, спорт». </w:t>
      </w:r>
    </w:p>
    <w:p w:rsidR="0010729C" w:rsidRPr="005F182D" w:rsidRDefault="000F58C6" w:rsidP="005F182D">
      <w:pPr>
        <w:widowControl w:val="0"/>
        <w:tabs>
          <w:tab w:val="left" w:pos="0"/>
        </w:tabs>
        <w:spacing w:after="0" w:line="240" w:lineRule="auto"/>
        <w:ind w:firstLine="851"/>
        <w:jc w:val="both"/>
        <w:rPr>
          <w:rFonts w:ascii="Arial" w:hAnsi="Arial" w:cs="Arial"/>
          <w:sz w:val="20"/>
          <w:szCs w:val="20"/>
        </w:rPr>
      </w:pPr>
      <w:r w:rsidRPr="00F67009">
        <w:rPr>
          <w:rFonts w:ascii="Arial" w:hAnsi="Arial" w:cs="Arial"/>
          <w:sz w:val="20"/>
          <w:szCs w:val="20"/>
        </w:rPr>
        <w:t>Обеспечение безопасности жизни и здоровья воспитанников и сотрудников, антитеррористической защищённости и пожарной безопасности объектов образования – одно из приоритетных направлений деятельности муниципальной с</w:t>
      </w:r>
      <w:r w:rsidR="0010729C" w:rsidRPr="00F67009">
        <w:rPr>
          <w:rFonts w:ascii="Arial" w:hAnsi="Arial" w:cs="Arial"/>
          <w:sz w:val="20"/>
          <w:szCs w:val="20"/>
        </w:rPr>
        <w:t>истемы дошкольного образования.</w:t>
      </w:r>
    </w:p>
    <w:p w:rsidR="00E45C5F" w:rsidRPr="00F67009" w:rsidRDefault="00E45C5F" w:rsidP="00E45C5F">
      <w:pPr>
        <w:pStyle w:val="ConsPlusNormal"/>
        <w:spacing w:after="0" w:line="240" w:lineRule="auto"/>
        <w:jc w:val="center"/>
        <w:outlineLvl w:val="2"/>
      </w:pPr>
      <w:r w:rsidRPr="00F67009">
        <w:t>14.5. Концептуальные направления реформирования,</w:t>
      </w:r>
    </w:p>
    <w:p w:rsidR="00E45C5F" w:rsidRPr="00F67009" w:rsidRDefault="00E45C5F" w:rsidP="00E45C5F">
      <w:pPr>
        <w:pStyle w:val="ConsPlusNormal"/>
        <w:spacing w:after="0" w:line="240" w:lineRule="auto"/>
        <w:jc w:val="center"/>
      </w:pPr>
      <w:r w:rsidRPr="00F67009">
        <w:t>модернизации, преобразования сферы дошкольного образования</w:t>
      </w:r>
    </w:p>
    <w:p w:rsidR="00E45C5F" w:rsidRPr="00F67009" w:rsidRDefault="00E45C5F" w:rsidP="00E45C5F">
      <w:pPr>
        <w:pStyle w:val="ConsPlusNormal"/>
        <w:spacing w:after="0" w:line="240" w:lineRule="auto"/>
        <w:jc w:val="center"/>
      </w:pPr>
      <w:r w:rsidRPr="00F67009">
        <w:t>в городском округе Мытищи, реализуемые в рамках подпрограммы I</w:t>
      </w:r>
    </w:p>
    <w:p w:rsidR="0010729C" w:rsidRPr="00F67009" w:rsidRDefault="0010729C" w:rsidP="00E45C5F">
      <w:pPr>
        <w:pStyle w:val="ConsPlusNormal"/>
        <w:spacing w:after="0" w:line="240" w:lineRule="auto"/>
        <w:jc w:val="center"/>
      </w:pPr>
    </w:p>
    <w:p w:rsidR="00E45C5F" w:rsidRPr="00F67009" w:rsidRDefault="00E45C5F" w:rsidP="00E45C5F">
      <w:pPr>
        <w:pStyle w:val="ConsPlusNormal"/>
        <w:spacing w:after="0" w:line="240" w:lineRule="auto"/>
        <w:jc w:val="both"/>
      </w:pPr>
    </w:p>
    <w:p w:rsidR="00E45C5F" w:rsidRPr="00F67009" w:rsidRDefault="00E45C5F" w:rsidP="00E45C5F">
      <w:pPr>
        <w:pStyle w:val="ConsPlusNormal"/>
        <w:spacing w:after="0" w:line="240" w:lineRule="auto"/>
        <w:ind w:firstLine="851"/>
        <w:jc w:val="both"/>
      </w:pPr>
      <w:r w:rsidRPr="00F67009">
        <w:t>Концептуальные направления реформирования, модернизации, преобразования сферы общего образования, реализуемые в рамках подпрограммы, основаны на необходимости развития и совершенствования системы дошкольного образования в соответствии с потребностями населения городского округа Мытищи, требованиями федерального законодательства, требованиями федеральных государственных образовательных стандартов, необходимостью выполнения Указов Президента Российской Федерации, устанавливающих требования к сфере общего образования, целями и задачами Федеральной целевой программы развития образования Российской Федерации на 2016-2020 годы.</w:t>
      </w:r>
    </w:p>
    <w:p w:rsidR="00E45C5F" w:rsidRPr="00F67009" w:rsidRDefault="00E45C5F" w:rsidP="00E45C5F">
      <w:pPr>
        <w:widowControl w:val="0"/>
        <w:tabs>
          <w:tab w:val="left" w:pos="0"/>
        </w:tabs>
        <w:spacing w:after="0" w:line="240" w:lineRule="auto"/>
        <w:ind w:firstLine="851"/>
        <w:jc w:val="both"/>
        <w:rPr>
          <w:rFonts w:ascii="Arial" w:hAnsi="Arial" w:cs="Arial"/>
          <w:sz w:val="20"/>
          <w:szCs w:val="20"/>
        </w:rPr>
      </w:pPr>
      <w:r w:rsidRPr="00F67009">
        <w:rPr>
          <w:rFonts w:ascii="Arial" w:hAnsi="Arial" w:cs="Arial"/>
          <w:sz w:val="20"/>
          <w:szCs w:val="20"/>
        </w:rPr>
        <w:t>Реализация подпрограммы обеспечит развитие сферы дошкольного образования городского округа Мытищи и предоставит всем детям доступность получения услуг дошкольного образования, в том числе организовать обучение 100% численности воспитанников дошкольных образовательных организаций в возрасте от 3 до 7 лет по программам, соответствующим требованиям федерального государственного образовательного стандарта дошкольного образования. Одним из направлений модернизации станет систематическая работа по развитию инфраструктуры и кадрового потенциала, переподготовке и повышению квалификации педагогических работников дошкольных образовательных организаций, в том числе по вопросам образования обучающихся с ограниченными возможностями здоровья и инвалидностью.</w:t>
      </w:r>
    </w:p>
    <w:p w:rsidR="0010729C" w:rsidRDefault="0010729C" w:rsidP="0010729C">
      <w:pPr>
        <w:widowControl w:val="0"/>
        <w:autoSpaceDE w:val="0"/>
        <w:autoSpaceDN w:val="0"/>
        <w:adjustRightInd w:val="0"/>
        <w:spacing w:after="0" w:line="240" w:lineRule="auto"/>
        <w:rPr>
          <w:rFonts w:ascii="Arial" w:hAnsi="Arial" w:cs="Arial"/>
          <w:sz w:val="20"/>
          <w:szCs w:val="20"/>
        </w:rPr>
      </w:pPr>
    </w:p>
    <w:p w:rsidR="005F182D" w:rsidRPr="00F67009" w:rsidRDefault="005F182D" w:rsidP="0010729C">
      <w:pPr>
        <w:widowControl w:val="0"/>
        <w:autoSpaceDE w:val="0"/>
        <w:autoSpaceDN w:val="0"/>
        <w:adjustRightInd w:val="0"/>
        <w:spacing w:after="0" w:line="240" w:lineRule="auto"/>
        <w:rPr>
          <w:rFonts w:ascii="Arial" w:hAnsi="Arial" w:cs="Arial"/>
          <w:sz w:val="20"/>
          <w:szCs w:val="20"/>
        </w:rPr>
      </w:pPr>
    </w:p>
    <w:p w:rsidR="0010729C" w:rsidRPr="00F67009" w:rsidRDefault="0010729C" w:rsidP="0010729C">
      <w:pPr>
        <w:widowControl w:val="0"/>
        <w:autoSpaceDE w:val="0"/>
        <w:autoSpaceDN w:val="0"/>
        <w:adjustRightInd w:val="0"/>
        <w:spacing w:after="0" w:line="240" w:lineRule="auto"/>
        <w:rPr>
          <w:rFonts w:ascii="Arial" w:hAnsi="Arial" w:cs="Arial"/>
          <w:sz w:val="20"/>
          <w:szCs w:val="20"/>
        </w:rPr>
      </w:pPr>
    </w:p>
    <w:p w:rsidR="00411B16" w:rsidRPr="00F67009" w:rsidRDefault="00E45C5F" w:rsidP="0010729C">
      <w:pPr>
        <w:widowControl w:val="0"/>
        <w:autoSpaceDE w:val="0"/>
        <w:autoSpaceDN w:val="0"/>
        <w:adjustRightInd w:val="0"/>
        <w:spacing w:after="0" w:line="240" w:lineRule="auto"/>
        <w:jc w:val="center"/>
        <w:rPr>
          <w:rFonts w:ascii="Arial" w:hAnsi="Arial" w:cs="Arial"/>
          <w:sz w:val="20"/>
          <w:szCs w:val="20"/>
        </w:rPr>
      </w:pPr>
      <w:r w:rsidRPr="00F67009">
        <w:rPr>
          <w:rFonts w:ascii="Arial" w:hAnsi="Arial" w:cs="Arial"/>
          <w:sz w:val="20"/>
          <w:szCs w:val="20"/>
        </w:rPr>
        <w:t>14.6</w:t>
      </w:r>
      <w:r w:rsidR="000754F1" w:rsidRPr="00F67009">
        <w:rPr>
          <w:rFonts w:ascii="Arial" w:hAnsi="Arial" w:cs="Arial"/>
          <w:sz w:val="20"/>
          <w:szCs w:val="20"/>
        </w:rPr>
        <w:t xml:space="preserve">. </w:t>
      </w:r>
      <w:r w:rsidR="00411B16" w:rsidRPr="00F67009">
        <w:rPr>
          <w:rFonts w:ascii="Arial" w:hAnsi="Arial" w:cs="Arial"/>
          <w:sz w:val="20"/>
          <w:szCs w:val="20"/>
        </w:rPr>
        <w:t xml:space="preserve">Перечень мероприятий </w:t>
      </w:r>
      <w:r w:rsidR="000F58C6" w:rsidRPr="00F67009">
        <w:rPr>
          <w:rFonts w:ascii="Arial" w:hAnsi="Arial" w:cs="Arial"/>
          <w:sz w:val="20"/>
          <w:szCs w:val="20"/>
        </w:rPr>
        <w:t xml:space="preserve">подпрограммы </w:t>
      </w:r>
      <w:r w:rsidR="000F58C6" w:rsidRPr="00F67009">
        <w:rPr>
          <w:rFonts w:ascii="Arial" w:hAnsi="Arial" w:cs="Arial"/>
          <w:sz w:val="20"/>
          <w:szCs w:val="20"/>
          <w:lang w:val="en-US"/>
        </w:rPr>
        <w:t>I</w:t>
      </w:r>
      <w:r w:rsidR="000F58C6" w:rsidRPr="00F67009">
        <w:rPr>
          <w:rFonts w:ascii="Arial" w:hAnsi="Arial" w:cs="Arial"/>
          <w:sz w:val="20"/>
          <w:szCs w:val="20"/>
        </w:rPr>
        <w:t xml:space="preserve"> «Дошкольное образование» </w:t>
      </w:r>
      <w:r w:rsidR="00411B16" w:rsidRPr="00F67009">
        <w:rPr>
          <w:rFonts w:ascii="Arial" w:hAnsi="Arial" w:cs="Arial"/>
          <w:sz w:val="20"/>
          <w:szCs w:val="20"/>
        </w:rPr>
        <w:t>муниципальной программы городского округа Мытищи</w:t>
      </w:r>
    </w:p>
    <w:p w:rsidR="00411B16" w:rsidRPr="00F67009" w:rsidRDefault="00411B16" w:rsidP="00EF24CB">
      <w:pPr>
        <w:widowControl w:val="0"/>
        <w:autoSpaceDE w:val="0"/>
        <w:autoSpaceDN w:val="0"/>
        <w:adjustRightInd w:val="0"/>
        <w:spacing w:after="0" w:line="240" w:lineRule="auto"/>
        <w:jc w:val="center"/>
        <w:rPr>
          <w:rFonts w:ascii="Arial" w:hAnsi="Arial" w:cs="Arial"/>
          <w:sz w:val="20"/>
          <w:szCs w:val="20"/>
        </w:rPr>
      </w:pPr>
      <w:r w:rsidRPr="00F67009">
        <w:rPr>
          <w:rFonts w:ascii="Arial" w:hAnsi="Arial" w:cs="Arial"/>
          <w:bCs/>
          <w:sz w:val="20"/>
          <w:szCs w:val="20"/>
        </w:rPr>
        <w:t>«Развитие образования городского округа Мытищи</w:t>
      </w:r>
      <w:r w:rsidR="00344E7C" w:rsidRPr="00F67009">
        <w:rPr>
          <w:rFonts w:ascii="Arial" w:hAnsi="Arial" w:cs="Arial"/>
          <w:bCs/>
          <w:sz w:val="20"/>
          <w:szCs w:val="20"/>
        </w:rPr>
        <w:t>»</w:t>
      </w:r>
      <w:r w:rsidRPr="00F67009">
        <w:rPr>
          <w:rFonts w:ascii="Arial" w:hAnsi="Arial" w:cs="Arial"/>
          <w:bCs/>
          <w:sz w:val="20"/>
          <w:szCs w:val="20"/>
        </w:rPr>
        <w:t xml:space="preserve"> на </w:t>
      </w:r>
      <w:r w:rsidR="00344E7C" w:rsidRPr="00F67009">
        <w:rPr>
          <w:rFonts w:ascii="Arial" w:hAnsi="Arial" w:cs="Arial"/>
          <w:sz w:val="20"/>
          <w:szCs w:val="20"/>
        </w:rPr>
        <w:t>2017 – 2021</w:t>
      </w:r>
      <w:r w:rsidRPr="00F67009">
        <w:rPr>
          <w:rFonts w:ascii="Arial" w:hAnsi="Arial" w:cs="Arial"/>
          <w:sz w:val="20"/>
          <w:szCs w:val="20"/>
        </w:rPr>
        <w:t xml:space="preserve"> годы</w:t>
      </w:r>
    </w:p>
    <w:p w:rsidR="00266002" w:rsidRDefault="00266002" w:rsidP="00EF24CB">
      <w:pPr>
        <w:widowControl w:val="0"/>
        <w:autoSpaceDE w:val="0"/>
        <w:autoSpaceDN w:val="0"/>
        <w:adjustRightInd w:val="0"/>
        <w:spacing w:after="0" w:line="240" w:lineRule="auto"/>
        <w:jc w:val="center"/>
        <w:rPr>
          <w:rFonts w:ascii="Arial" w:hAnsi="Arial" w:cs="Arial"/>
          <w:color w:val="FF0000"/>
          <w:sz w:val="24"/>
          <w:szCs w:val="24"/>
        </w:rPr>
      </w:pPr>
    </w:p>
    <w:tbl>
      <w:tblPr>
        <w:tblW w:w="16017" w:type="dxa"/>
        <w:tblInd w:w="-601" w:type="dxa"/>
        <w:tblLayout w:type="fixed"/>
        <w:tblLook w:val="04A0"/>
      </w:tblPr>
      <w:tblGrid>
        <w:gridCol w:w="710"/>
        <w:gridCol w:w="2126"/>
        <w:gridCol w:w="1134"/>
        <w:gridCol w:w="1417"/>
        <w:gridCol w:w="1276"/>
        <w:gridCol w:w="852"/>
        <w:gridCol w:w="848"/>
        <w:gridCol w:w="850"/>
        <w:gridCol w:w="852"/>
        <w:gridCol w:w="924"/>
        <w:gridCol w:w="918"/>
        <w:gridCol w:w="1417"/>
        <w:gridCol w:w="1418"/>
        <w:gridCol w:w="1275"/>
      </w:tblGrid>
      <w:tr w:rsidR="00F45868" w:rsidRPr="00F45868" w:rsidTr="0071771A">
        <w:trPr>
          <w:trHeight w:val="465"/>
        </w:trPr>
        <w:tc>
          <w:tcPr>
            <w:tcW w:w="710" w:type="dxa"/>
            <w:vMerge w:val="restart"/>
            <w:tcBorders>
              <w:top w:val="single" w:sz="4" w:space="0" w:color="000000"/>
              <w:left w:val="single" w:sz="4" w:space="0" w:color="000000"/>
              <w:bottom w:val="nil"/>
              <w:right w:val="single" w:sz="4" w:space="0" w:color="000000"/>
            </w:tcBorders>
            <w:shd w:val="clear" w:color="auto" w:fill="auto"/>
            <w:hideMark/>
          </w:tcPr>
          <w:p w:rsidR="00F45868" w:rsidRPr="00F45868" w:rsidRDefault="00F45868" w:rsidP="00F45868">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 п/п</w:t>
            </w:r>
          </w:p>
        </w:tc>
        <w:tc>
          <w:tcPr>
            <w:tcW w:w="212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45868" w:rsidRPr="00F45868" w:rsidRDefault="00F45868" w:rsidP="00F45868">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Мероприятия  по реализации подпрограммы</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45868" w:rsidRPr="00F45868" w:rsidRDefault="00F45868" w:rsidP="00F45868">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Сроки исполнения мероприятий</w:t>
            </w:r>
          </w:p>
        </w:tc>
        <w:tc>
          <w:tcPr>
            <w:tcW w:w="141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45868" w:rsidRPr="00F45868" w:rsidRDefault="00F45868" w:rsidP="00F45868">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Источники финансирования</w:t>
            </w:r>
          </w:p>
        </w:tc>
        <w:tc>
          <w:tcPr>
            <w:tcW w:w="127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45868" w:rsidRPr="00F45868" w:rsidRDefault="00F45868" w:rsidP="00F45868">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Об</w:t>
            </w:r>
            <w:r>
              <w:rPr>
                <w:rFonts w:ascii="Arial" w:eastAsia="Times New Roman" w:hAnsi="Arial" w:cs="Arial"/>
                <w:sz w:val="20"/>
                <w:szCs w:val="20"/>
                <w:lang w:eastAsia="ru-RU"/>
              </w:rPr>
              <w:t>ъ</w:t>
            </w:r>
            <w:r w:rsidRPr="00F45868">
              <w:rPr>
                <w:rFonts w:ascii="Arial" w:eastAsia="Times New Roman" w:hAnsi="Arial" w:cs="Arial"/>
                <w:sz w:val="20"/>
                <w:szCs w:val="20"/>
                <w:lang w:eastAsia="ru-RU"/>
              </w:rPr>
              <w:t>ем финансирования мероприятия в году, предшест</w:t>
            </w:r>
            <w:r>
              <w:rPr>
                <w:rFonts w:ascii="Arial" w:eastAsia="Times New Roman" w:hAnsi="Arial" w:cs="Arial"/>
                <w:sz w:val="20"/>
                <w:szCs w:val="20"/>
                <w:lang w:eastAsia="ru-RU"/>
              </w:rPr>
              <w:t>в</w:t>
            </w:r>
            <w:r w:rsidRPr="00F45868">
              <w:rPr>
                <w:rFonts w:ascii="Arial" w:eastAsia="Times New Roman" w:hAnsi="Arial" w:cs="Arial"/>
                <w:sz w:val="20"/>
                <w:szCs w:val="20"/>
                <w:lang w:eastAsia="ru-RU"/>
              </w:rPr>
              <w:t>ующем году начала реализации программы (тыс. руб.)</w:t>
            </w:r>
          </w:p>
        </w:tc>
        <w:tc>
          <w:tcPr>
            <w:tcW w:w="85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45868" w:rsidRPr="00F45868" w:rsidRDefault="00F45868" w:rsidP="00F45868">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Всего  (тыс. руб.)</w:t>
            </w:r>
          </w:p>
        </w:tc>
        <w:tc>
          <w:tcPr>
            <w:tcW w:w="4392" w:type="dxa"/>
            <w:gridSpan w:val="5"/>
            <w:tcBorders>
              <w:top w:val="single" w:sz="4" w:space="0" w:color="000000"/>
              <w:left w:val="nil"/>
              <w:bottom w:val="single" w:sz="4" w:space="0" w:color="000000"/>
              <w:right w:val="single" w:sz="4" w:space="0" w:color="000000"/>
            </w:tcBorders>
            <w:shd w:val="clear" w:color="auto" w:fill="auto"/>
            <w:vAlign w:val="center"/>
            <w:hideMark/>
          </w:tcPr>
          <w:p w:rsidR="00F45868" w:rsidRPr="00F45868" w:rsidRDefault="00F45868" w:rsidP="00F45868">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Объем финансирования по годам (тыс. руб.)</w:t>
            </w:r>
          </w:p>
        </w:tc>
        <w:tc>
          <w:tcPr>
            <w:tcW w:w="141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45868" w:rsidRPr="00F45868" w:rsidRDefault="00F45868" w:rsidP="00F45868">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Ответственный за выполнение мероприятия подпрограммы</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5868" w:rsidRPr="00F45868" w:rsidRDefault="00F45868" w:rsidP="00F45868">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Результаты выполнения мероприятий подпрограммы</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5868" w:rsidRPr="00F45868" w:rsidRDefault="00F45868" w:rsidP="00F45868">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Связь с показателем</w:t>
            </w:r>
          </w:p>
        </w:tc>
      </w:tr>
      <w:tr w:rsidR="00F45868" w:rsidRPr="00F45868" w:rsidTr="0071771A">
        <w:trPr>
          <w:trHeight w:val="1920"/>
        </w:trPr>
        <w:tc>
          <w:tcPr>
            <w:tcW w:w="710" w:type="dxa"/>
            <w:vMerge/>
            <w:tcBorders>
              <w:top w:val="single" w:sz="4" w:space="0" w:color="000000"/>
              <w:left w:val="single" w:sz="4" w:space="0" w:color="000000"/>
              <w:bottom w:val="nil"/>
              <w:right w:val="single" w:sz="4" w:space="0" w:color="000000"/>
            </w:tcBorders>
            <w:vAlign w:val="center"/>
            <w:hideMark/>
          </w:tcPr>
          <w:p w:rsidR="00F45868" w:rsidRPr="00F45868" w:rsidRDefault="00F45868" w:rsidP="00F45868">
            <w:pPr>
              <w:spacing w:after="0" w:line="240" w:lineRule="auto"/>
              <w:rPr>
                <w:rFonts w:ascii="Arial" w:eastAsia="Times New Roman" w:hAnsi="Arial" w:cs="Arial"/>
                <w:sz w:val="20"/>
                <w:szCs w:val="20"/>
                <w:lang w:eastAsia="ru-RU"/>
              </w:rPr>
            </w:pPr>
          </w:p>
        </w:tc>
        <w:tc>
          <w:tcPr>
            <w:tcW w:w="2126" w:type="dxa"/>
            <w:vMerge/>
            <w:tcBorders>
              <w:top w:val="single" w:sz="4" w:space="0" w:color="000000"/>
              <w:left w:val="single" w:sz="4" w:space="0" w:color="000000"/>
              <w:bottom w:val="nil"/>
              <w:right w:val="single" w:sz="4" w:space="0" w:color="000000"/>
            </w:tcBorders>
            <w:vAlign w:val="center"/>
            <w:hideMark/>
          </w:tcPr>
          <w:p w:rsidR="00F45868" w:rsidRPr="00F45868" w:rsidRDefault="00F45868" w:rsidP="00F45868">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vAlign w:val="center"/>
            <w:hideMark/>
          </w:tcPr>
          <w:p w:rsidR="00F45868" w:rsidRPr="00F45868" w:rsidRDefault="00F45868" w:rsidP="00F45868">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nil"/>
              <w:right w:val="single" w:sz="4" w:space="0" w:color="000000"/>
            </w:tcBorders>
            <w:vAlign w:val="center"/>
            <w:hideMark/>
          </w:tcPr>
          <w:p w:rsidR="00F45868" w:rsidRPr="00F45868" w:rsidRDefault="00F45868" w:rsidP="00F45868">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nil"/>
              <w:right w:val="single" w:sz="4" w:space="0" w:color="000000"/>
            </w:tcBorders>
            <w:vAlign w:val="center"/>
            <w:hideMark/>
          </w:tcPr>
          <w:p w:rsidR="00F45868" w:rsidRPr="00F45868" w:rsidRDefault="00F45868" w:rsidP="00F45868">
            <w:pPr>
              <w:spacing w:after="0" w:line="240" w:lineRule="auto"/>
              <w:rPr>
                <w:rFonts w:ascii="Arial" w:eastAsia="Times New Roman" w:hAnsi="Arial" w:cs="Arial"/>
                <w:sz w:val="20"/>
                <w:szCs w:val="20"/>
                <w:lang w:eastAsia="ru-RU"/>
              </w:rPr>
            </w:pPr>
          </w:p>
        </w:tc>
        <w:tc>
          <w:tcPr>
            <w:tcW w:w="852" w:type="dxa"/>
            <w:vMerge/>
            <w:tcBorders>
              <w:top w:val="single" w:sz="4" w:space="0" w:color="000000"/>
              <w:left w:val="single" w:sz="4" w:space="0" w:color="000000"/>
              <w:bottom w:val="nil"/>
              <w:right w:val="single" w:sz="4" w:space="0" w:color="000000"/>
            </w:tcBorders>
            <w:vAlign w:val="center"/>
            <w:hideMark/>
          </w:tcPr>
          <w:p w:rsidR="00F45868" w:rsidRPr="00F45868" w:rsidRDefault="00F45868" w:rsidP="00F45868">
            <w:pPr>
              <w:spacing w:after="0" w:line="240" w:lineRule="auto"/>
              <w:rPr>
                <w:rFonts w:ascii="Arial" w:eastAsia="Times New Roman" w:hAnsi="Arial" w:cs="Arial"/>
                <w:sz w:val="20"/>
                <w:szCs w:val="20"/>
                <w:lang w:eastAsia="ru-RU"/>
              </w:rPr>
            </w:pPr>
          </w:p>
        </w:tc>
        <w:tc>
          <w:tcPr>
            <w:tcW w:w="848" w:type="dxa"/>
            <w:tcBorders>
              <w:top w:val="nil"/>
              <w:left w:val="nil"/>
              <w:bottom w:val="nil"/>
              <w:right w:val="single" w:sz="4" w:space="0" w:color="000000"/>
            </w:tcBorders>
            <w:shd w:val="clear" w:color="auto" w:fill="auto"/>
            <w:vAlign w:val="center"/>
            <w:hideMark/>
          </w:tcPr>
          <w:p w:rsidR="00F45868" w:rsidRPr="00F45868" w:rsidRDefault="00F45868" w:rsidP="00F45868">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2017 год</w:t>
            </w:r>
          </w:p>
        </w:tc>
        <w:tc>
          <w:tcPr>
            <w:tcW w:w="850" w:type="dxa"/>
            <w:tcBorders>
              <w:top w:val="nil"/>
              <w:left w:val="nil"/>
              <w:bottom w:val="nil"/>
              <w:right w:val="single" w:sz="4" w:space="0" w:color="000000"/>
            </w:tcBorders>
            <w:shd w:val="clear" w:color="auto" w:fill="auto"/>
            <w:vAlign w:val="center"/>
            <w:hideMark/>
          </w:tcPr>
          <w:p w:rsidR="00F45868" w:rsidRPr="00F45868" w:rsidRDefault="00F45868" w:rsidP="00F45868">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2018 год</w:t>
            </w:r>
          </w:p>
        </w:tc>
        <w:tc>
          <w:tcPr>
            <w:tcW w:w="852" w:type="dxa"/>
            <w:tcBorders>
              <w:top w:val="nil"/>
              <w:left w:val="nil"/>
              <w:bottom w:val="nil"/>
              <w:right w:val="single" w:sz="4" w:space="0" w:color="000000"/>
            </w:tcBorders>
            <w:shd w:val="clear" w:color="auto" w:fill="auto"/>
            <w:vAlign w:val="center"/>
            <w:hideMark/>
          </w:tcPr>
          <w:p w:rsidR="00F45868" w:rsidRPr="00F45868" w:rsidRDefault="00F45868" w:rsidP="00F45868">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2019 год</w:t>
            </w:r>
          </w:p>
        </w:tc>
        <w:tc>
          <w:tcPr>
            <w:tcW w:w="924" w:type="dxa"/>
            <w:tcBorders>
              <w:top w:val="nil"/>
              <w:left w:val="nil"/>
              <w:bottom w:val="nil"/>
              <w:right w:val="single" w:sz="4" w:space="0" w:color="000000"/>
            </w:tcBorders>
            <w:shd w:val="clear" w:color="auto" w:fill="auto"/>
            <w:vAlign w:val="center"/>
            <w:hideMark/>
          </w:tcPr>
          <w:p w:rsidR="00F45868" w:rsidRPr="00F45868" w:rsidRDefault="00F45868" w:rsidP="00F45868">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2020 год</w:t>
            </w:r>
          </w:p>
        </w:tc>
        <w:tc>
          <w:tcPr>
            <w:tcW w:w="918" w:type="dxa"/>
            <w:tcBorders>
              <w:top w:val="nil"/>
              <w:left w:val="nil"/>
              <w:bottom w:val="nil"/>
              <w:right w:val="single" w:sz="4" w:space="0" w:color="000000"/>
            </w:tcBorders>
            <w:shd w:val="clear" w:color="auto" w:fill="auto"/>
            <w:vAlign w:val="center"/>
            <w:hideMark/>
          </w:tcPr>
          <w:p w:rsidR="00F45868" w:rsidRPr="00F45868" w:rsidRDefault="00F45868" w:rsidP="00F45868">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2021 год</w:t>
            </w:r>
          </w:p>
        </w:tc>
        <w:tc>
          <w:tcPr>
            <w:tcW w:w="1417" w:type="dxa"/>
            <w:vMerge/>
            <w:tcBorders>
              <w:top w:val="single" w:sz="4" w:space="0" w:color="000000"/>
              <w:left w:val="single" w:sz="4" w:space="0" w:color="000000"/>
              <w:bottom w:val="nil"/>
              <w:right w:val="single" w:sz="4" w:space="0" w:color="000000"/>
            </w:tcBorders>
            <w:vAlign w:val="center"/>
            <w:hideMark/>
          </w:tcPr>
          <w:p w:rsidR="00F45868" w:rsidRPr="00F45868" w:rsidRDefault="00F45868" w:rsidP="00F45868">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45868" w:rsidRPr="00F45868" w:rsidRDefault="00F45868" w:rsidP="00F45868">
            <w:pPr>
              <w:spacing w:after="0" w:line="240" w:lineRule="auto"/>
              <w:rPr>
                <w:rFonts w:ascii="Arial" w:eastAsia="Times New Roman" w:hAnsi="Arial" w:cs="Arial"/>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45868" w:rsidRPr="00F45868" w:rsidRDefault="00F45868" w:rsidP="00F45868">
            <w:pPr>
              <w:spacing w:after="0" w:line="240" w:lineRule="auto"/>
              <w:rPr>
                <w:rFonts w:ascii="Arial" w:eastAsia="Times New Roman" w:hAnsi="Arial" w:cs="Arial"/>
                <w:sz w:val="20"/>
                <w:szCs w:val="20"/>
                <w:lang w:eastAsia="ru-RU"/>
              </w:rPr>
            </w:pPr>
          </w:p>
        </w:tc>
      </w:tr>
      <w:tr w:rsidR="00A75D95" w:rsidRPr="00F45868" w:rsidTr="00A75D95">
        <w:trPr>
          <w:trHeight w:val="43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5868" w:rsidRPr="00F45868" w:rsidRDefault="00F45868" w:rsidP="00A75D95">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1</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F45868" w:rsidRPr="00F45868" w:rsidRDefault="00F45868" w:rsidP="00A75D95">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45868" w:rsidRPr="00F45868" w:rsidRDefault="00F45868" w:rsidP="00A75D95">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3</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45868" w:rsidRPr="00F45868" w:rsidRDefault="00F45868" w:rsidP="00A75D95">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4</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45868" w:rsidRPr="00F45868" w:rsidRDefault="00F45868" w:rsidP="00A75D95">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5</w:t>
            </w:r>
          </w:p>
        </w:tc>
        <w:tc>
          <w:tcPr>
            <w:tcW w:w="852" w:type="dxa"/>
            <w:tcBorders>
              <w:top w:val="single" w:sz="4" w:space="0" w:color="000000"/>
              <w:left w:val="nil"/>
              <w:bottom w:val="single" w:sz="4" w:space="0" w:color="000000"/>
              <w:right w:val="single" w:sz="4" w:space="0" w:color="000000"/>
            </w:tcBorders>
            <w:shd w:val="clear" w:color="auto" w:fill="auto"/>
            <w:vAlign w:val="center"/>
            <w:hideMark/>
          </w:tcPr>
          <w:p w:rsidR="00F45868" w:rsidRPr="00F45868" w:rsidRDefault="00F45868" w:rsidP="00A75D95">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6</w:t>
            </w:r>
          </w:p>
        </w:tc>
        <w:tc>
          <w:tcPr>
            <w:tcW w:w="848" w:type="dxa"/>
            <w:tcBorders>
              <w:top w:val="single" w:sz="4" w:space="0" w:color="000000"/>
              <w:left w:val="nil"/>
              <w:bottom w:val="single" w:sz="4" w:space="0" w:color="000000"/>
              <w:right w:val="single" w:sz="4" w:space="0" w:color="000000"/>
            </w:tcBorders>
            <w:shd w:val="clear" w:color="auto" w:fill="auto"/>
            <w:vAlign w:val="center"/>
            <w:hideMark/>
          </w:tcPr>
          <w:p w:rsidR="00F45868" w:rsidRPr="00F45868" w:rsidRDefault="00F45868" w:rsidP="00A75D95">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F45868" w:rsidRPr="00F45868" w:rsidRDefault="00F45868" w:rsidP="00A75D95">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8</w:t>
            </w:r>
          </w:p>
        </w:tc>
        <w:tc>
          <w:tcPr>
            <w:tcW w:w="852" w:type="dxa"/>
            <w:tcBorders>
              <w:top w:val="single" w:sz="4" w:space="0" w:color="000000"/>
              <w:left w:val="nil"/>
              <w:bottom w:val="single" w:sz="4" w:space="0" w:color="000000"/>
              <w:right w:val="single" w:sz="4" w:space="0" w:color="000000"/>
            </w:tcBorders>
            <w:shd w:val="clear" w:color="auto" w:fill="auto"/>
            <w:vAlign w:val="center"/>
            <w:hideMark/>
          </w:tcPr>
          <w:p w:rsidR="00F45868" w:rsidRPr="00F45868" w:rsidRDefault="00F45868" w:rsidP="00A75D95">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9</w:t>
            </w:r>
          </w:p>
        </w:tc>
        <w:tc>
          <w:tcPr>
            <w:tcW w:w="924" w:type="dxa"/>
            <w:tcBorders>
              <w:top w:val="single" w:sz="4" w:space="0" w:color="000000"/>
              <w:left w:val="nil"/>
              <w:bottom w:val="single" w:sz="4" w:space="0" w:color="000000"/>
              <w:right w:val="single" w:sz="4" w:space="0" w:color="000000"/>
            </w:tcBorders>
            <w:shd w:val="clear" w:color="auto" w:fill="auto"/>
            <w:vAlign w:val="center"/>
            <w:hideMark/>
          </w:tcPr>
          <w:p w:rsidR="00F45868" w:rsidRPr="00F45868" w:rsidRDefault="00F45868" w:rsidP="00A75D95">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10</w:t>
            </w:r>
          </w:p>
        </w:tc>
        <w:tc>
          <w:tcPr>
            <w:tcW w:w="918" w:type="dxa"/>
            <w:tcBorders>
              <w:top w:val="single" w:sz="4" w:space="0" w:color="000000"/>
              <w:left w:val="nil"/>
              <w:bottom w:val="single" w:sz="4" w:space="0" w:color="000000"/>
              <w:right w:val="single" w:sz="4" w:space="0" w:color="000000"/>
            </w:tcBorders>
            <w:shd w:val="clear" w:color="auto" w:fill="auto"/>
            <w:vAlign w:val="center"/>
            <w:hideMark/>
          </w:tcPr>
          <w:p w:rsidR="00F45868" w:rsidRPr="00F45868" w:rsidRDefault="00F45868" w:rsidP="00A75D95">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11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45868" w:rsidRPr="00F45868" w:rsidRDefault="00F45868" w:rsidP="00A75D95">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12</w:t>
            </w:r>
          </w:p>
        </w:tc>
        <w:tc>
          <w:tcPr>
            <w:tcW w:w="1418" w:type="dxa"/>
            <w:tcBorders>
              <w:top w:val="nil"/>
              <w:left w:val="nil"/>
              <w:bottom w:val="single" w:sz="4" w:space="0" w:color="000000"/>
              <w:right w:val="single" w:sz="4" w:space="0" w:color="000000"/>
            </w:tcBorders>
            <w:shd w:val="clear" w:color="auto" w:fill="auto"/>
            <w:vAlign w:val="center"/>
            <w:hideMark/>
          </w:tcPr>
          <w:p w:rsidR="00F45868" w:rsidRPr="00F45868" w:rsidRDefault="00F45868" w:rsidP="00A75D95">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13</w:t>
            </w:r>
          </w:p>
        </w:tc>
        <w:tc>
          <w:tcPr>
            <w:tcW w:w="1275" w:type="dxa"/>
            <w:tcBorders>
              <w:top w:val="nil"/>
              <w:left w:val="nil"/>
              <w:bottom w:val="single" w:sz="4" w:space="0" w:color="000000"/>
              <w:right w:val="single" w:sz="4" w:space="0" w:color="000000"/>
            </w:tcBorders>
            <w:shd w:val="clear" w:color="auto" w:fill="auto"/>
            <w:vAlign w:val="center"/>
            <w:hideMark/>
          </w:tcPr>
          <w:p w:rsidR="00F45868" w:rsidRPr="00F45868" w:rsidRDefault="00F45868" w:rsidP="00A75D95">
            <w:pPr>
              <w:spacing w:after="0" w:line="240" w:lineRule="auto"/>
              <w:jc w:val="center"/>
              <w:rPr>
                <w:rFonts w:ascii="Arial" w:eastAsia="Times New Roman" w:hAnsi="Arial" w:cs="Arial"/>
                <w:sz w:val="20"/>
                <w:szCs w:val="20"/>
                <w:lang w:eastAsia="ru-RU"/>
              </w:rPr>
            </w:pPr>
            <w:r w:rsidRPr="00F45868">
              <w:rPr>
                <w:rFonts w:ascii="Arial" w:eastAsia="Times New Roman" w:hAnsi="Arial" w:cs="Arial"/>
                <w:sz w:val="20"/>
                <w:szCs w:val="20"/>
                <w:lang w:eastAsia="ru-RU"/>
              </w:rPr>
              <w:t>14</w:t>
            </w:r>
          </w:p>
        </w:tc>
      </w:tr>
    </w:tbl>
    <w:p w:rsidR="00F45868" w:rsidRDefault="00F45868" w:rsidP="00EF24CB">
      <w:pPr>
        <w:widowControl w:val="0"/>
        <w:autoSpaceDE w:val="0"/>
        <w:autoSpaceDN w:val="0"/>
        <w:adjustRightInd w:val="0"/>
        <w:spacing w:after="0" w:line="240" w:lineRule="auto"/>
        <w:jc w:val="center"/>
        <w:rPr>
          <w:rFonts w:ascii="Arial" w:hAnsi="Arial" w:cs="Arial"/>
          <w:color w:val="FF0000"/>
          <w:sz w:val="24"/>
          <w:szCs w:val="24"/>
        </w:rPr>
      </w:pPr>
    </w:p>
    <w:p w:rsidR="00F45868" w:rsidRDefault="00F45868" w:rsidP="00EF24CB">
      <w:pPr>
        <w:widowControl w:val="0"/>
        <w:autoSpaceDE w:val="0"/>
        <w:autoSpaceDN w:val="0"/>
        <w:adjustRightInd w:val="0"/>
        <w:spacing w:after="0" w:line="240" w:lineRule="auto"/>
        <w:jc w:val="center"/>
        <w:rPr>
          <w:rFonts w:ascii="Arial" w:hAnsi="Arial" w:cs="Arial"/>
          <w:color w:val="FF0000"/>
          <w:sz w:val="24"/>
          <w:szCs w:val="24"/>
        </w:rPr>
      </w:pPr>
    </w:p>
    <w:p w:rsidR="00F45868" w:rsidRDefault="00F45868" w:rsidP="0071771A">
      <w:pPr>
        <w:widowControl w:val="0"/>
        <w:autoSpaceDE w:val="0"/>
        <w:autoSpaceDN w:val="0"/>
        <w:adjustRightInd w:val="0"/>
        <w:spacing w:after="0" w:line="240" w:lineRule="auto"/>
        <w:rPr>
          <w:rFonts w:ascii="Arial" w:hAnsi="Arial" w:cs="Arial"/>
          <w:color w:val="FF0000"/>
          <w:sz w:val="24"/>
          <w:szCs w:val="24"/>
        </w:rPr>
      </w:pPr>
    </w:p>
    <w:tbl>
      <w:tblPr>
        <w:tblW w:w="15876" w:type="dxa"/>
        <w:tblInd w:w="-459" w:type="dxa"/>
        <w:tblLayout w:type="fixed"/>
        <w:tblLook w:val="04A0"/>
      </w:tblPr>
      <w:tblGrid>
        <w:gridCol w:w="709"/>
        <w:gridCol w:w="1985"/>
        <w:gridCol w:w="1134"/>
        <w:gridCol w:w="1417"/>
        <w:gridCol w:w="1276"/>
        <w:gridCol w:w="850"/>
        <w:gridCol w:w="851"/>
        <w:gridCol w:w="850"/>
        <w:gridCol w:w="851"/>
        <w:gridCol w:w="992"/>
        <w:gridCol w:w="851"/>
        <w:gridCol w:w="1275"/>
        <w:gridCol w:w="1560"/>
        <w:gridCol w:w="1275"/>
      </w:tblGrid>
      <w:tr w:rsidR="0071771A" w:rsidRPr="0071771A" w:rsidTr="0071771A">
        <w:trPr>
          <w:trHeight w:val="435"/>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3</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4</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9</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11</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12</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13</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14</w:t>
            </w:r>
          </w:p>
        </w:tc>
      </w:tr>
      <w:tr w:rsidR="0071771A" w:rsidRPr="0071771A" w:rsidTr="0081172F">
        <w:trPr>
          <w:trHeight w:val="256"/>
        </w:trPr>
        <w:tc>
          <w:tcPr>
            <w:tcW w:w="1587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r>
      <w:tr w:rsidR="0071771A" w:rsidRPr="0071771A" w:rsidTr="0081172F">
        <w:trPr>
          <w:trHeight w:val="126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Основное мероприятие 1. Создание и развитие объектов дошкольного образования (включая реконструкцию со строительством пристроек), проведение капитального ремонта объектов дошкольного образования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191 583,44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1 152 806,00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289 759,00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474 500,00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165 000,00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78 471,00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145 076,00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Управление капитального строительства,            Управление образования, образовательные учреждения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E842E5" w:rsidP="00E842E5">
            <w:pPr>
              <w:spacing w:after="0" w:line="240" w:lineRule="auto"/>
              <w:rPr>
                <w:rFonts w:ascii="Arial" w:eastAsia="Times New Roman" w:hAnsi="Arial" w:cs="Arial"/>
                <w:bCs/>
                <w:sz w:val="20"/>
                <w:szCs w:val="20"/>
                <w:lang w:eastAsia="ru-RU"/>
              </w:rPr>
            </w:pPr>
            <w:r w:rsidRPr="00E842E5">
              <w:rPr>
                <w:rFonts w:ascii="Arial" w:eastAsia="Times New Roman" w:hAnsi="Arial" w:cs="Arial"/>
                <w:bCs/>
                <w:sz w:val="20"/>
                <w:szCs w:val="20"/>
                <w:lang w:eastAsia="ru-RU"/>
              </w:rPr>
              <w:t>Количество построенных дошкольных образовательных организаций по годам реализации программы, в том числе за счет внебюджетных источников, шт. -  (коэффициент - 0,5)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 процент - (коэффициент - 0,25)                                                                                                                                                        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 -  (коэффициент - 0,25)</w:t>
            </w:r>
          </w:p>
        </w:tc>
      </w:tr>
      <w:tr w:rsidR="0071771A" w:rsidRPr="0071771A" w:rsidTr="0081172F">
        <w:trPr>
          <w:trHeight w:val="1365"/>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Средства бюджета Московской 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156 561,00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18 740,00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137 821,00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r>
      <w:tr w:rsidR="0071771A" w:rsidRPr="0071771A" w:rsidTr="0081172F">
        <w:trPr>
          <w:trHeight w:val="1410"/>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32 583,44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115 745,00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23 759,00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20 000,00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5 000,00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59 731,00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7 255,00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r>
      <w:tr w:rsidR="0071771A" w:rsidRPr="0071771A" w:rsidTr="0081172F">
        <w:trPr>
          <w:trHeight w:val="1365"/>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Внебюджетные источники: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159 000,00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880 500,00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266 000,00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454 500,00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160 000,00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0,00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r>
      <w:tr w:rsidR="0071771A" w:rsidRPr="0071771A" w:rsidTr="0081172F">
        <w:trPr>
          <w:trHeight w:val="238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1.1.</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Объект № 1: г. Мытищи, мкр. 16, корп. 56, ДОУ на 150 мест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2017 год</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Внебюджетные источники: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99 000,00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66 000,00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66 000,00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Управление капитального строительства</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 xml:space="preserve">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E842E5" w:rsidP="0071771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71771A" w:rsidRPr="0071771A" w:rsidTr="0081172F">
        <w:trPr>
          <w:trHeight w:val="238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1.2.</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Объект № 2: Строительство детского сада по адресу: городской округ Мытищи, д. Пирогово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2017-2018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Внебюджетные источники: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247 500,00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100 000,00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147 500,00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Управление капитального строительства</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 xml:space="preserve">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E842E5" w:rsidP="0071771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71771A" w:rsidRPr="0071771A" w:rsidTr="0081172F">
        <w:trPr>
          <w:trHeight w:val="588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1.3.</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Объект № 3: Строительство детского сада по адресу: г. Мытищи, мкр. 16</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2017-2019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Внебюджетные источники: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319 000,00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50 000,00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169 000,00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100 000,00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Управление капитального строительства</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 xml:space="preserve">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E842E5" w:rsidP="0071771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71771A" w:rsidRPr="0071771A" w:rsidTr="0081172F">
        <w:trPr>
          <w:trHeight w:val="238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1.4.</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Объект № 4: Строительство детского сада по адресу: городской округ Мытищи, пос. Мебельная фабрика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2018-2019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Внебюджетные источники: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110 000,00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50 000,00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60 000,00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Управление капитального строительства</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 xml:space="preserve">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E842E5" w:rsidP="0071771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71771A" w:rsidRPr="0071771A" w:rsidTr="0081172F">
        <w:trPr>
          <w:trHeight w:val="238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1.5.</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Объект № 5: Строительство детского сада по адресу: г. Мытищи, мкр. 17А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2016-2018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Внебюджетные источники: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60 000,00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138 000,00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50 000,00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88 000,00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Управление капитального строительства</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 xml:space="preserve">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E842E5" w:rsidP="0071771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71771A" w:rsidRPr="0071771A" w:rsidTr="0081172F">
        <w:trPr>
          <w:trHeight w:val="465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1.6.</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Объект № 6: Строительство детского сада на 160 мест по адресу: г. Мытищи, мкр. 25А, в т.ч. ПИР</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2019-2020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63 745,00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5 000,00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58 745,00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Управление капитального строительства</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 xml:space="preserve">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E842E5" w:rsidP="0071771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71771A" w:rsidRPr="0071771A" w:rsidTr="0081172F">
        <w:trPr>
          <w:trHeight w:val="180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1.7.</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Объект № 7: Детский сад на 255 мест по адресу: Московская область, г.о. Мытищи, п. Нагорное (ПИР и строительство)</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2020-2021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151 613,00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19 726,00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131 887,00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Управление капитального строительства</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E842E5" w:rsidP="0071771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71771A" w:rsidRPr="0071771A" w:rsidTr="0071771A">
        <w:trPr>
          <w:trHeight w:val="1905"/>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98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Средства бюджета Московской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144 032,00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18 740,00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125 292,00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r>
      <w:tr w:rsidR="0071771A" w:rsidRPr="0071771A" w:rsidTr="0071771A">
        <w:trPr>
          <w:trHeight w:val="1680"/>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98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Средства бюджета городского округа Мытищи:</w:t>
            </w:r>
          </w:p>
        </w:tc>
        <w:tc>
          <w:tcPr>
            <w:tcW w:w="1276"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7 581,00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986,00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6 595,00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r>
      <w:tr w:rsidR="0071771A" w:rsidRPr="0071771A" w:rsidTr="0071771A">
        <w:trPr>
          <w:trHeight w:val="168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1.8.</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Объект № 8: Детский сад на 255 мест по адресу: Московская область, г.о. Мытищи, п. Нагорное (ПИР и строительство)</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2021 год</w:t>
            </w:r>
          </w:p>
        </w:tc>
        <w:tc>
          <w:tcPr>
            <w:tcW w:w="1417"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Итого:</w:t>
            </w:r>
          </w:p>
        </w:tc>
        <w:tc>
          <w:tcPr>
            <w:tcW w:w="1276"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13 189,00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13 189,00</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Управление капитального строительства</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 xml:space="preserve"> -</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E842E5" w:rsidP="0071771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71771A" w:rsidRPr="0071771A" w:rsidTr="0071771A">
        <w:trPr>
          <w:trHeight w:val="1680"/>
        </w:trPr>
        <w:tc>
          <w:tcPr>
            <w:tcW w:w="709"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98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Средства бюджета Московской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12 529,00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12 529,00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r>
      <w:tr w:rsidR="0071771A" w:rsidRPr="0071771A" w:rsidTr="0071771A">
        <w:trPr>
          <w:trHeight w:val="1875"/>
        </w:trPr>
        <w:tc>
          <w:tcPr>
            <w:tcW w:w="709"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98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Средства бюджета городского округа Мытищи:</w:t>
            </w:r>
          </w:p>
        </w:tc>
        <w:tc>
          <w:tcPr>
            <w:tcW w:w="1276"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660,00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660,00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r>
      <w:tr w:rsidR="0071771A" w:rsidRPr="0071771A" w:rsidTr="0071771A">
        <w:trPr>
          <w:trHeight w:val="1185"/>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1.9.</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Текущий ремонт объектов образования (дошкольные учреждения)</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2017-2021 годы</w:t>
            </w:r>
          </w:p>
        </w:tc>
        <w:tc>
          <w:tcPr>
            <w:tcW w:w="1417" w:type="dxa"/>
            <w:tcBorders>
              <w:top w:val="nil"/>
              <w:left w:val="nil"/>
              <w:bottom w:val="nil"/>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Итого:</w:t>
            </w:r>
          </w:p>
        </w:tc>
        <w:tc>
          <w:tcPr>
            <w:tcW w:w="1276"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32 583,44</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43 759,00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23 759,00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20 000,00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1275"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 </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Проведение текущего ремонта в дошкольных образовательных учреждениях</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E842E5" w:rsidP="0071771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71771A" w:rsidRPr="0071771A" w:rsidTr="0071771A">
        <w:trPr>
          <w:trHeight w:val="2295"/>
        </w:trPr>
        <w:tc>
          <w:tcPr>
            <w:tcW w:w="709"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98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Средства бюджета городского округа Мытищи:</w:t>
            </w:r>
          </w:p>
        </w:tc>
        <w:tc>
          <w:tcPr>
            <w:tcW w:w="1276"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32 583,44</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42 652,96</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22 652,96</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20 000,00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1275"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Управление капитального строительства</w:t>
            </w: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r>
      <w:tr w:rsidR="0071771A" w:rsidRPr="0071771A" w:rsidTr="0081172F">
        <w:trPr>
          <w:trHeight w:val="1890"/>
        </w:trPr>
        <w:tc>
          <w:tcPr>
            <w:tcW w:w="709"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98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1 106,04</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1 106,04</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1275"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Управление образования, образовательные учреждения</w:t>
            </w: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r>
      <w:tr w:rsidR="0071771A" w:rsidRPr="0071771A" w:rsidTr="00F50C09">
        <w:trPr>
          <w:trHeight w:val="68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Основное мероприятие 2. Финансовое обеспечение реализации прав граждан на получение общедоступного и бесплатного дошкольного образования, реализация федерального государственного стандарта дошкольного образования, кадровое обеспечение системы дошкольного образования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1 271 613,58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7 785 548,17</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1 490 207,17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1 573 979,00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1 573 404,00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1 573 979,00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1 573 979,00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Управление образования, образовательные учреждения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 </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E842E5" w:rsidRDefault="00E842E5" w:rsidP="00E842E5">
            <w:pPr>
              <w:spacing w:after="0" w:line="240" w:lineRule="auto"/>
              <w:rPr>
                <w:rFonts w:ascii="Arial" w:eastAsia="Times New Roman" w:hAnsi="Arial" w:cs="Arial"/>
                <w:sz w:val="20"/>
                <w:szCs w:val="20"/>
                <w:lang w:eastAsia="ru-RU"/>
              </w:rPr>
            </w:pPr>
            <w:r w:rsidRPr="00E842E5">
              <w:rPr>
                <w:rFonts w:ascii="Arial" w:eastAsia="Times New Roman" w:hAnsi="Arial" w:cs="Arial"/>
                <w:sz w:val="20"/>
                <w:szCs w:val="20"/>
                <w:lang w:eastAsia="ru-RU"/>
              </w:rPr>
              <w:t>Удельный вес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процент - (коэффициент - 0,5);                                                                                                                  Отношение средней заработной платы педагогических работников муниципальных дошкольных образовательных организаций к средней заработной плате в общеобразовательных организациях в Московской области, процент (коэффициент - 0,5)</w:t>
            </w:r>
            <w:r w:rsidR="0071771A" w:rsidRPr="00E842E5">
              <w:rPr>
                <w:rFonts w:ascii="Arial" w:eastAsia="Times New Roman" w:hAnsi="Arial" w:cs="Arial"/>
                <w:sz w:val="20"/>
                <w:szCs w:val="20"/>
                <w:lang w:eastAsia="ru-RU"/>
              </w:rPr>
              <w:t> </w:t>
            </w:r>
          </w:p>
        </w:tc>
      </w:tr>
      <w:tr w:rsidR="0071771A" w:rsidRPr="0071771A" w:rsidTr="0081172F">
        <w:trPr>
          <w:trHeight w:val="1440"/>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Средства бюджета Московской 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1 248 632,00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7 420 967,00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1 424 215,00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1 499 188,00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1 499 188,00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1 499 188,00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1 499 188,00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color w:val="FF0000"/>
                <w:sz w:val="20"/>
                <w:szCs w:val="20"/>
                <w:lang w:eastAsia="ru-RU"/>
              </w:rPr>
            </w:pPr>
          </w:p>
        </w:tc>
      </w:tr>
      <w:tr w:rsidR="0071771A" w:rsidRPr="0071771A" w:rsidTr="00F50C09">
        <w:trPr>
          <w:trHeight w:val="1530"/>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22 981,58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364 581,17</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65 992,17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74 791,00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74 216,00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74 791,00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74 791,00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color w:val="FF0000"/>
                <w:sz w:val="20"/>
                <w:szCs w:val="20"/>
                <w:lang w:eastAsia="ru-RU"/>
              </w:rPr>
            </w:pPr>
          </w:p>
        </w:tc>
      </w:tr>
      <w:tr w:rsidR="0071771A" w:rsidRPr="0071771A" w:rsidTr="00F50C09">
        <w:trPr>
          <w:trHeight w:val="39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2.1</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Субвенция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Средства бюджета Московской 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78 073,00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502 127,00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81 491,00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105 159,00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105 159,00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105 159,00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105 159,00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Начисление и выплата компенсации родительской платы за присмотр и уход за                      15 003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в 2017-2021 годах</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E842E5" w:rsidP="0071771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71771A" w:rsidRPr="0071771A" w:rsidTr="00F50C09">
        <w:trPr>
          <w:trHeight w:val="3855"/>
        </w:trPr>
        <w:tc>
          <w:tcPr>
            <w:tcW w:w="709" w:type="dxa"/>
            <w:tcBorders>
              <w:top w:val="single" w:sz="4" w:space="0" w:color="000000"/>
              <w:left w:val="single" w:sz="4" w:space="0" w:color="000000"/>
              <w:bottom w:val="nil"/>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2.2</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Аттестация руководящих и педагогических работников дошкольных образовательных организаций, а также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874,08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12 899,52</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799,52</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3 025,00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3 025,00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3 025,00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3 025,00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Повышение квалификации сотрудников образовательных организаций</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E842E5" w:rsidP="0071771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71771A" w:rsidRPr="0071771A" w:rsidTr="0071771A">
        <w:trPr>
          <w:trHeight w:val="108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2.3.</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2017-2021 годы</w:t>
            </w:r>
          </w:p>
        </w:tc>
        <w:tc>
          <w:tcPr>
            <w:tcW w:w="1417"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Итого:</w:t>
            </w:r>
          </w:p>
        </w:tc>
        <w:tc>
          <w:tcPr>
            <w:tcW w:w="1276"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1 158 340,50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7 229 870,64</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1 399 006,64</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1 457 716,00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1 457 716,00</w:t>
            </w:r>
          </w:p>
        </w:tc>
        <w:tc>
          <w:tcPr>
            <w:tcW w:w="992"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1 457 716,00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1 457 716,00</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Управление образования, образовательные учреждения</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Получение общедоступного и бесплатного дошкольного образования в муниципальных дошкольных образовательных организациях в 2017-2021 годах</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E842E5" w:rsidP="0071771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71771A" w:rsidRPr="0071771A" w:rsidTr="0071771A">
        <w:trPr>
          <w:trHeight w:val="1845"/>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98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Средства бюджета Московской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1 136 553,00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6 880 367,00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1 334 267,00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1 386 525,00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1 386 525,00</w:t>
            </w:r>
          </w:p>
        </w:tc>
        <w:tc>
          <w:tcPr>
            <w:tcW w:w="992"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1 386 525,00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1 386 525,00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r>
      <w:tr w:rsidR="0071771A" w:rsidRPr="0071771A" w:rsidTr="00F50C09">
        <w:trPr>
          <w:trHeight w:val="1590"/>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98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Средства бюджета городского округа Мытищи:</w:t>
            </w:r>
          </w:p>
        </w:tc>
        <w:tc>
          <w:tcPr>
            <w:tcW w:w="1276"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21 787,50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349 503,64</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64 739,64</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71 191,00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71 191,00</w:t>
            </w:r>
          </w:p>
        </w:tc>
        <w:tc>
          <w:tcPr>
            <w:tcW w:w="992"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71 191,00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71 191,00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r>
      <w:tr w:rsidR="0071771A" w:rsidRPr="0071771A" w:rsidTr="00F50C09">
        <w:trPr>
          <w:trHeight w:val="54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2.4</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Софинансирование расходов из бюджета Московской области на закупку оборудования для муниципальных образовательных учреждений  - победителей областных конкурсов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300,00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100,00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Приобретение оборудования в рамках софинансирования</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color w:val="FF0000"/>
                <w:sz w:val="20"/>
                <w:szCs w:val="20"/>
                <w:lang w:eastAsia="ru-RU"/>
              </w:rPr>
            </w:pPr>
            <w:r w:rsidRPr="0071771A">
              <w:rPr>
                <w:rFonts w:ascii="Arial" w:eastAsia="Times New Roman" w:hAnsi="Arial" w:cs="Arial"/>
                <w:color w:val="FF0000"/>
                <w:sz w:val="20"/>
                <w:szCs w:val="20"/>
                <w:lang w:eastAsia="ru-RU"/>
              </w:rPr>
              <w:t xml:space="preserve"> -</w:t>
            </w:r>
          </w:p>
        </w:tc>
      </w:tr>
      <w:tr w:rsidR="0071771A" w:rsidRPr="0071771A" w:rsidTr="00F50C09">
        <w:trPr>
          <w:trHeight w:val="181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2.5.</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Доплата за проживание педагогических работников дошкольных образовательных организаций в общежитиях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270,00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1 478,01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353,01</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375,00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375,00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375,00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Выплата компенсации за койко-место за период 2017-2021 гг. 5 работникам дошкольных  образовательных учреждений</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color w:val="FF0000"/>
                <w:sz w:val="20"/>
                <w:szCs w:val="20"/>
                <w:lang w:eastAsia="ru-RU"/>
              </w:rPr>
            </w:pPr>
            <w:r w:rsidRPr="0071771A">
              <w:rPr>
                <w:rFonts w:ascii="Arial" w:eastAsia="Times New Roman" w:hAnsi="Arial" w:cs="Arial"/>
                <w:color w:val="FF0000"/>
                <w:sz w:val="20"/>
                <w:szCs w:val="20"/>
                <w:lang w:eastAsia="ru-RU"/>
              </w:rPr>
              <w:t>-</w:t>
            </w:r>
          </w:p>
        </w:tc>
      </w:tr>
      <w:tr w:rsidR="0071771A" w:rsidRPr="0071771A" w:rsidTr="00F50C09">
        <w:trPr>
          <w:trHeight w:val="38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2.6.</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Средства бюджета Московской 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33 506,00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37 473,00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7 457,00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7 504,00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7 504,00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7 504,00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7 504,00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Получение дошкольного образования в частных дошкольных образовательных организациях в 2017-2021 годах</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color w:val="FF0000"/>
                <w:sz w:val="20"/>
                <w:szCs w:val="20"/>
                <w:lang w:eastAsia="ru-RU"/>
              </w:rPr>
            </w:pPr>
            <w:r w:rsidRPr="0071771A">
              <w:rPr>
                <w:rFonts w:ascii="Arial" w:eastAsia="Times New Roman" w:hAnsi="Arial" w:cs="Arial"/>
                <w:color w:val="FF0000"/>
                <w:sz w:val="20"/>
                <w:szCs w:val="20"/>
                <w:lang w:eastAsia="ru-RU"/>
              </w:rPr>
              <w:t>-</w:t>
            </w:r>
          </w:p>
        </w:tc>
      </w:tr>
      <w:tr w:rsidR="0071771A" w:rsidRPr="0071771A" w:rsidTr="00F50C09">
        <w:trPr>
          <w:trHeight w:val="144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2.7.</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Субсидия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2017 год</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550,00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1 400,00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1 100,00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100,00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Управление образования, образовательные учреждения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E842E5" w:rsidP="0071771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71771A" w:rsidRPr="0071771A" w:rsidTr="0071771A">
        <w:trPr>
          <w:trHeight w:val="1440"/>
        </w:trPr>
        <w:tc>
          <w:tcPr>
            <w:tcW w:w="709"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98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Средства бюджета Московской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500,00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1 000,00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1 000,00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r>
      <w:tr w:rsidR="0071771A" w:rsidRPr="0071771A" w:rsidTr="0071771A">
        <w:trPr>
          <w:trHeight w:val="1440"/>
        </w:trPr>
        <w:tc>
          <w:tcPr>
            <w:tcW w:w="709"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98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r w:rsidRPr="0071771A">
              <w:rPr>
                <w:rFonts w:ascii="Arial" w:eastAsia="Times New Roman" w:hAnsi="Arial" w:cs="Arial"/>
                <w:sz w:val="20"/>
                <w:szCs w:val="20"/>
                <w:lang w:eastAsia="ru-RU"/>
              </w:rPr>
              <w:t>Средства бюджета городского округа Мытищи:</w:t>
            </w:r>
          </w:p>
        </w:tc>
        <w:tc>
          <w:tcPr>
            <w:tcW w:w="1276"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50,00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400,00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100,00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100,00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100,00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sz w:val="20"/>
                <w:szCs w:val="20"/>
                <w:lang w:eastAsia="ru-RU"/>
              </w:rPr>
            </w:pPr>
            <w:r w:rsidRPr="0071771A">
              <w:rPr>
                <w:rFonts w:ascii="Arial" w:eastAsia="Times New Roman" w:hAnsi="Arial" w:cs="Arial"/>
                <w:sz w:val="20"/>
                <w:szCs w:val="20"/>
                <w:lang w:eastAsia="ru-RU"/>
              </w:rPr>
              <w:t>100,00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sz w:val="20"/>
                <w:szCs w:val="20"/>
                <w:lang w:eastAsia="ru-RU"/>
              </w:rPr>
            </w:pPr>
          </w:p>
        </w:tc>
      </w:tr>
      <w:tr w:rsidR="0071771A" w:rsidRPr="0071771A" w:rsidTr="003A7C1F">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985"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275" w:type="dxa"/>
            <w:tcBorders>
              <w:top w:val="nil"/>
              <w:left w:val="nil"/>
              <w:bottom w:val="single" w:sz="4" w:space="0" w:color="000000"/>
              <w:right w:val="single" w:sz="4" w:space="0" w:color="000000"/>
            </w:tcBorders>
            <w:shd w:val="clear" w:color="auto" w:fill="auto"/>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color w:val="FF0000"/>
                <w:sz w:val="20"/>
                <w:szCs w:val="20"/>
                <w:lang w:eastAsia="ru-RU"/>
              </w:rPr>
            </w:pPr>
            <w:r w:rsidRPr="0071771A">
              <w:rPr>
                <w:rFonts w:ascii="Arial" w:eastAsia="Times New Roman" w:hAnsi="Arial" w:cs="Arial"/>
                <w:bCs/>
                <w:color w:val="FF0000"/>
                <w:sz w:val="20"/>
                <w:szCs w:val="20"/>
                <w:lang w:eastAsia="ru-RU"/>
              </w:rPr>
              <w:t> </w:t>
            </w:r>
          </w:p>
        </w:tc>
      </w:tr>
      <w:tr w:rsidR="0071771A" w:rsidRPr="0071771A" w:rsidTr="00F50C09">
        <w:trPr>
          <w:trHeight w:val="105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Всего по подпрограмме: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1 463 197,02</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8 938 354,17</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1 779 966,17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2 048 479,00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1 738 404,00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1 652 450,00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1 719 055,00</w:t>
            </w:r>
          </w:p>
        </w:tc>
        <w:tc>
          <w:tcPr>
            <w:tcW w:w="1275" w:type="dxa"/>
            <w:tcBorders>
              <w:top w:val="single" w:sz="4" w:space="0" w:color="000000"/>
              <w:left w:val="nil"/>
              <w:bottom w:val="single" w:sz="4" w:space="0" w:color="000000"/>
              <w:right w:val="single" w:sz="4" w:space="0" w:color="000000"/>
            </w:tcBorders>
            <w:shd w:val="clear" w:color="auto" w:fill="auto"/>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color w:val="FF0000"/>
                <w:sz w:val="20"/>
                <w:szCs w:val="20"/>
                <w:lang w:eastAsia="ru-RU"/>
              </w:rPr>
            </w:pPr>
            <w:r w:rsidRPr="0071771A">
              <w:rPr>
                <w:rFonts w:ascii="Arial" w:eastAsia="Times New Roman" w:hAnsi="Arial" w:cs="Arial"/>
                <w:bCs/>
                <w:color w:val="FF0000"/>
                <w:sz w:val="20"/>
                <w:szCs w:val="20"/>
                <w:lang w:eastAsia="ru-RU"/>
              </w:rPr>
              <w:t> </w:t>
            </w:r>
          </w:p>
        </w:tc>
      </w:tr>
      <w:tr w:rsidR="0071771A" w:rsidRPr="0071771A" w:rsidTr="003A7C1F">
        <w:trPr>
          <w:trHeight w:val="1530"/>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Средства бюджета Московской 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1 248 632,00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7 577 528,00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1 424 215,00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1 499 188,00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1 499 188,00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1 517 928,00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1 637 009,00</w:t>
            </w:r>
          </w:p>
        </w:tc>
        <w:tc>
          <w:tcPr>
            <w:tcW w:w="1275" w:type="dxa"/>
            <w:tcBorders>
              <w:top w:val="single" w:sz="4" w:space="0" w:color="000000"/>
              <w:left w:val="nil"/>
              <w:bottom w:val="single" w:sz="4" w:space="0" w:color="000000"/>
              <w:right w:val="single" w:sz="4" w:space="0" w:color="000000"/>
            </w:tcBorders>
            <w:shd w:val="clear" w:color="auto" w:fill="auto"/>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color w:val="FF0000"/>
                <w:sz w:val="20"/>
                <w:szCs w:val="20"/>
                <w:lang w:eastAsia="ru-RU"/>
              </w:rPr>
            </w:pPr>
            <w:r w:rsidRPr="0071771A">
              <w:rPr>
                <w:rFonts w:ascii="Arial" w:eastAsia="Times New Roman" w:hAnsi="Arial" w:cs="Arial"/>
                <w:bCs/>
                <w:color w:val="FF0000"/>
                <w:sz w:val="20"/>
                <w:szCs w:val="20"/>
                <w:lang w:eastAsia="ru-RU"/>
              </w:rPr>
              <w:t> </w:t>
            </w:r>
          </w:p>
        </w:tc>
      </w:tr>
      <w:tr w:rsidR="0071771A" w:rsidRPr="0071771A" w:rsidTr="003A7C1F">
        <w:trPr>
          <w:trHeight w:val="1395"/>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985" w:type="dxa"/>
            <w:vMerge/>
            <w:tcBorders>
              <w:top w:val="single" w:sz="4" w:space="0" w:color="000000"/>
              <w:left w:val="single" w:sz="4" w:space="0" w:color="000000"/>
              <w:bottom w:val="nil"/>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nil"/>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55 565,02</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480 326,17</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89 751,17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94 791,00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79 216,00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134 522,00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82 046,00</w:t>
            </w:r>
          </w:p>
        </w:tc>
        <w:tc>
          <w:tcPr>
            <w:tcW w:w="1275" w:type="dxa"/>
            <w:tcBorders>
              <w:top w:val="single" w:sz="4" w:space="0" w:color="000000"/>
              <w:left w:val="nil"/>
              <w:bottom w:val="single" w:sz="4" w:space="0" w:color="000000"/>
              <w:right w:val="single" w:sz="4" w:space="0" w:color="000000"/>
            </w:tcBorders>
            <w:shd w:val="clear" w:color="auto" w:fill="auto"/>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color w:val="FF0000"/>
                <w:sz w:val="20"/>
                <w:szCs w:val="20"/>
                <w:lang w:eastAsia="ru-RU"/>
              </w:rPr>
            </w:pPr>
            <w:r w:rsidRPr="0071771A">
              <w:rPr>
                <w:rFonts w:ascii="Arial" w:eastAsia="Times New Roman" w:hAnsi="Arial" w:cs="Arial"/>
                <w:bCs/>
                <w:color w:val="FF0000"/>
                <w:sz w:val="20"/>
                <w:szCs w:val="20"/>
                <w:lang w:eastAsia="ru-RU"/>
              </w:rPr>
              <w:t> </w:t>
            </w:r>
          </w:p>
        </w:tc>
      </w:tr>
      <w:tr w:rsidR="0071771A" w:rsidRPr="0071771A" w:rsidTr="0071771A">
        <w:trPr>
          <w:trHeight w:val="1200"/>
        </w:trPr>
        <w:tc>
          <w:tcPr>
            <w:tcW w:w="709" w:type="dxa"/>
            <w:vMerge/>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985" w:type="dxa"/>
            <w:vMerge/>
            <w:tcBorders>
              <w:top w:val="nil"/>
              <w:left w:val="single" w:sz="4" w:space="0" w:color="000000"/>
              <w:bottom w:val="nil"/>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nil"/>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Внебюджетные источники:</w:t>
            </w:r>
          </w:p>
        </w:tc>
        <w:tc>
          <w:tcPr>
            <w:tcW w:w="1276"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159 000,00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880 500,00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266 000,00</w:t>
            </w:r>
          </w:p>
        </w:tc>
        <w:tc>
          <w:tcPr>
            <w:tcW w:w="85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454 500,00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160 000,00</w:t>
            </w:r>
          </w:p>
        </w:tc>
        <w:tc>
          <w:tcPr>
            <w:tcW w:w="992"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0,00</w:t>
            </w:r>
          </w:p>
        </w:tc>
        <w:tc>
          <w:tcPr>
            <w:tcW w:w="1275" w:type="dxa"/>
            <w:tcBorders>
              <w:top w:val="nil"/>
              <w:left w:val="nil"/>
              <w:bottom w:val="single" w:sz="4" w:space="0" w:color="000000"/>
              <w:right w:val="single" w:sz="4" w:space="0" w:color="000000"/>
            </w:tcBorders>
            <w:shd w:val="clear" w:color="auto" w:fill="auto"/>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color w:val="FF0000"/>
                <w:sz w:val="20"/>
                <w:szCs w:val="20"/>
                <w:lang w:eastAsia="ru-RU"/>
              </w:rPr>
            </w:pPr>
            <w:r w:rsidRPr="0071771A">
              <w:rPr>
                <w:rFonts w:ascii="Arial" w:eastAsia="Times New Roman" w:hAnsi="Arial" w:cs="Arial"/>
                <w:bCs/>
                <w:color w:val="FF0000"/>
                <w:sz w:val="20"/>
                <w:szCs w:val="20"/>
                <w:lang w:eastAsia="ru-RU"/>
              </w:rPr>
              <w:t> </w:t>
            </w:r>
          </w:p>
        </w:tc>
      </w:tr>
      <w:tr w:rsidR="0071771A" w:rsidRPr="0071771A" w:rsidTr="00F50C09">
        <w:trPr>
          <w:trHeight w:val="216"/>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5167" w:type="dxa"/>
            <w:gridSpan w:val="13"/>
            <w:tcBorders>
              <w:top w:val="single" w:sz="4" w:space="0" w:color="000000"/>
              <w:left w:val="nil"/>
              <w:bottom w:val="single" w:sz="4" w:space="0" w:color="000000"/>
              <w:right w:val="single" w:sz="4" w:space="0" w:color="000000"/>
            </w:tcBorders>
            <w:shd w:val="clear" w:color="auto" w:fill="auto"/>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в том числе</w:t>
            </w:r>
          </w:p>
        </w:tc>
      </w:tr>
      <w:tr w:rsidR="00F50C09" w:rsidRPr="0071771A" w:rsidTr="00F50C09">
        <w:trPr>
          <w:trHeight w:val="389"/>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0C09" w:rsidRPr="0071771A" w:rsidRDefault="00F50C09"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98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F50C09" w:rsidRPr="0071771A" w:rsidRDefault="00F50C09"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0C09" w:rsidRPr="0071771A" w:rsidRDefault="00F50C09"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2017-2021 годы</w:t>
            </w:r>
          </w:p>
        </w:tc>
        <w:tc>
          <w:tcPr>
            <w:tcW w:w="12048" w:type="dxa"/>
            <w:gridSpan w:val="11"/>
            <w:tcBorders>
              <w:top w:val="single" w:sz="4" w:space="0" w:color="000000"/>
              <w:left w:val="nil"/>
              <w:bottom w:val="single" w:sz="4" w:space="0" w:color="000000"/>
              <w:right w:val="single" w:sz="4" w:space="0" w:color="000000"/>
            </w:tcBorders>
            <w:shd w:val="clear" w:color="auto" w:fill="auto"/>
            <w:vAlign w:val="center"/>
            <w:hideMark/>
          </w:tcPr>
          <w:p w:rsidR="00F50C09" w:rsidRPr="0071771A" w:rsidRDefault="00F50C09" w:rsidP="00F50C09">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Управление образования администрации городского округа Мытищ</w:t>
            </w:r>
            <w:r>
              <w:rPr>
                <w:rFonts w:ascii="Arial" w:eastAsia="Times New Roman" w:hAnsi="Arial" w:cs="Arial"/>
                <w:bCs/>
                <w:sz w:val="20"/>
                <w:szCs w:val="20"/>
                <w:lang w:eastAsia="ru-RU"/>
              </w:rPr>
              <w:t>и</w:t>
            </w:r>
          </w:p>
        </w:tc>
      </w:tr>
      <w:tr w:rsidR="0071771A" w:rsidRPr="0071771A" w:rsidTr="00F50C09">
        <w:trPr>
          <w:trHeight w:val="1065"/>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Всего: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1 271 613,58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7 786 654,21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1 491 313,21</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1 573 979,00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1 573 404,00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1 573 979,00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1 573 979,00</w:t>
            </w:r>
          </w:p>
        </w:tc>
        <w:tc>
          <w:tcPr>
            <w:tcW w:w="1275" w:type="dxa"/>
            <w:tcBorders>
              <w:top w:val="single" w:sz="4" w:space="0" w:color="000000"/>
              <w:left w:val="nil"/>
              <w:bottom w:val="single" w:sz="4" w:space="0" w:color="000000"/>
              <w:right w:val="single" w:sz="4" w:space="0" w:color="000000"/>
            </w:tcBorders>
            <w:shd w:val="clear" w:color="auto" w:fill="auto"/>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color w:val="FF0000"/>
                <w:sz w:val="20"/>
                <w:szCs w:val="20"/>
                <w:lang w:eastAsia="ru-RU"/>
              </w:rPr>
            </w:pPr>
            <w:r w:rsidRPr="0071771A">
              <w:rPr>
                <w:rFonts w:ascii="Arial" w:eastAsia="Times New Roman" w:hAnsi="Arial" w:cs="Arial"/>
                <w:bCs/>
                <w:color w:val="FF0000"/>
                <w:sz w:val="20"/>
                <w:szCs w:val="20"/>
                <w:lang w:eastAsia="ru-RU"/>
              </w:rPr>
              <w:t> </w:t>
            </w:r>
          </w:p>
        </w:tc>
      </w:tr>
      <w:tr w:rsidR="0071771A" w:rsidRPr="0071771A" w:rsidTr="00F50C09">
        <w:trPr>
          <w:trHeight w:val="1470"/>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Средства бюджета Московской 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1 248 632,00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7 420 967,00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1 424 215,00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1 499 188,00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1 499 188,00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1 499 188,00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1 499 188,00</w:t>
            </w:r>
          </w:p>
        </w:tc>
        <w:tc>
          <w:tcPr>
            <w:tcW w:w="1275" w:type="dxa"/>
            <w:tcBorders>
              <w:top w:val="single" w:sz="4" w:space="0" w:color="000000"/>
              <w:left w:val="nil"/>
              <w:bottom w:val="single" w:sz="4" w:space="0" w:color="000000"/>
              <w:right w:val="single" w:sz="4" w:space="0" w:color="000000"/>
            </w:tcBorders>
            <w:shd w:val="clear" w:color="auto" w:fill="auto"/>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color w:val="FF0000"/>
                <w:sz w:val="20"/>
                <w:szCs w:val="20"/>
                <w:lang w:eastAsia="ru-RU"/>
              </w:rPr>
            </w:pPr>
            <w:r w:rsidRPr="0071771A">
              <w:rPr>
                <w:rFonts w:ascii="Arial" w:eastAsia="Times New Roman" w:hAnsi="Arial" w:cs="Arial"/>
                <w:bCs/>
                <w:color w:val="FF0000"/>
                <w:sz w:val="20"/>
                <w:szCs w:val="20"/>
                <w:lang w:eastAsia="ru-RU"/>
              </w:rPr>
              <w:t> </w:t>
            </w:r>
          </w:p>
        </w:tc>
      </w:tr>
      <w:tr w:rsidR="0071771A" w:rsidRPr="0071771A" w:rsidTr="00F50C09">
        <w:trPr>
          <w:trHeight w:val="1380"/>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22 981,58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365 687,21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67 098,21</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74 791,00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74 216,00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74 791,00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74 791,00</w:t>
            </w:r>
          </w:p>
        </w:tc>
        <w:tc>
          <w:tcPr>
            <w:tcW w:w="1275" w:type="dxa"/>
            <w:tcBorders>
              <w:top w:val="single" w:sz="4" w:space="0" w:color="000000"/>
              <w:left w:val="nil"/>
              <w:bottom w:val="single" w:sz="4" w:space="0" w:color="000000"/>
              <w:right w:val="single" w:sz="4" w:space="0" w:color="000000"/>
            </w:tcBorders>
            <w:shd w:val="clear" w:color="auto" w:fill="auto"/>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color w:val="FF0000"/>
                <w:sz w:val="20"/>
                <w:szCs w:val="20"/>
                <w:lang w:eastAsia="ru-RU"/>
              </w:rPr>
            </w:pPr>
            <w:r w:rsidRPr="0071771A">
              <w:rPr>
                <w:rFonts w:ascii="Arial" w:eastAsia="Times New Roman" w:hAnsi="Arial" w:cs="Arial"/>
                <w:bCs/>
                <w:color w:val="FF0000"/>
                <w:sz w:val="20"/>
                <w:szCs w:val="20"/>
                <w:lang w:eastAsia="ru-RU"/>
              </w:rPr>
              <w:t> </w:t>
            </w:r>
          </w:p>
        </w:tc>
      </w:tr>
      <w:tr w:rsidR="00F50C09" w:rsidRPr="0071771A" w:rsidTr="00F50C09">
        <w:trPr>
          <w:trHeight w:val="579"/>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0C09" w:rsidRPr="0071771A" w:rsidRDefault="00F50C09"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0C09" w:rsidRPr="0071771A" w:rsidRDefault="00F50C09"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0C09" w:rsidRPr="0071771A" w:rsidRDefault="00F50C09"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2017-2021 годы</w:t>
            </w:r>
          </w:p>
        </w:tc>
        <w:tc>
          <w:tcPr>
            <w:tcW w:w="12048" w:type="dxa"/>
            <w:gridSpan w:val="11"/>
            <w:tcBorders>
              <w:top w:val="single" w:sz="4" w:space="0" w:color="000000"/>
              <w:left w:val="nil"/>
              <w:bottom w:val="single" w:sz="4" w:space="0" w:color="000000"/>
              <w:right w:val="single" w:sz="4" w:space="0" w:color="000000"/>
            </w:tcBorders>
            <w:shd w:val="clear" w:color="auto" w:fill="auto"/>
            <w:vAlign w:val="center"/>
            <w:hideMark/>
          </w:tcPr>
          <w:p w:rsidR="00F50C09" w:rsidRPr="0071771A" w:rsidRDefault="00F50C09" w:rsidP="00F50C09">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Управление капитального строительства администрации городского округа Мытищи</w:t>
            </w:r>
          </w:p>
        </w:tc>
      </w:tr>
      <w:tr w:rsidR="0071771A" w:rsidRPr="0071771A" w:rsidTr="00F50C09">
        <w:trPr>
          <w:trHeight w:val="1200"/>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Всего: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191 583,44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1 151 699,96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288 652,96</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474 500,00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165 000,00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78 471,00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145 076,00</w:t>
            </w:r>
          </w:p>
        </w:tc>
        <w:tc>
          <w:tcPr>
            <w:tcW w:w="1275" w:type="dxa"/>
            <w:tcBorders>
              <w:top w:val="single" w:sz="4" w:space="0" w:color="000000"/>
              <w:left w:val="nil"/>
              <w:bottom w:val="single" w:sz="4" w:space="0" w:color="000000"/>
              <w:right w:val="single" w:sz="4" w:space="0" w:color="000000"/>
            </w:tcBorders>
            <w:shd w:val="clear" w:color="auto" w:fill="auto"/>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color w:val="FF0000"/>
                <w:sz w:val="20"/>
                <w:szCs w:val="20"/>
                <w:lang w:eastAsia="ru-RU"/>
              </w:rPr>
            </w:pPr>
            <w:r w:rsidRPr="0071771A">
              <w:rPr>
                <w:rFonts w:ascii="Arial" w:eastAsia="Times New Roman" w:hAnsi="Arial" w:cs="Arial"/>
                <w:bCs/>
                <w:color w:val="FF0000"/>
                <w:sz w:val="20"/>
                <w:szCs w:val="20"/>
                <w:lang w:eastAsia="ru-RU"/>
              </w:rPr>
              <w:t> </w:t>
            </w:r>
          </w:p>
        </w:tc>
      </w:tr>
      <w:tr w:rsidR="0071771A" w:rsidRPr="0071771A" w:rsidTr="00F50C09">
        <w:trPr>
          <w:trHeight w:val="1530"/>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Средства бюджета Московской 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156 561,00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18 740,00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137 821,00</w:t>
            </w:r>
          </w:p>
        </w:tc>
        <w:tc>
          <w:tcPr>
            <w:tcW w:w="1275" w:type="dxa"/>
            <w:tcBorders>
              <w:top w:val="single" w:sz="4" w:space="0" w:color="000000"/>
              <w:left w:val="nil"/>
              <w:bottom w:val="single" w:sz="4" w:space="0" w:color="000000"/>
              <w:right w:val="single" w:sz="4" w:space="0" w:color="000000"/>
            </w:tcBorders>
            <w:shd w:val="clear" w:color="auto" w:fill="auto"/>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color w:val="FF0000"/>
                <w:sz w:val="20"/>
                <w:szCs w:val="20"/>
                <w:lang w:eastAsia="ru-RU"/>
              </w:rPr>
            </w:pPr>
            <w:r w:rsidRPr="0071771A">
              <w:rPr>
                <w:rFonts w:ascii="Arial" w:eastAsia="Times New Roman" w:hAnsi="Arial" w:cs="Arial"/>
                <w:bCs/>
                <w:color w:val="FF0000"/>
                <w:sz w:val="20"/>
                <w:szCs w:val="20"/>
                <w:lang w:eastAsia="ru-RU"/>
              </w:rPr>
              <w:t> </w:t>
            </w:r>
          </w:p>
        </w:tc>
      </w:tr>
      <w:tr w:rsidR="0071771A" w:rsidRPr="0071771A" w:rsidTr="00F50C09">
        <w:trPr>
          <w:trHeight w:val="1455"/>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32 583,44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114 638,96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22 652,96</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20 000,00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5 000,00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59 731,00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7 255,00</w:t>
            </w:r>
          </w:p>
        </w:tc>
        <w:tc>
          <w:tcPr>
            <w:tcW w:w="1275" w:type="dxa"/>
            <w:tcBorders>
              <w:top w:val="single" w:sz="4" w:space="0" w:color="000000"/>
              <w:left w:val="nil"/>
              <w:bottom w:val="single" w:sz="4" w:space="0" w:color="000000"/>
              <w:right w:val="single" w:sz="4" w:space="0" w:color="000000"/>
            </w:tcBorders>
            <w:shd w:val="clear" w:color="auto" w:fill="auto"/>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color w:val="FF0000"/>
                <w:sz w:val="20"/>
                <w:szCs w:val="20"/>
                <w:lang w:eastAsia="ru-RU"/>
              </w:rPr>
            </w:pPr>
            <w:r w:rsidRPr="0071771A">
              <w:rPr>
                <w:rFonts w:ascii="Arial" w:eastAsia="Times New Roman" w:hAnsi="Arial" w:cs="Arial"/>
                <w:bCs/>
                <w:color w:val="FF0000"/>
                <w:sz w:val="20"/>
                <w:szCs w:val="20"/>
                <w:lang w:eastAsia="ru-RU"/>
              </w:rPr>
              <w:t> </w:t>
            </w:r>
          </w:p>
        </w:tc>
      </w:tr>
      <w:tr w:rsidR="0071771A" w:rsidRPr="0071771A" w:rsidTr="00F50C09">
        <w:trPr>
          <w:trHeight w:val="1200"/>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Внебюджетные источники: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159 000,00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880 500,00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266 000,00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454 500,00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160 000,00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hideMark/>
          </w:tcPr>
          <w:p w:rsidR="0071771A" w:rsidRPr="0071771A" w:rsidRDefault="0071771A" w:rsidP="0071771A">
            <w:pPr>
              <w:spacing w:after="0" w:line="240" w:lineRule="auto"/>
              <w:jc w:val="center"/>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sz w:val="20"/>
                <w:szCs w:val="20"/>
                <w:lang w:eastAsia="ru-RU"/>
              </w:rPr>
            </w:pPr>
            <w:r w:rsidRPr="0071771A">
              <w:rPr>
                <w:rFonts w:ascii="Arial" w:eastAsia="Times New Roman" w:hAnsi="Arial" w:cs="Arial"/>
                <w:bCs/>
                <w:sz w:val="20"/>
                <w:szCs w:val="20"/>
                <w:lang w:eastAsia="ru-RU"/>
              </w:rPr>
              <w:t>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1771A" w:rsidRPr="0071771A" w:rsidRDefault="0071771A" w:rsidP="0071771A">
            <w:pPr>
              <w:spacing w:after="0" w:line="240" w:lineRule="auto"/>
              <w:rPr>
                <w:rFonts w:ascii="Arial" w:eastAsia="Times New Roman" w:hAnsi="Arial" w:cs="Arial"/>
                <w:bCs/>
                <w:color w:val="FF0000"/>
                <w:sz w:val="20"/>
                <w:szCs w:val="20"/>
                <w:lang w:eastAsia="ru-RU"/>
              </w:rPr>
            </w:pPr>
            <w:r w:rsidRPr="0071771A">
              <w:rPr>
                <w:rFonts w:ascii="Arial" w:eastAsia="Times New Roman" w:hAnsi="Arial" w:cs="Arial"/>
                <w:bCs/>
                <w:color w:val="FF0000"/>
                <w:sz w:val="20"/>
                <w:szCs w:val="20"/>
                <w:lang w:eastAsia="ru-RU"/>
              </w:rPr>
              <w:t> </w:t>
            </w:r>
          </w:p>
        </w:tc>
      </w:tr>
    </w:tbl>
    <w:p w:rsidR="00F45868" w:rsidRDefault="00F45868" w:rsidP="00EF24CB">
      <w:pPr>
        <w:widowControl w:val="0"/>
        <w:autoSpaceDE w:val="0"/>
        <w:autoSpaceDN w:val="0"/>
        <w:adjustRightInd w:val="0"/>
        <w:spacing w:after="0" w:line="240" w:lineRule="auto"/>
        <w:jc w:val="center"/>
        <w:rPr>
          <w:rFonts w:ascii="Arial" w:hAnsi="Arial" w:cs="Arial"/>
          <w:color w:val="FF0000"/>
          <w:sz w:val="24"/>
          <w:szCs w:val="24"/>
        </w:rPr>
      </w:pPr>
    </w:p>
    <w:p w:rsidR="00F45868" w:rsidRDefault="00F45868" w:rsidP="00EF24CB">
      <w:pPr>
        <w:widowControl w:val="0"/>
        <w:autoSpaceDE w:val="0"/>
        <w:autoSpaceDN w:val="0"/>
        <w:adjustRightInd w:val="0"/>
        <w:spacing w:after="0" w:line="240" w:lineRule="auto"/>
        <w:jc w:val="center"/>
        <w:rPr>
          <w:rFonts w:ascii="Arial" w:hAnsi="Arial" w:cs="Arial"/>
          <w:color w:val="FF0000"/>
          <w:sz w:val="24"/>
          <w:szCs w:val="24"/>
        </w:rPr>
      </w:pPr>
    </w:p>
    <w:p w:rsidR="00F45868" w:rsidRDefault="00F45868" w:rsidP="00EF24CB">
      <w:pPr>
        <w:widowControl w:val="0"/>
        <w:autoSpaceDE w:val="0"/>
        <w:autoSpaceDN w:val="0"/>
        <w:adjustRightInd w:val="0"/>
        <w:spacing w:after="0" w:line="240" w:lineRule="auto"/>
        <w:jc w:val="center"/>
        <w:rPr>
          <w:rFonts w:ascii="Arial" w:hAnsi="Arial" w:cs="Arial"/>
          <w:color w:val="FF0000"/>
          <w:sz w:val="24"/>
          <w:szCs w:val="24"/>
        </w:rPr>
      </w:pPr>
    </w:p>
    <w:p w:rsidR="00F45868" w:rsidRDefault="00F45868" w:rsidP="00EF24CB">
      <w:pPr>
        <w:widowControl w:val="0"/>
        <w:autoSpaceDE w:val="0"/>
        <w:autoSpaceDN w:val="0"/>
        <w:adjustRightInd w:val="0"/>
        <w:spacing w:after="0" w:line="240" w:lineRule="auto"/>
        <w:jc w:val="center"/>
        <w:rPr>
          <w:rFonts w:ascii="Arial" w:hAnsi="Arial" w:cs="Arial"/>
          <w:color w:val="FF0000"/>
          <w:sz w:val="24"/>
          <w:szCs w:val="24"/>
        </w:rPr>
      </w:pPr>
    </w:p>
    <w:p w:rsidR="00F45868" w:rsidRDefault="00F45868" w:rsidP="00EF24CB">
      <w:pPr>
        <w:widowControl w:val="0"/>
        <w:autoSpaceDE w:val="0"/>
        <w:autoSpaceDN w:val="0"/>
        <w:adjustRightInd w:val="0"/>
        <w:spacing w:after="0" w:line="240" w:lineRule="auto"/>
        <w:jc w:val="center"/>
        <w:rPr>
          <w:rFonts w:ascii="Arial" w:hAnsi="Arial" w:cs="Arial"/>
          <w:color w:val="FF0000"/>
          <w:sz w:val="24"/>
          <w:szCs w:val="24"/>
        </w:rPr>
      </w:pPr>
    </w:p>
    <w:p w:rsidR="00F45868" w:rsidRDefault="00F45868" w:rsidP="00EF24CB">
      <w:pPr>
        <w:widowControl w:val="0"/>
        <w:autoSpaceDE w:val="0"/>
        <w:autoSpaceDN w:val="0"/>
        <w:adjustRightInd w:val="0"/>
        <w:spacing w:after="0" w:line="240" w:lineRule="auto"/>
        <w:jc w:val="center"/>
        <w:rPr>
          <w:rFonts w:ascii="Arial" w:hAnsi="Arial" w:cs="Arial"/>
          <w:color w:val="FF0000"/>
          <w:sz w:val="24"/>
          <w:szCs w:val="24"/>
        </w:rPr>
      </w:pPr>
    </w:p>
    <w:p w:rsidR="00F45868" w:rsidRDefault="00F45868" w:rsidP="00EF24CB">
      <w:pPr>
        <w:widowControl w:val="0"/>
        <w:autoSpaceDE w:val="0"/>
        <w:autoSpaceDN w:val="0"/>
        <w:adjustRightInd w:val="0"/>
        <w:spacing w:after="0" w:line="240" w:lineRule="auto"/>
        <w:jc w:val="center"/>
        <w:rPr>
          <w:rFonts w:ascii="Arial" w:hAnsi="Arial" w:cs="Arial"/>
          <w:color w:val="FF0000"/>
          <w:sz w:val="24"/>
          <w:szCs w:val="24"/>
        </w:rPr>
      </w:pPr>
    </w:p>
    <w:p w:rsidR="00F45868" w:rsidRDefault="00F45868" w:rsidP="00EF24CB">
      <w:pPr>
        <w:widowControl w:val="0"/>
        <w:autoSpaceDE w:val="0"/>
        <w:autoSpaceDN w:val="0"/>
        <w:adjustRightInd w:val="0"/>
        <w:spacing w:after="0" w:line="240" w:lineRule="auto"/>
        <w:jc w:val="center"/>
        <w:rPr>
          <w:rFonts w:ascii="Arial" w:hAnsi="Arial" w:cs="Arial"/>
          <w:color w:val="FF0000"/>
          <w:sz w:val="24"/>
          <w:szCs w:val="24"/>
        </w:rPr>
      </w:pPr>
    </w:p>
    <w:p w:rsidR="00285655" w:rsidRDefault="00285655" w:rsidP="00EF24CB">
      <w:pPr>
        <w:widowControl w:val="0"/>
        <w:autoSpaceDE w:val="0"/>
        <w:autoSpaceDN w:val="0"/>
        <w:adjustRightInd w:val="0"/>
        <w:spacing w:after="0" w:line="240" w:lineRule="auto"/>
        <w:jc w:val="center"/>
        <w:rPr>
          <w:rFonts w:ascii="Arial" w:hAnsi="Arial" w:cs="Arial"/>
          <w:color w:val="FF0000"/>
          <w:sz w:val="24"/>
          <w:szCs w:val="24"/>
        </w:rPr>
      </w:pPr>
    </w:p>
    <w:p w:rsidR="00285655" w:rsidRDefault="00285655" w:rsidP="00EF24CB">
      <w:pPr>
        <w:widowControl w:val="0"/>
        <w:autoSpaceDE w:val="0"/>
        <w:autoSpaceDN w:val="0"/>
        <w:adjustRightInd w:val="0"/>
        <w:spacing w:after="0" w:line="240" w:lineRule="auto"/>
        <w:jc w:val="center"/>
        <w:rPr>
          <w:rFonts w:ascii="Arial" w:hAnsi="Arial" w:cs="Arial"/>
          <w:color w:val="FF0000"/>
          <w:sz w:val="24"/>
          <w:szCs w:val="24"/>
        </w:rPr>
      </w:pPr>
    </w:p>
    <w:p w:rsidR="00285655" w:rsidRDefault="00285655" w:rsidP="00EF24CB">
      <w:pPr>
        <w:widowControl w:val="0"/>
        <w:autoSpaceDE w:val="0"/>
        <w:autoSpaceDN w:val="0"/>
        <w:adjustRightInd w:val="0"/>
        <w:spacing w:after="0" w:line="240" w:lineRule="auto"/>
        <w:jc w:val="center"/>
        <w:rPr>
          <w:rFonts w:ascii="Arial" w:hAnsi="Arial" w:cs="Arial"/>
          <w:color w:val="FF0000"/>
          <w:sz w:val="24"/>
          <w:szCs w:val="24"/>
        </w:rPr>
      </w:pPr>
    </w:p>
    <w:p w:rsidR="00285655" w:rsidRDefault="00285655" w:rsidP="00EF24CB">
      <w:pPr>
        <w:widowControl w:val="0"/>
        <w:autoSpaceDE w:val="0"/>
        <w:autoSpaceDN w:val="0"/>
        <w:adjustRightInd w:val="0"/>
        <w:spacing w:after="0" w:line="240" w:lineRule="auto"/>
        <w:jc w:val="center"/>
        <w:rPr>
          <w:rFonts w:ascii="Arial" w:hAnsi="Arial" w:cs="Arial"/>
          <w:color w:val="FF0000"/>
          <w:sz w:val="24"/>
          <w:szCs w:val="24"/>
        </w:rPr>
      </w:pPr>
    </w:p>
    <w:p w:rsidR="00285655" w:rsidRDefault="00285655" w:rsidP="00EF24CB">
      <w:pPr>
        <w:widowControl w:val="0"/>
        <w:autoSpaceDE w:val="0"/>
        <w:autoSpaceDN w:val="0"/>
        <w:adjustRightInd w:val="0"/>
        <w:spacing w:after="0" w:line="240" w:lineRule="auto"/>
        <w:jc w:val="center"/>
        <w:rPr>
          <w:rFonts w:ascii="Arial" w:hAnsi="Arial" w:cs="Arial"/>
          <w:color w:val="FF0000"/>
          <w:sz w:val="24"/>
          <w:szCs w:val="24"/>
        </w:rPr>
      </w:pPr>
    </w:p>
    <w:p w:rsidR="00285655" w:rsidRDefault="00285655" w:rsidP="00EF24CB">
      <w:pPr>
        <w:widowControl w:val="0"/>
        <w:autoSpaceDE w:val="0"/>
        <w:autoSpaceDN w:val="0"/>
        <w:adjustRightInd w:val="0"/>
        <w:spacing w:after="0" w:line="240" w:lineRule="auto"/>
        <w:jc w:val="center"/>
        <w:rPr>
          <w:rFonts w:ascii="Arial" w:hAnsi="Arial" w:cs="Arial"/>
          <w:color w:val="FF0000"/>
          <w:sz w:val="24"/>
          <w:szCs w:val="24"/>
        </w:rPr>
      </w:pPr>
    </w:p>
    <w:p w:rsidR="00285655" w:rsidRDefault="00285655" w:rsidP="00EF24CB">
      <w:pPr>
        <w:widowControl w:val="0"/>
        <w:autoSpaceDE w:val="0"/>
        <w:autoSpaceDN w:val="0"/>
        <w:adjustRightInd w:val="0"/>
        <w:spacing w:after="0" w:line="240" w:lineRule="auto"/>
        <w:jc w:val="center"/>
        <w:rPr>
          <w:rFonts w:ascii="Arial" w:hAnsi="Arial" w:cs="Arial"/>
          <w:color w:val="FF0000"/>
          <w:sz w:val="24"/>
          <w:szCs w:val="24"/>
        </w:rPr>
      </w:pPr>
    </w:p>
    <w:p w:rsidR="00AE78A6" w:rsidRDefault="00AE78A6" w:rsidP="00CD47EB">
      <w:pPr>
        <w:spacing w:after="0" w:line="240" w:lineRule="auto"/>
        <w:ind w:right="-10"/>
        <w:rPr>
          <w:rFonts w:ascii="Arial" w:hAnsi="Arial" w:cs="Arial"/>
          <w:color w:val="FF0000"/>
          <w:sz w:val="24"/>
          <w:szCs w:val="24"/>
        </w:rPr>
      </w:pPr>
    </w:p>
    <w:p w:rsidR="00C91CF9" w:rsidRDefault="00C91CF9" w:rsidP="00CD47EB">
      <w:pPr>
        <w:spacing w:after="0" w:line="240" w:lineRule="auto"/>
        <w:ind w:right="-10"/>
        <w:rPr>
          <w:rFonts w:ascii="Arial" w:hAnsi="Arial" w:cs="Arial"/>
          <w:color w:val="FF0000"/>
          <w:sz w:val="24"/>
          <w:szCs w:val="24"/>
        </w:rPr>
      </w:pPr>
    </w:p>
    <w:p w:rsidR="00C91CF9" w:rsidRPr="00F80E4C" w:rsidRDefault="00C91CF9" w:rsidP="00CD47EB">
      <w:pPr>
        <w:spacing w:after="0" w:line="240" w:lineRule="auto"/>
        <w:ind w:right="-10"/>
        <w:rPr>
          <w:rFonts w:ascii="Arial" w:hAnsi="Arial" w:cs="Arial"/>
          <w:color w:val="FF0000"/>
          <w:sz w:val="20"/>
          <w:szCs w:val="20"/>
        </w:rPr>
      </w:pPr>
    </w:p>
    <w:p w:rsidR="00266002" w:rsidRPr="00F80E4C" w:rsidRDefault="00BB1AFF" w:rsidP="00266002">
      <w:pPr>
        <w:widowControl w:val="0"/>
        <w:autoSpaceDE w:val="0"/>
        <w:autoSpaceDN w:val="0"/>
        <w:adjustRightInd w:val="0"/>
        <w:spacing w:after="0" w:line="240" w:lineRule="auto"/>
        <w:jc w:val="center"/>
        <w:rPr>
          <w:rFonts w:ascii="Arial" w:hAnsi="Arial" w:cs="Arial"/>
          <w:sz w:val="20"/>
          <w:szCs w:val="20"/>
        </w:rPr>
      </w:pPr>
      <w:r w:rsidRPr="00F80E4C">
        <w:rPr>
          <w:rFonts w:ascii="Arial" w:hAnsi="Arial" w:cs="Arial"/>
          <w:sz w:val="20"/>
          <w:szCs w:val="20"/>
        </w:rPr>
        <w:t>14.7</w:t>
      </w:r>
      <w:r w:rsidR="000754F1" w:rsidRPr="00F80E4C">
        <w:rPr>
          <w:rFonts w:ascii="Arial" w:hAnsi="Arial" w:cs="Arial"/>
          <w:sz w:val="20"/>
          <w:szCs w:val="20"/>
        </w:rPr>
        <w:t xml:space="preserve">. </w:t>
      </w:r>
      <w:r w:rsidR="00266002" w:rsidRPr="00F80E4C">
        <w:rPr>
          <w:rFonts w:ascii="Arial" w:hAnsi="Arial" w:cs="Arial"/>
          <w:sz w:val="20"/>
          <w:szCs w:val="20"/>
        </w:rPr>
        <w:t xml:space="preserve">Адресный перечень объектов строительства и текущего ремонта, финансирование которых предусмотрено мероприятием "Создание и развитие объектов дошкольного образования (включая реконструкцию со строительством пристроек), проведение капитального ремонта объектов дошкольного образования" </w:t>
      </w:r>
      <w:r w:rsidR="000F06AA" w:rsidRPr="00F80E4C">
        <w:rPr>
          <w:rFonts w:ascii="Arial" w:hAnsi="Arial" w:cs="Arial"/>
          <w:sz w:val="20"/>
          <w:szCs w:val="20"/>
        </w:rPr>
        <w:t xml:space="preserve">подпрограммы I "Дошкольное образование" </w:t>
      </w:r>
      <w:r w:rsidR="00266002" w:rsidRPr="00F80E4C">
        <w:rPr>
          <w:rFonts w:ascii="Arial" w:hAnsi="Arial" w:cs="Arial"/>
          <w:sz w:val="20"/>
          <w:szCs w:val="20"/>
        </w:rPr>
        <w:t>муниципальной программы</w:t>
      </w:r>
    </w:p>
    <w:p w:rsidR="006D2A98" w:rsidRPr="00C91CF9" w:rsidRDefault="00266002" w:rsidP="00C91CF9">
      <w:pPr>
        <w:widowControl w:val="0"/>
        <w:autoSpaceDE w:val="0"/>
        <w:autoSpaceDN w:val="0"/>
        <w:adjustRightInd w:val="0"/>
        <w:spacing w:after="0" w:line="240" w:lineRule="auto"/>
        <w:jc w:val="center"/>
        <w:rPr>
          <w:rFonts w:ascii="Arial" w:hAnsi="Arial" w:cs="Arial"/>
          <w:sz w:val="20"/>
          <w:szCs w:val="20"/>
        </w:rPr>
      </w:pPr>
      <w:r w:rsidRPr="00F80E4C">
        <w:rPr>
          <w:rFonts w:ascii="Arial" w:hAnsi="Arial" w:cs="Arial"/>
          <w:sz w:val="20"/>
          <w:szCs w:val="20"/>
        </w:rPr>
        <w:t>«Развитие образования городского округа Мытищи» на 2017 – 2021 годы</w:t>
      </w:r>
    </w:p>
    <w:p w:rsidR="000B6CA1" w:rsidRDefault="000B6CA1" w:rsidP="00222C65">
      <w:pPr>
        <w:widowControl w:val="0"/>
        <w:autoSpaceDE w:val="0"/>
        <w:autoSpaceDN w:val="0"/>
        <w:adjustRightInd w:val="0"/>
        <w:spacing w:after="0" w:line="240" w:lineRule="auto"/>
        <w:rPr>
          <w:rFonts w:ascii="Arial" w:hAnsi="Arial" w:cs="Arial"/>
          <w:color w:val="FF0000"/>
          <w:sz w:val="24"/>
          <w:szCs w:val="24"/>
        </w:rPr>
      </w:pPr>
    </w:p>
    <w:tbl>
      <w:tblPr>
        <w:tblW w:w="15877" w:type="dxa"/>
        <w:tblInd w:w="-601" w:type="dxa"/>
        <w:tblLayout w:type="fixed"/>
        <w:tblLook w:val="04A0"/>
      </w:tblPr>
      <w:tblGrid>
        <w:gridCol w:w="489"/>
        <w:gridCol w:w="1638"/>
        <w:gridCol w:w="1134"/>
        <w:gridCol w:w="1276"/>
        <w:gridCol w:w="1176"/>
        <w:gridCol w:w="1375"/>
        <w:gridCol w:w="1276"/>
        <w:gridCol w:w="828"/>
        <w:gridCol w:w="828"/>
        <w:gridCol w:w="828"/>
        <w:gridCol w:w="828"/>
        <w:gridCol w:w="828"/>
        <w:gridCol w:w="828"/>
        <w:gridCol w:w="1127"/>
        <w:gridCol w:w="1418"/>
      </w:tblGrid>
      <w:tr w:rsidR="00C91CF9" w:rsidRPr="000B6CA1" w:rsidTr="007D5579">
        <w:trPr>
          <w:trHeight w:val="1080"/>
        </w:trPr>
        <w:tc>
          <w:tcPr>
            <w:tcW w:w="489" w:type="dxa"/>
            <w:vMerge w:val="restart"/>
            <w:tcBorders>
              <w:top w:val="single" w:sz="4" w:space="0" w:color="auto"/>
              <w:left w:val="single" w:sz="4" w:space="0" w:color="auto"/>
              <w:bottom w:val="nil"/>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 п/п</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sz w:val="20"/>
                <w:szCs w:val="20"/>
                <w:lang w:eastAsia="ru-RU"/>
              </w:rPr>
            </w:pPr>
            <w:r w:rsidRPr="000B6CA1">
              <w:rPr>
                <w:rFonts w:ascii="Arial" w:eastAsia="Times New Roman" w:hAnsi="Arial" w:cs="Arial"/>
                <w:sz w:val="20"/>
                <w:szCs w:val="20"/>
                <w:lang w:eastAsia="ru-RU"/>
              </w:rPr>
              <w:t>Направление инвестирования, наименование объекта, адрес объекта, сведения о государственной регистрации права собственности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Годы строительства/</w:t>
            </w:r>
            <w:r w:rsidRPr="000B6CA1">
              <w:rPr>
                <w:rFonts w:ascii="Arial" w:eastAsia="Times New Roman" w:hAnsi="Arial" w:cs="Arial"/>
                <w:color w:val="000000"/>
                <w:sz w:val="20"/>
                <w:szCs w:val="20"/>
                <w:lang w:eastAsia="ru-RU"/>
              </w:rPr>
              <w:br/>
              <w:t xml:space="preserve">Реконструкции/ капитального ремонта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Проектная мощность (кв. метров, погонных метров, мест, койко-мест и т.д.)</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Общая стоимость объекта,</w:t>
            </w:r>
            <w:r w:rsidRPr="000B6CA1">
              <w:rPr>
                <w:rFonts w:ascii="Arial" w:eastAsia="Times New Roman" w:hAnsi="Arial" w:cs="Arial"/>
                <w:color w:val="000000"/>
                <w:sz w:val="20"/>
                <w:szCs w:val="20"/>
                <w:lang w:eastAsia="ru-RU"/>
              </w:rPr>
              <w:br/>
              <w:t xml:space="preserve"> тыс. руб.</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 xml:space="preserve">Профинансировано на 01.01.2017, </w:t>
            </w:r>
            <w:r w:rsidRPr="000B6CA1">
              <w:rPr>
                <w:rFonts w:ascii="Arial" w:eastAsia="Times New Roman" w:hAnsi="Arial" w:cs="Arial"/>
                <w:color w:val="000000"/>
                <w:sz w:val="20"/>
                <w:szCs w:val="20"/>
                <w:lang w:eastAsia="ru-RU"/>
              </w:rPr>
              <w:br/>
              <w:t>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Источники финансирования</w:t>
            </w:r>
          </w:p>
        </w:tc>
        <w:tc>
          <w:tcPr>
            <w:tcW w:w="4968" w:type="dxa"/>
            <w:gridSpan w:val="6"/>
            <w:tcBorders>
              <w:top w:val="single" w:sz="4" w:space="0" w:color="auto"/>
              <w:left w:val="nil"/>
              <w:bottom w:val="single" w:sz="4" w:space="0" w:color="auto"/>
              <w:right w:val="single" w:sz="4" w:space="0" w:color="000000"/>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Финансирование, тыс. рублей</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A"/>
                <w:sz w:val="20"/>
                <w:szCs w:val="20"/>
                <w:lang w:eastAsia="ru-RU"/>
              </w:rPr>
            </w:pPr>
            <w:r w:rsidRPr="000B6CA1">
              <w:rPr>
                <w:rFonts w:ascii="Arial" w:eastAsia="Times New Roman" w:hAnsi="Arial" w:cs="Arial"/>
                <w:color w:val="00000A"/>
                <w:sz w:val="20"/>
                <w:szCs w:val="20"/>
                <w:lang w:eastAsia="ru-RU"/>
              </w:rPr>
              <w:t>Остаток сметной стоимости до ввода в эксплуатацию, тыс. руб.</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A"/>
                <w:sz w:val="20"/>
                <w:szCs w:val="20"/>
                <w:lang w:eastAsia="ru-RU"/>
              </w:rPr>
            </w:pPr>
            <w:r w:rsidRPr="000B6CA1">
              <w:rPr>
                <w:rFonts w:ascii="Arial" w:eastAsia="Times New Roman" w:hAnsi="Arial" w:cs="Arial"/>
                <w:color w:val="00000A"/>
                <w:sz w:val="20"/>
                <w:szCs w:val="20"/>
                <w:lang w:eastAsia="ru-RU"/>
              </w:rPr>
              <w:t>Наименование главного распорядителя бюджетных средств</w:t>
            </w:r>
          </w:p>
        </w:tc>
      </w:tr>
      <w:tr w:rsidR="00C91CF9" w:rsidRPr="000B6CA1" w:rsidTr="007D5579">
        <w:trPr>
          <w:trHeight w:val="1545"/>
        </w:trPr>
        <w:tc>
          <w:tcPr>
            <w:tcW w:w="489" w:type="dxa"/>
            <w:vMerge/>
            <w:tcBorders>
              <w:top w:val="single" w:sz="4" w:space="0" w:color="auto"/>
              <w:left w:val="single" w:sz="4" w:space="0" w:color="auto"/>
              <w:bottom w:val="nil"/>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C91CF9" w:rsidRPr="000B6CA1" w:rsidRDefault="00C91CF9" w:rsidP="007D5579">
            <w:pPr>
              <w:spacing w:after="0" w:line="240" w:lineRule="auto"/>
              <w:rPr>
                <w:rFonts w:ascii="Arial" w:eastAsia="Times New Roman" w:hAnsi="Arial" w:cs="Arial"/>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Всего</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2017 год</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2018 год</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2019 год</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2020 год</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2021 год</w:t>
            </w:r>
          </w:p>
        </w:tc>
        <w:tc>
          <w:tcPr>
            <w:tcW w:w="1127" w:type="dxa"/>
            <w:vMerge/>
            <w:tcBorders>
              <w:top w:val="single" w:sz="4" w:space="0" w:color="000000"/>
              <w:left w:val="single" w:sz="4" w:space="0" w:color="000000"/>
              <w:bottom w:val="single" w:sz="4" w:space="0" w:color="000000"/>
              <w:right w:val="single" w:sz="4" w:space="0" w:color="000000"/>
            </w:tcBorders>
            <w:vAlign w:val="center"/>
            <w:hideMark/>
          </w:tcPr>
          <w:p w:rsidR="00C91CF9" w:rsidRPr="000B6CA1" w:rsidRDefault="00C91CF9" w:rsidP="007D5579">
            <w:pPr>
              <w:spacing w:after="0" w:line="240" w:lineRule="auto"/>
              <w:rPr>
                <w:rFonts w:ascii="Arial" w:eastAsia="Times New Roman" w:hAnsi="Arial" w:cs="Arial"/>
                <w:color w:val="00000A"/>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91CF9" w:rsidRPr="000B6CA1" w:rsidRDefault="00C91CF9" w:rsidP="007D5579">
            <w:pPr>
              <w:spacing w:after="0" w:line="240" w:lineRule="auto"/>
              <w:rPr>
                <w:rFonts w:ascii="Arial" w:eastAsia="Times New Roman" w:hAnsi="Arial" w:cs="Arial"/>
                <w:color w:val="00000A"/>
                <w:sz w:val="20"/>
                <w:szCs w:val="20"/>
                <w:lang w:eastAsia="ru-RU"/>
              </w:rPr>
            </w:pPr>
          </w:p>
        </w:tc>
      </w:tr>
      <w:tr w:rsidR="00C91CF9" w:rsidRPr="000B6CA1" w:rsidTr="007D5579">
        <w:trPr>
          <w:trHeight w:val="300"/>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w:t>
            </w:r>
          </w:p>
        </w:tc>
        <w:tc>
          <w:tcPr>
            <w:tcW w:w="163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4</w:t>
            </w:r>
          </w:p>
        </w:tc>
        <w:tc>
          <w:tcPr>
            <w:tcW w:w="1176"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5</w:t>
            </w:r>
          </w:p>
        </w:tc>
        <w:tc>
          <w:tcPr>
            <w:tcW w:w="1375"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7</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8</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9</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11</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12</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13</w:t>
            </w:r>
          </w:p>
        </w:tc>
        <w:tc>
          <w:tcPr>
            <w:tcW w:w="1127"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15</w:t>
            </w:r>
          </w:p>
        </w:tc>
      </w:tr>
      <w:tr w:rsidR="00C91CF9" w:rsidRPr="000B6CA1" w:rsidTr="007D5579">
        <w:trPr>
          <w:trHeight w:val="780"/>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Объект № 1: г. Мытищи, мкр. 16, корп. 56, ДОУ на 150 мест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2016-2017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150 мест</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165 000,00</w:t>
            </w:r>
          </w:p>
        </w:tc>
        <w:tc>
          <w:tcPr>
            <w:tcW w:w="1375" w:type="dxa"/>
            <w:vMerge w:val="restart"/>
            <w:tcBorders>
              <w:top w:val="nil"/>
              <w:left w:val="single" w:sz="4" w:space="0" w:color="auto"/>
              <w:bottom w:val="single" w:sz="4" w:space="0" w:color="000000"/>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99 000,00</w:t>
            </w:r>
          </w:p>
        </w:tc>
        <w:tc>
          <w:tcPr>
            <w:tcW w:w="1276"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Итого</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66 000,00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66 000,00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91CF9" w:rsidRPr="000B6CA1" w:rsidRDefault="00C91CF9" w:rsidP="007D5579">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У</w:t>
            </w:r>
            <w:r>
              <w:rPr>
                <w:rFonts w:ascii="Arial" w:eastAsia="Times New Roman" w:hAnsi="Arial" w:cs="Arial"/>
                <w:color w:val="000000"/>
                <w:sz w:val="20"/>
                <w:szCs w:val="20"/>
                <w:lang w:eastAsia="ru-RU"/>
              </w:rPr>
              <w:t>правление капитального строител</w:t>
            </w:r>
            <w:r w:rsidRPr="000B6CA1">
              <w:rPr>
                <w:rFonts w:ascii="Arial" w:eastAsia="Times New Roman" w:hAnsi="Arial" w:cs="Arial"/>
                <w:color w:val="000000"/>
                <w:sz w:val="20"/>
                <w:szCs w:val="20"/>
                <w:lang w:eastAsia="ru-RU"/>
              </w:rPr>
              <w:t>ь</w:t>
            </w:r>
            <w:r>
              <w:rPr>
                <w:rFonts w:ascii="Arial" w:eastAsia="Times New Roman" w:hAnsi="Arial" w:cs="Arial"/>
                <w:color w:val="000000"/>
                <w:sz w:val="20"/>
                <w:szCs w:val="20"/>
                <w:lang w:eastAsia="ru-RU"/>
              </w:rPr>
              <w:t>с</w:t>
            </w:r>
            <w:r w:rsidRPr="000B6CA1">
              <w:rPr>
                <w:rFonts w:ascii="Arial" w:eastAsia="Times New Roman" w:hAnsi="Arial" w:cs="Arial"/>
                <w:color w:val="000000"/>
                <w:sz w:val="20"/>
                <w:szCs w:val="20"/>
                <w:lang w:eastAsia="ru-RU"/>
              </w:rPr>
              <w:t>тва администрации городского округа Мытищи</w:t>
            </w:r>
          </w:p>
        </w:tc>
      </w:tr>
      <w:tr w:rsidR="00C91CF9" w:rsidRPr="000B6CA1" w:rsidTr="007D5579">
        <w:trPr>
          <w:trHeight w:val="1425"/>
        </w:trPr>
        <w:tc>
          <w:tcPr>
            <w:tcW w:w="489"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федерального бюджета</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r>
      <w:tr w:rsidR="00C91CF9" w:rsidRPr="000B6CA1" w:rsidTr="007D5579">
        <w:trPr>
          <w:trHeight w:val="1095"/>
        </w:trPr>
        <w:tc>
          <w:tcPr>
            <w:tcW w:w="489"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бюджета Московской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r>
      <w:tr w:rsidR="00C91CF9" w:rsidRPr="000B6CA1" w:rsidTr="007D5579">
        <w:trPr>
          <w:trHeight w:val="1260"/>
        </w:trPr>
        <w:tc>
          <w:tcPr>
            <w:tcW w:w="489"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C91CF9" w:rsidRPr="000B6CA1" w:rsidRDefault="00C91CF9" w:rsidP="007D5579">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C91CF9" w:rsidRPr="000B6CA1" w:rsidRDefault="00C91CF9" w:rsidP="007D5579">
            <w:pPr>
              <w:spacing w:after="0" w:line="240" w:lineRule="auto"/>
              <w:rPr>
                <w:rFonts w:ascii="Arial" w:eastAsia="Times New Roman" w:hAnsi="Arial" w:cs="Arial"/>
                <w:color w:val="000000"/>
                <w:sz w:val="20"/>
                <w:szCs w:val="20"/>
                <w:lang w:eastAsia="ru-RU"/>
              </w:rPr>
            </w:pPr>
          </w:p>
        </w:tc>
      </w:tr>
    </w:tbl>
    <w:p w:rsidR="00C91CF9" w:rsidRDefault="00C91CF9" w:rsidP="00222C65">
      <w:pPr>
        <w:widowControl w:val="0"/>
        <w:autoSpaceDE w:val="0"/>
        <w:autoSpaceDN w:val="0"/>
        <w:adjustRightInd w:val="0"/>
        <w:spacing w:after="0" w:line="240" w:lineRule="auto"/>
        <w:rPr>
          <w:rFonts w:ascii="Arial" w:hAnsi="Arial" w:cs="Arial"/>
          <w:color w:val="FF0000"/>
          <w:sz w:val="24"/>
          <w:szCs w:val="24"/>
        </w:rPr>
      </w:pPr>
    </w:p>
    <w:p w:rsidR="00C91CF9" w:rsidRDefault="00C91CF9" w:rsidP="00222C65">
      <w:pPr>
        <w:widowControl w:val="0"/>
        <w:autoSpaceDE w:val="0"/>
        <w:autoSpaceDN w:val="0"/>
        <w:adjustRightInd w:val="0"/>
        <w:spacing w:after="0" w:line="240" w:lineRule="auto"/>
        <w:rPr>
          <w:rFonts w:ascii="Arial" w:hAnsi="Arial" w:cs="Arial"/>
          <w:color w:val="FF0000"/>
          <w:sz w:val="24"/>
          <w:szCs w:val="24"/>
        </w:rPr>
      </w:pPr>
    </w:p>
    <w:tbl>
      <w:tblPr>
        <w:tblW w:w="15877" w:type="dxa"/>
        <w:tblInd w:w="-601" w:type="dxa"/>
        <w:tblLayout w:type="fixed"/>
        <w:tblLook w:val="04A0"/>
      </w:tblPr>
      <w:tblGrid>
        <w:gridCol w:w="489"/>
        <w:gridCol w:w="1638"/>
        <w:gridCol w:w="1134"/>
        <w:gridCol w:w="1276"/>
        <w:gridCol w:w="1176"/>
        <w:gridCol w:w="1375"/>
        <w:gridCol w:w="1276"/>
        <w:gridCol w:w="828"/>
        <w:gridCol w:w="828"/>
        <w:gridCol w:w="828"/>
        <w:gridCol w:w="828"/>
        <w:gridCol w:w="828"/>
        <w:gridCol w:w="828"/>
        <w:gridCol w:w="1127"/>
        <w:gridCol w:w="1418"/>
      </w:tblGrid>
      <w:tr w:rsidR="00C91CF9" w:rsidRPr="000B6CA1" w:rsidTr="007F054A">
        <w:trPr>
          <w:trHeight w:val="300"/>
          <w:tblHeader/>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4</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5</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7</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8</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12</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13</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15</w:t>
            </w:r>
          </w:p>
        </w:tc>
      </w:tr>
      <w:tr w:rsidR="007F054A" w:rsidRPr="000B6CA1" w:rsidTr="007F054A">
        <w:trPr>
          <w:trHeight w:val="915"/>
        </w:trPr>
        <w:tc>
          <w:tcPr>
            <w:tcW w:w="489" w:type="dxa"/>
            <w:tcBorders>
              <w:left w:val="single" w:sz="4" w:space="0" w:color="auto"/>
              <w:bottom w:val="single" w:sz="4" w:space="0" w:color="000000"/>
              <w:right w:val="single" w:sz="4" w:space="0" w:color="auto"/>
            </w:tcBorders>
            <w:shd w:val="clear" w:color="auto" w:fill="auto"/>
            <w:vAlign w:val="center"/>
            <w:hideMark/>
          </w:tcPr>
          <w:p w:rsidR="007F054A" w:rsidRPr="000B6CA1" w:rsidRDefault="007F054A" w:rsidP="000B6CA1">
            <w:pPr>
              <w:spacing w:after="0" w:line="240" w:lineRule="auto"/>
              <w:rPr>
                <w:rFonts w:ascii="Arial" w:eastAsia="Times New Roman" w:hAnsi="Arial" w:cs="Arial"/>
                <w:color w:val="000000"/>
                <w:sz w:val="20"/>
                <w:szCs w:val="20"/>
                <w:lang w:eastAsia="ru-RU"/>
              </w:rPr>
            </w:pPr>
          </w:p>
        </w:tc>
        <w:tc>
          <w:tcPr>
            <w:tcW w:w="1638" w:type="dxa"/>
            <w:tcBorders>
              <w:left w:val="single" w:sz="4" w:space="0" w:color="auto"/>
              <w:bottom w:val="single" w:sz="4" w:space="0" w:color="000000"/>
              <w:right w:val="single" w:sz="4" w:space="0" w:color="auto"/>
            </w:tcBorders>
            <w:shd w:val="clear" w:color="auto" w:fill="auto"/>
            <w:vAlign w:val="center"/>
            <w:hideMark/>
          </w:tcPr>
          <w:p w:rsidR="007F054A" w:rsidRPr="000B6CA1" w:rsidRDefault="007F054A" w:rsidP="000B6CA1">
            <w:pPr>
              <w:spacing w:after="0" w:line="240" w:lineRule="auto"/>
              <w:rPr>
                <w:rFonts w:ascii="Arial" w:eastAsia="Times New Roman" w:hAnsi="Arial" w:cs="Arial"/>
                <w:color w:val="000000"/>
                <w:sz w:val="20"/>
                <w:szCs w:val="20"/>
                <w:lang w:eastAsia="ru-RU"/>
              </w:rPr>
            </w:pPr>
          </w:p>
        </w:tc>
        <w:tc>
          <w:tcPr>
            <w:tcW w:w="1134" w:type="dxa"/>
            <w:tcBorders>
              <w:top w:val="nil"/>
              <w:left w:val="single" w:sz="4" w:space="0" w:color="auto"/>
              <w:bottom w:val="single" w:sz="4" w:space="0" w:color="000000"/>
              <w:right w:val="single" w:sz="4" w:space="0" w:color="auto"/>
            </w:tcBorders>
            <w:vAlign w:val="center"/>
            <w:hideMark/>
          </w:tcPr>
          <w:p w:rsidR="007F054A" w:rsidRPr="000B6CA1" w:rsidRDefault="007F054A" w:rsidP="000B6CA1">
            <w:pPr>
              <w:spacing w:after="0" w:line="240" w:lineRule="auto"/>
              <w:rPr>
                <w:rFonts w:ascii="Arial" w:eastAsia="Times New Roman" w:hAnsi="Arial" w:cs="Arial"/>
                <w:color w:val="000000"/>
                <w:sz w:val="20"/>
                <w:szCs w:val="20"/>
                <w:lang w:eastAsia="ru-RU"/>
              </w:rPr>
            </w:pPr>
          </w:p>
        </w:tc>
        <w:tc>
          <w:tcPr>
            <w:tcW w:w="1276" w:type="dxa"/>
            <w:tcBorders>
              <w:top w:val="nil"/>
              <w:left w:val="single" w:sz="4" w:space="0" w:color="auto"/>
              <w:bottom w:val="single" w:sz="4" w:space="0" w:color="000000"/>
              <w:right w:val="single" w:sz="4" w:space="0" w:color="auto"/>
            </w:tcBorders>
            <w:vAlign w:val="center"/>
            <w:hideMark/>
          </w:tcPr>
          <w:p w:rsidR="007F054A" w:rsidRPr="000B6CA1" w:rsidRDefault="007F054A" w:rsidP="000B6CA1">
            <w:pPr>
              <w:spacing w:after="0" w:line="240" w:lineRule="auto"/>
              <w:rPr>
                <w:rFonts w:ascii="Arial" w:eastAsia="Times New Roman" w:hAnsi="Arial" w:cs="Arial"/>
                <w:color w:val="000000"/>
                <w:sz w:val="20"/>
                <w:szCs w:val="20"/>
                <w:lang w:eastAsia="ru-RU"/>
              </w:rPr>
            </w:pPr>
          </w:p>
        </w:tc>
        <w:tc>
          <w:tcPr>
            <w:tcW w:w="1176" w:type="dxa"/>
            <w:tcBorders>
              <w:top w:val="nil"/>
              <w:left w:val="single" w:sz="4" w:space="0" w:color="auto"/>
              <w:bottom w:val="single" w:sz="4" w:space="0" w:color="000000"/>
              <w:right w:val="single" w:sz="4" w:space="0" w:color="auto"/>
            </w:tcBorders>
            <w:vAlign w:val="center"/>
            <w:hideMark/>
          </w:tcPr>
          <w:p w:rsidR="007F054A" w:rsidRPr="000B6CA1" w:rsidRDefault="007F054A" w:rsidP="000B6CA1">
            <w:pPr>
              <w:spacing w:after="0" w:line="240" w:lineRule="auto"/>
              <w:rPr>
                <w:rFonts w:ascii="Arial" w:eastAsia="Times New Roman" w:hAnsi="Arial" w:cs="Arial"/>
                <w:color w:val="000000"/>
                <w:sz w:val="20"/>
                <w:szCs w:val="20"/>
                <w:lang w:eastAsia="ru-RU"/>
              </w:rPr>
            </w:pPr>
          </w:p>
        </w:tc>
        <w:tc>
          <w:tcPr>
            <w:tcW w:w="1375" w:type="dxa"/>
            <w:tcBorders>
              <w:top w:val="nil"/>
              <w:left w:val="single" w:sz="4" w:space="0" w:color="auto"/>
              <w:bottom w:val="single" w:sz="4" w:space="0" w:color="000000"/>
              <w:right w:val="single" w:sz="4" w:space="0" w:color="auto"/>
            </w:tcBorders>
            <w:vAlign w:val="center"/>
            <w:hideMark/>
          </w:tcPr>
          <w:p w:rsidR="007F054A" w:rsidRPr="000B6CA1" w:rsidRDefault="007F054A"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F054A" w:rsidRPr="000B6CA1" w:rsidRDefault="007F054A"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7F054A" w:rsidRPr="000B6CA1" w:rsidRDefault="007F054A"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66 000,00</w:t>
            </w:r>
          </w:p>
        </w:tc>
        <w:tc>
          <w:tcPr>
            <w:tcW w:w="828" w:type="dxa"/>
            <w:tcBorders>
              <w:top w:val="nil"/>
              <w:left w:val="nil"/>
              <w:bottom w:val="single" w:sz="4" w:space="0" w:color="auto"/>
              <w:right w:val="single" w:sz="4" w:space="0" w:color="auto"/>
            </w:tcBorders>
            <w:shd w:val="clear" w:color="auto" w:fill="auto"/>
            <w:vAlign w:val="center"/>
            <w:hideMark/>
          </w:tcPr>
          <w:p w:rsidR="007F054A" w:rsidRPr="000B6CA1" w:rsidRDefault="007F054A"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66 000,00</w:t>
            </w:r>
          </w:p>
        </w:tc>
        <w:tc>
          <w:tcPr>
            <w:tcW w:w="828" w:type="dxa"/>
            <w:tcBorders>
              <w:top w:val="nil"/>
              <w:left w:val="nil"/>
              <w:bottom w:val="single" w:sz="4" w:space="0" w:color="auto"/>
              <w:right w:val="single" w:sz="4" w:space="0" w:color="auto"/>
            </w:tcBorders>
            <w:shd w:val="clear" w:color="auto" w:fill="auto"/>
            <w:vAlign w:val="center"/>
            <w:hideMark/>
          </w:tcPr>
          <w:p w:rsidR="007F054A" w:rsidRPr="000B6CA1" w:rsidRDefault="007F054A"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7F054A" w:rsidRPr="000B6CA1" w:rsidRDefault="007F054A"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7F054A" w:rsidRPr="000B6CA1" w:rsidRDefault="007F054A"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7F054A" w:rsidRPr="000B6CA1" w:rsidRDefault="007F054A"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7F054A" w:rsidRPr="000B6CA1" w:rsidRDefault="007F054A"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val="restart"/>
            <w:tcBorders>
              <w:top w:val="nil"/>
              <w:left w:val="single" w:sz="4" w:space="0" w:color="auto"/>
              <w:bottom w:val="single" w:sz="4" w:space="0" w:color="000000"/>
              <w:right w:val="single" w:sz="4" w:space="0" w:color="auto"/>
            </w:tcBorders>
            <w:vAlign w:val="center"/>
            <w:hideMark/>
          </w:tcPr>
          <w:p w:rsidR="007F054A" w:rsidRPr="000B6CA1" w:rsidRDefault="007F054A"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705"/>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Объект № 2: Строительство детского сада по адресу: городской округ Мытищи, д. Пирогово</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2017-2018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225 мест</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247 500,00</w:t>
            </w:r>
          </w:p>
        </w:tc>
        <w:tc>
          <w:tcPr>
            <w:tcW w:w="1375"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Итого</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247 500,00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100 000,00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147 500,00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975"/>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федерального бюджета</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960"/>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бюджета Московской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1020"/>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885"/>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247 500,00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100 000,00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147 500,00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705"/>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3</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Объект № 3: Строительство детского сада по адресу: г. Мытищи, мкр. 16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2017-2019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290 мест</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319 000,00</w:t>
            </w:r>
          </w:p>
        </w:tc>
        <w:tc>
          <w:tcPr>
            <w:tcW w:w="1375"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Итого</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319 000,00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50 000,00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169 000,00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100 000,00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975"/>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федерального бюджета</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960"/>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бюджета Московской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1020"/>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885"/>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319 000,00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50 000,00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169 000,00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100 000,00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705"/>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4</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Объект № 4: Строительство детского сада по адресу: городской округ Мытищи, пос. Мебельная фабрика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2018-2019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100 мест</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110 000,00</w:t>
            </w:r>
          </w:p>
        </w:tc>
        <w:tc>
          <w:tcPr>
            <w:tcW w:w="1375"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Итого</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110 000,00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50 000,00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60 000,00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975"/>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федерального бюджета</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960"/>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бюджета Московской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1020"/>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885"/>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110 000,00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50 000,00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60 000,00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705"/>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5</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Объект № 5: Строительство детского сада по адресу: г. Мытищи, мкр. 17А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2016-2018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180 мест</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198 000,00</w:t>
            </w:r>
          </w:p>
        </w:tc>
        <w:tc>
          <w:tcPr>
            <w:tcW w:w="1375"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60 000,00</w:t>
            </w: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Итого</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138 000,00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50 000,00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88 000,00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975"/>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федерального бюджета</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960"/>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бюджета Московской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1020"/>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885"/>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138 000,00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50 000,00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88 000,00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705"/>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6</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Объект № 6: Строительство детского сада на 160 мест по адресу: г. Мытищи, мкр. 25А, в т.ч. ПИР</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2019-2020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160 мест</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375"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Итого</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63 745,00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5 000,00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58 745,00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975"/>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федерального бюджета</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960"/>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бюджета Московской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1020"/>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63 745,00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5 000,00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58 745,00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885"/>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705"/>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7</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Объект № 7: Детский сад на 255 мест по адресу: Московская область, г.о. Мытищи, п. Нагорное (ПИР и строительство)</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2020-2021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255 мест</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297 778,00</w:t>
            </w:r>
          </w:p>
        </w:tc>
        <w:tc>
          <w:tcPr>
            <w:tcW w:w="1375"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Итого</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19 726,00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19 726,00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131 887,00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975"/>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федерального бюджета</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960"/>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бюджета Московской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18 740,00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18 740,00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125 292,00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1020"/>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986,00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986,00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6 595,00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885"/>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705"/>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8</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Объект № 8: Детский сад на 255 мест по адресу: Московская область, г.о. Мытищи, п. Нагорное (ПИР и строительство)</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2021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255 мест</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309 840,00</w:t>
            </w:r>
          </w:p>
        </w:tc>
        <w:tc>
          <w:tcPr>
            <w:tcW w:w="1375"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Итого</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13 189,00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975"/>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федерального бюджета</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960"/>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бюджета Московской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12 529,00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1020"/>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660,00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885"/>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825"/>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 </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Итого по мероприятию:</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 </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 </w:t>
            </w:r>
          </w:p>
        </w:tc>
        <w:tc>
          <w:tcPr>
            <w:tcW w:w="1375" w:type="dxa"/>
            <w:vMerge w:val="restart"/>
            <w:tcBorders>
              <w:top w:val="nil"/>
              <w:left w:val="single" w:sz="4" w:space="0" w:color="auto"/>
              <w:bottom w:val="single" w:sz="4" w:space="0" w:color="000000"/>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Итого</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963 971,00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266 000,00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454 500,00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165 000,00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78 471,00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145 076,00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1200"/>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федерального бюджета</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1440"/>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бюджета Московской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18 740,00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18 740,00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137 821,00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1440"/>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64 731,00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5 000,00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59 731,00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7 255,00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r w:rsidR="00C91CF9" w:rsidRPr="000B6CA1" w:rsidTr="00C91CF9">
        <w:trPr>
          <w:trHeight w:val="630"/>
        </w:trPr>
        <w:tc>
          <w:tcPr>
            <w:tcW w:w="489"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375"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880 500,00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266 000,00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454 500,00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160 000,00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0B6CA1" w:rsidRPr="000B6CA1" w:rsidRDefault="000B6CA1" w:rsidP="000B6CA1">
            <w:pPr>
              <w:spacing w:after="0" w:line="240" w:lineRule="auto"/>
              <w:jc w:val="center"/>
              <w:rPr>
                <w:rFonts w:ascii="Arial" w:eastAsia="Times New Roman" w:hAnsi="Arial" w:cs="Arial"/>
                <w:color w:val="000000"/>
                <w:sz w:val="20"/>
                <w:szCs w:val="20"/>
                <w:lang w:eastAsia="ru-RU"/>
              </w:rPr>
            </w:pPr>
            <w:r w:rsidRPr="000B6CA1">
              <w:rPr>
                <w:rFonts w:ascii="Arial" w:eastAsia="Times New Roman" w:hAnsi="Arial" w:cs="Arial"/>
                <w:color w:val="000000"/>
                <w:sz w:val="20"/>
                <w:szCs w:val="20"/>
                <w:lang w:eastAsia="ru-RU"/>
              </w:rPr>
              <w:t>0,00</w:t>
            </w:r>
          </w:p>
        </w:tc>
        <w:tc>
          <w:tcPr>
            <w:tcW w:w="1418" w:type="dxa"/>
            <w:vMerge/>
            <w:tcBorders>
              <w:top w:val="nil"/>
              <w:left w:val="single" w:sz="4" w:space="0" w:color="auto"/>
              <w:bottom w:val="single" w:sz="4" w:space="0" w:color="000000"/>
              <w:right w:val="single" w:sz="4" w:space="0" w:color="auto"/>
            </w:tcBorders>
            <w:vAlign w:val="center"/>
            <w:hideMark/>
          </w:tcPr>
          <w:p w:rsidR="000B6CA1" w:rsidRPr="000B6CA1" w:rsidRDefault="000B6CA1" w:rsidP="000B6CA1">
            <w:pPr>
              <w:spacing w:after="0" w:line="240" w:lineRule="auto"/>
              <w:rPr>
                <w:rFonts w:ascii="Arial" w:eastAsia="Times New Roman" w:hAnsi="Arial" w:cs="Arial"/>
                <w:color w:val="000000"/>
                <w:sz w:val="20"/>
                <w:szCs w:val="20"/>
                <w:lang w:eastAsia="ru-RU"/>
              </w:rPr>
            </w:pPr>
          </w:p>
        </w:tc>
      </w:tr>
    </w:tbl>
    <w:p w:rsidR="000B6CA1" w:rsidRDefault="000B6CA1" w:rsidP="00222C65">
      <w:pPr>
        <w:widowControl w:val="0"/>
        <w:autoSpaceDE w:val="0"/>
        <w:autoSpaceDN w:val="0"/>
        <w:adjustRightInd w:val="0"/>
        <w:spacing w:after="0" w:line="240" w:lineRule="auto"/>
        <w:rPr>
          <w:rFonts w:ascii="Arial" w:hAnsi="Arial" w:cs="Arial"/>
          <w:color w:val="FF0000"/>
          <w:sz w:val="24"/>
          <w:szCs w:val="24"/>
        </w:rPr>
      </w:pPr>
    </w:p>
    <w:p w:rsidR="000B6CA1" w:rsidRDefault="000B6CA1" w:rsidP="00222C65">
      <w:pPr>
        <w:widowControl w:val="0"/>
        <w:autoSpaceDE w:val="0"/>
        <w:autoSpaceDN w:val="0"/>
        <w:adjustRightInd w:val="0"/>
        <w:spacing w:after="0" w:line="240" w:lineRule="auto"/>
        <w:rPr>
          <w:rFonts w:ascii="Arial" w:hAnsi="Arial" w:cs="Arial"/>
          <w:color w:val="FF0000"/>
          <w:sz w:val="24"/>
          <w:szCs w:val="24"/>
        </w:rPr>
      </w:pPr>
    </w:p>
    <w:p w:rsidR="000B6CA1" w:rsidRDefault="000B6CA1" w:rsidP="00222C65">
      <w:pPr>
        <w:widowControl w:val="0"/>
        <w:autoSpaceDE w:val="0"/>
        <w:autoSpaceDN w:val="0"/>
        <w:adjustRightInd w:val="0"/>
        <w:spacing w:after="0" w:line="240" w:lineRule="auto"/>
        <w:rPr>
          <w:rFonts w:ascii="Arial" w:hAnsi="Arial" w:cs="Arial"/>
          <w:color w:val="FF0000"/>
          <w:sz w:val="24"/>
          <w:szCs w:val="24"/>
        </w:rPr>
      </w:pPr>
    </w:p>
    <w:p w:rsidR="000B6CA1" w:rsidRDefault="000B6CA1" w:rsidP="00222C65">
      <w:pPr>
        <w:widowControl w:val="0"/>
        <w:autoSpaceDE w:val="0"/>
        <w:autoSpaceDN w:val="0"/>
        <w:adjustRightInd w:val="0"/>
        <w:spacing w:after="0" w:line="240" w:lineRule="auto"/>
        <w:rPr>
          <w:rFonts w:ascii="Arial" w:hAnsi="Arial" w:cs="Arial"/>
          <w:color w:val="FF0000"/>
          <w:sz w:val="24"/>
          <w:szCs w:val="24"/>
        </w:rPr>
      </w:pPr>
    </w:p>
    <w:p w:rsidR="000B6CA1" w:rsidRDefault="000B6CA1" w:rsidP="00222C65">
      <w:pPr>
        <w:widowControl w:val="0"/>
        <w:autoSpaceDE w:val="0"/>
        <w:autoSpaceDN w:val="0"/>
        <w:adjustRightInd w:val="0"/>
        <w:spacing w:after="0" w:line="240" w:lineRule="auto"/>
        <w:rPr>
          <w:rFonts w:ascii="Arial" w:hAnsi="Arial" w:cs="Arial"/>
          <w:color w:val="FF0000"/>
          <w:sz w:val="24"/>
          <w:szCs w:val="24"/>
        </w:rPr>
      </w:pPr>
    </w:p>
    <w:p w:rsidR="000B6CA1" w:rsidRDefault="000B6CA1" w:rsidP="00222C65">
      <w:pPr>
        <w:widowControl w:val="0"/>
        <w:autoSpaceDE w:val="0"/>
        <w:autoSpaceDN w:val="0"/>
        <w:adjustRightInd w:val="0"/>
        <w:spacing w:after="0" w:line="240" w:lineRule="auto"/>
        <w:rPr>
          <w:rFonts w:ascii="Arial" w:hAnsi="Arial" w:cs="Arial"/>
          <w:color w:val="FF0000"/>
          <w:sz w:val="24"/>
          <w:szCs w:val="24"/>
        </w:rPr>
      </w:pPr>
    </w:p>
    <w:p w:rsidR="000B6CA1" w:rsidRDefault="000B6CA1" w:rsidP="00222C65">
      <w:pPr>
        <w:widowControl w:val="0"/>
        <w:autoSpaceDE w:val="0"/>
        <w:autoSpaceDN w:val="0"/>
        <w:adjustRightInd w:val="0"/>
        <w:spacing w:after="0" w:line="240" w:lineRule="auto"/>
        <w:rPr>
          <w:rFonts w:ascii="Arial" w:hAnsi="Arial" w:cs="Arial"/>
          <w:color w:val="FF0000"/>
          <w:sz w:val="24"/>
          <w:szCs w:val="24"/>
        </w:rPr>
      </w:pPr>
    </w:p>
    <w:p w:rsidR="000B6CA1" w:rsidRDefault="000B6CA1" w:rsidP="00222C65">
      <w:pPr>
        <w:widowControl w:val="0"/>
        <w:autoSpaceDE w:val="0"/>
        <w:autoSpaceDN w:val="0"/>
        <w:adjustRightInd w:val="0"/>
        <w:spacing w:after="0" w:line="240" w:lineRule="auto"/>
        <w:rPr>
          <w:rFonts w:ascii="Arial" w:hAnsi="Arial" w:cs="Arial"/>
          <w:color w:val="FF0000"/>
          <w:sz w:val="24"/>
          <w:szCs w:val="24"/>
        </w:rPr>
      </w:pPr>
    </w:p>
    <w:p w:rsidR="000B6CA1" w:rsidRDefault="000B6CA1" w:rsidP="00222C65">
      <w:pPr>
        <w:widowControl w:val="0"/>
        <w:autoSpaceDE w:val="0"/>
        <w:autoSpaceDN w:val="0"/>
        <w:adjustRightInd w:val="0"/>
        <w:spacing w:after="0" w:line="240" w:lineRule="auto"/>
        <w:rPr>
          <w:rFonts w:ascii="Arial" w:hAnsi="Arial" w:cs="Arial"/>
          <w:color w:val="FF0000"/>
          <w:sz w:val="24"/>
          <w:szCs w:val="24"/>
        </w:rPr>
      </w:pPr>
    </w:p>
    <w:p w:rsidR="000B6CA1" w:rsidRDefault="000B6CA1" w:rsidP="00222C65">
      <w:pPr>
        <w:widowControl w:val="0"/>
        <w:autoSpaceDE w:val="0"/>
        <w:autoSpaceDN w:val="0"/>
        <w:adjustRightInd w:val="0"/>
        <w:spacing w:after="0" w:line="240" w:lineRule="auto"/>
        <w:rPr>
          <w:rFonts w:ascii="Arial" w:hAnsi="Arial" w:cs="Arial"/>
          <w:color w:val="FF0000"/>
          <w:sz w:val="24"/>
          <w:szCs w:val="24"/>
        </w:rPr>
      </w:pPr>
    </w:p>
    <w:p w:rsidR="000B6CA1" w:rsidRDefault="000B6CA1" w:rsidP="00222C65">
      <w:pPr>
        <w:widowControl w:val="0"/>
        <w:autoSpaceDE w:val="0"/>
        <w:autoSpaceDN w:val="0"/>
        <w:adjustRightInd w:val="0"/>
        <w:spacing w:after="0" w:line="240" w:lineRule="auto"/>
        <w:rPr>
          <w:rFonts w:ascii="Arial" w:hAnsi="Arial" w:cs="Arial"/>
          <w:color w:val="FF0000"/>
          <w:sz w:val="24"/>
          <w:szCs w:val="24"/>
        </w:rPr>
      </w:pPr>
    </w:p>
    <w:p w:rsidR="0070756B" w:rsidRDefault="0070756B" w:rsidP="00222C65">
      <w:pPr>
        <w:widowControl w:val="0"/>
        <w:autoSpaceDE w:val="0"/>
        <w:autoSpaceDN w:val="0"/>
        <w:adjustRightInd w:val="0"/>
        <w:spacing w:after="0" w:line="240" w:lineRule="auto"/>
        <w:rPr>
          <w:rFonts w:ascii="Arial" w:hAnsi="Arial" w:cs="Arial"/>
          <w:color w:val="FF0000"/>
          <w:sz w:val="24"/>
          <w:szCs w:val="24"/>
        </w:rPr>
      </w:pPr>
    </w:p>
    <w:p w:rsidR="007156E2" w:rsidRPr="003562DF" w:rsidRDefault="007156E2" w:rsidP="00222C65">
      <w:pPr>
        <w:widowControl w:val="0"/>
        <w:autoSpaceDE w:val="0"/>
        <w:autoSpaceDN w:val="0"/>
        <w:adjustRightInd w:val="0"/>
        <w:spacing w:after="0" w:line="240" w:lineRule="auto"/>
        <w:rPr>
          <w:rFonts w:ascii="Arial" w:hAnsi="Arial" w:cs="Arial"/>
          <w:color w:val="FF0000"/>
          <w:sz w:val="24"/>
          <w:szCs w:val="24"/>
        </w:rPr>
      </w:pPr>
    </w:p>
    <w:p w:rsidR="00AE78A6" w:rsidRPr="0070756B" w:rsidRDefault="00BB1AFF" w:rsidP="00AE78A6">
      <w:pPr>
        <w:spacing w:after="0" w:line="240" w:lineRule="auto"/>
        <w:jc w:val="center"/>
        <w:rPr>
          <w:rFonts w:ascii="Arial" w:hAnsi="Arial" w:cs="Arial"/>
          <w:sz w:val="20"/>
          <w:szCs w:val="20"/>
        </w:rPr>
      </w:pPr>
      <w:r w:rsidRPr="0070756B">
        <w:rPr>
          <w:rFonts w:ascii="Arial" w:hAnsi="Arial" w:cs="Arial"/>
          <w:sz w:val="20"/>
          <w:szCs w:val="20"/>
        </w:rPr>
        <w:t>15</w:t>
      </w:r>
      <w:r w:rsidR="00EC2B3C" w:rsidRPr="0070756B">
        <w:rPr>
          <w:rFonts w:ascii="Arial" w:hAnsi="Arial" w:cs="Arial"/>
          <w:sz w:val="20"/>
          <w:szCs w:val="20"/>
        </w:rPr>
        <w:t xml:space="preserve">. </w:t>
      </w:r>
      <w:r w:rsidR="00AE78A6" w:rsidRPr="0070756B">
        <w:rPr>
          <w:rFonts w:ascii="Arial" w:hAnsi="Arial" w:cs="Arial"/>
          <w:sz w:val="20"/>
          <w:szCs w:val="20"/>
        </w:rPr>
        <w:t xml:space="preserve">Подпрограмма </w:t>
      </w:r>
      <w:r w:rsidR="00AE78A6" w:rsidRPr="0070756B">
        <w:rPr>
          <w:rFonts w:ascii="Arial" w:hAnsi="Arial" w:cs="Arial"/>
          <w:sz w:val="20"/>
          <w:szCs w:val="20"/>
          <w:lang w:val="en-US"/>
        </w:rPr>
        <w:t>II</w:t>
      </w:r>
      <w:r w:rsidR="00AE78A6" w:rsidRPr="0070756B">
        <w:rPr>
          <w:rFonts w:ascii="Arial" w:hAnsi="Arial" w:cs="Arial"/>
          <w:sz w:val="20"/>
          <w:szCs w:val="20"/>
        </w:rPr>
        <w:t xml:space="preserve"> «Общее образование»</w:t>
      </w:r>
    </w:p>
    <w:p w:rsidR="00AE78A6" w:rsidRPr="0070756B" w:rsidRDefault="00AE78A6" w:rsidP="00AE78A6">
      <w:pPr>
        <w:autoSpaceDE w:val="0"/>
        <w:autoSpaceDN w:val="0"/>
        <w:adjustRightInd w:val="0"/>
        <w:spacing w:after="0" w:line="240" w:lineRule="auto"/>
        <w:ind w:right="1190"/>
        <w:rPr>
          <w:rFonts w:ascii="Arial" w:hAnsi="Arial" w:cs="Arial"/>
          <w:sz w:val="20"/>
          <w:szCs w:val="20"/>
        </w:rPr>
      </w:pPr>
    </w:p>
    <w:p w:rsidR="00AE78A6" w:rsidRPr="0070756B" w:rsidRDefault="00BB1AFF" w:rsidP="00AE78A6">
      <w:pPr>
        <w:spacing w:after="0" w:line="240" w:lineRule="auto"/>
        <w:jc w:val="center"/>
        <w:rPr>
          <w:rFonts w:ascii="Arial" w:hAnsi="Arial" w:cs="Arial"/>
          <w:sz w:val="20"/>
          <w:szCs w:val="20"/>
        </w:rPr>
      </w:pPr>
      <w:r w:rsidRPr="0070756B">
        <w:rPr>
          <w:rFonts w:ascii="Arial" w:hAnsi="Arial" w:cs="Arial"/>
          <w:sz w:val="20"/>
          <w:szCs w:val="20"/>
        </w:rPr>
        <w:t>15</w:t>
      </w:r>
      <w:r w:rsidR="00EC2B3C" w:rsidRPr="0070756B">
        <w:rPr>
          <w:rFonts w:ascii="Arial" w:hAnsi="Arial" w:cs="Arial"/>
          <w:sz w:val="20"/>
          <w:szCs w:val="20"/>
        </w:rPr>
        <w:t xml:space="preserve">.1. </w:t>
      </w:r>
      <w:r w:rsidR="00AE78A6" w:rsidRPr="0070756B">
        <w:rPr>
          <w:rFonts w:ascii="Arial" w:hAnsi="Arial" w:cs="Arial"/>
          <w:sz w:val="20"/>
          <w:szCs w:val="20"/>
        </w:rPr>
        <w:t xml:space="preserve">Паспорт подпрограммы </w:t>
      </w:r>
      <w:r w:rsidR="00AE78A6" w:rsidRPr="0070756B">
        <w:rPr>
          <w:rFonts w:ascii="Arial" w:hAnsi="Arial" w:cs="Arial"/>
          <w:sz w:val="20"/>
          <w:szCs w:val="20"/>
          <w:lang w:val="en-US"/>
        </w:rPr>
        <w:t>II</w:t>
      </w:r>
      <w:r w:rsidR="00AE78A6" w:rsidRPr="0070756B">
        <w:rPr>
          <w:rFonts w:ascii="Arial" w:hAnsi="Arial" w:cs="Arial"/>
          <w:sz w:val="20"/>
          <w:szCs w:val="20"/>
        </w:rPr>
        <w:t xml:space="preserve"> «Общее образование»</w:t>
      </w:r>
    </w:p>
    <w:p w:rsidR="00F35433" w:rsidRDefault="00F35433" w:rsidP="00222C65">
      <w:pPr>
        <w:widowControl w:val="0"/>
        <w:autoSpaceDE w:val="0"/>
        <w:autoSpaceDN w:val="0"/>
        <w:adjustRightInd w:val="0"/>
        <w:spacing w:after="0" w:line="240" w:lineRule="auto"/>
        <w:rPr>
          <w:rFonts w:ascii="Arial" w:hAnsi="Arial" w:cs="Arial"/>
          <w:color w:val="FF0000"/>
          <w:sz w:val="24"/>
          <w:szCs w:val="24"/>
        </w:rPr>
      </w:pPr>
    </w:p>
    <w:tbl>
      <w:tblPr>
        <w:tblW w:w="15736" w:type="dxa"/>
        <w:tblInd w:w="-459" w:type="dxa"/>
        <w:tblLayout w:type="fixed"/>
        <w:tblLook w:val="04A0"/>
      </w:tblPr>
      <w:tblGrid>
        <w:gridCol w:w="2552"/>
        <w:gridCol w:w="1843"/>
        <w:gridCol w:w="1842"/>
        <w:gridCol w:w="1559"/>
        <w:gridCol w:w="1560"/>
        <w:gridCol w:w="1560"/>
        <w:gridCol w:w="1558"/>
        <w:gridCol w:w="1560"/>
        <w:gridCol w:w="1702"/>
      </w:tblGrid>
      <w:tr w:rsidR="00F35433" w:rsidRPr="00F35433" w:rsidTr="00F35433">
        <w:trPr>
          <w:trHeight w:val="780"/>
        </w:trPr>
        <w:tc>
          <w:tcPr>
            <w:tcW w:w="2552" w:type="dxa"/>
            <w:tcBorders>
              <w:top w:val="single" w:sz="4" w:space="0" w:color="000000"/>
              <w:left w:val="single" w:sz="4" w:space="0" w:color="000000"/>
              <w:bottom w:val="nil"/>
              <w:right w:val="single" w:sz="4" w:space="0" w:color="000000"/>
            </w:tcBorders>
            <w:shd w:val="clear" w:color="auto" w:fill="auto"/>
            <w:vAlign w:val="center"/>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Муниципальный заказчик подпрограммы</w:t>
            </w:r>
          </w:p>
        </w:tc>
        <w:tc>
          <w:tcPr>
            <w:tcW w:w="13184" w:type="dxa"/>
            <w:gridSpan w:val="8"/>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Администрация городского округа Мытищи</w:t>
            </w:r>
          </w:p>
        </w:tc>
      </w:tr>
      <w:tr w:rsidR="00F35433" w:rsidRPr="00F35433" w:rsidTr="00F35433">
        <w:trPr>
          <w:trHeight w:val="570"/>
        </w:trPr>
        <w:tc>
          <w:tcPr>
            <w:tcW w:w="2552" w:type="dxa"/>
            <w:vMerge w:val="restart"/>
            <w:tcBorders>
              <w:top w:val="single" w:sz="4" w:space="0" w:color="000000"/>
              <w:left w:val="single" w:sz="4" w:space="0" w:color="000000"/>
              <w:bottom w:val="single" w:sz="4" w:space="0" w:color="000000"/>
              <w:right w:val="nil"/>
            </w:tcBorders>
            <w:shd w:val="clear" w:color="auto" w:fill="auto"/>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Источники финансирования подпрограммы по годам реализации и главным распорядителям бюджетных средств,</w:t>
            </w:r>
            <w:r w:rsidRPr="00F35433">
              <w:rPr>
                <w:rFonts w:ascii="Arial" w:eastAsia="Times New Roman" w:hAnsi="Arial" w:cs="Arial"/>
                <w:sz w:val="20"/>
                <w:szCs w:val="20"/>
                <w:lang w:eastAsia="ru-RU"/>
              </w:rPr>
              <w:br/>
              <w:t>в том числе по годам:</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Главный распорядитель бюджетных средств</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Источники финансирования</w:t>
            </w:r>
          </w:p>
        </w:tc>
        <w:tc>
          <w:tcPr>
            <w:tcW w:w="9499" w:type="dxa"/>
            <w:gridSpan w:val="6"/>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Расходы  (тыс. рублей)</w:t>
            </w:r>
          </w:p>
        </w:tc>
      </w:tr>
      <w:tr w:rsidR="00F35433" w:rsidRPr="00F35433" w:rsidTr="004163BB">
        <w:trPr>
          <w:trHeight w:val="779"/>
        </w:trPr>
        <w:tc>
          <w:tcPr>
            <w:tcW w:w="2552" w:type="dxa"/>
            <w:vMerge/>
            <w:tcBorders>
              <w:top w:val="single" w:sz="4" w:space="0" w:color="000000"/>
              <w:left w:val="single" w:sz="4" w:space="0" w:color="000000"/>
              <w:bottom w:val="single" w:sz="4" w:space="0" w:color="000000"/>
              <w:right w:val="nil"/>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nil"/>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 xml:space="preserve"> 2017 год</w:t>
            </w:r>
          </w:p>
        </w:tc>
        <w:tc>
          <w:tcPr>
            <w:tcW w:w="1560" w:type="dxa"/>
            <w:tcBorders>
              <w:top w:val="nil"/>
              <w:left w:val="single" w:sz="4" w:space="0" w:color="000000"/>
              <w:bottom w:val="single" w:sz="4" w:space="0" w:color="000000"/>
              <w:right w:val="nil"/>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 xml:space="preserve"> 2018 год</w:t>
            </w:r>
          </w:p>
        </w:tc>
        <w:tc>
          <w:tcPr>
            <w:tcW w:w="1560" w:type="dxa"/>
            <w:tcBorders>
              <w:top w:val="nil"/>
              <w:left w:val="single" w:sz="4" w:space="0" w:color="000000"/>
              <w:bottom w:val="single" w:sz="4" w:space="0" w:color="000000"/>
              <w:right w:val="nil"/>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 xml:space="preserve"> 2019 год</w:t>
            </w:r>
          </w:p>
        </w:tc>
        <w:tc>
          <w:tcPr>
            <w:tcW w:w="1558" w:type="dxa"/>
            <w:tcBorders>
              <w:top w:val="nil"/>
              <w:left w:val="single" w:sz="4" w:space="0" w:color="000000"/>
              <w:bottom w:val="single" w:sz="4" w:space="0" w:color="000000"/>
              <w:right w:val="nil"/>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 xml:space="preserve"> 2020 год</w:t>
            </w:r>
          </w:p>
        </w:tc>
        <w:tc>
          <w:tcPr>
            <w:tcW w:w="1560" w:type="dxa"/>
            <w:tcBorders>
              <w:top w:val="nil"/>
              <w:left w:val="single" w:sz="4" w:space="0" w:color="000000"/>
              <w:bottom w:val="single" w:sz="4" w:space="0" w:color="000000"/>
              <w:right w:val="nil"/>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 xml:space="preserve"> 2021 год</w:t>
            </w:r>
          </w:p>
        </w:tc>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Итого</w:t>
            </w:r>
          </w:p>
        </w:tc>
      </w:tr>
      <w:tr w:rsidR="00F35433" w:rsidRPr="00F35433" w:rsidTr="00F35433">
        <w:trPr>
          <w:trHeight w:val="915"/>
        </w:trPr>
        <w:tc>
          <w:tcPr>
            <w:tcW w:w="2552" w:type="dxa"/>
            <w:vMerge/>
            <w:tcBorders>
              <w:top w:val="single" w:sz="4" w:space="0" w:color="000000"/>
              <w:left w:val="single" w:sz="4" w:space="0" w:color="000000"/>
              <w:bottom w:val="single" w:sz="4" w:space="0" w:color="000000"/>
              <w:right w:val="nil"/>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Всего по подпрограмме:</w:t>
            </w:r>
          </w:p>
        </w:tc>
        <w:tc>
          <w:tcPr>
            <w:tcW w:w="184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Всего:</w:t>
            </w:r>
            <w:r w:rsidRPr="00F35433">
              <w:rPr>
                <w:rFonts w:ascii="Arial" w:eastAsia="Times New Roman" w:hAnsi="Arial" w:cs="Arial"/>
                <w:sz w:val="20"/>
                <w:szCs w:val="20"/>
                <w:lang w:eastAsia="ru-RU"/>
              </w:rPr>
              <w:br/>
              <w:t>в том числе:</w:t>
            </w:r>
          </w:p>
        </w:tc>
        <w:tc>
          <w:tcPr>
            <w:tcW w:w="1559"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4 321 468,87</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4 490 620,91</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4 150 708,51</w:t>
            </w:r>
          </w:p>
        </w:tc>
        <w:tc>
          <w:tcPr>
            <w:tcW w:w="1558"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3 146 366,79</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2 092 349,20</w:t>
            </w:r>
          </w:p>
        </w:tc>
        <w:tc>
          <w:tcPr>
            <w:tcW w:w="170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18 201 514,28</w:t>
            </w:r>
          </w:p>
        </w:tc>
      </w:tr>
      <w:tr w:rsidR="00F35433" w:rsidRPr="00F35433" w:rsidTr="00F35433">
        <w:trPr>
          <w:trHeight w:val="1155"/>
        </w:trPr>
        <w:tc>
          <w:tcPr>
            <w:tcW w:w="2552" w:type="dxa"/>
            <w:vMerge/>
            <w:tcBorders>
              <w:top w:val="single" w:sz="4" w:space="0" w:color="000000"/>
              <w:left w:val="single" w:sz="4" w:space="0" w:color="000000"/>
              <w:bottom w:val="single" w:sz="4" w:space="0" w:color="000000"/>
              <w:right w:val="nil"/>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Средства бюджета Московской</w:t>
            </w:r>
            <w:r w:rsidRPr="00F35433">
              <w:rPr>
                <w:rFonts w:ascii="Arial" w:eastAsia="Times New Roman" w:hAnsi="Arial" w:cs="Arial"/>
                <w:sz w:val="20"/>
                <w:szCs w:val="20"/>
                <w:lang w:eastAsia="ru-RU"/>
              </w:rPr>
              <w:br/>
              <w:t>области</w:t>
            </w:r>
          </w:p>
        </w:tc>
        <w:tc>
          <w:tcPr>
            <w:tcW w:w="1559"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2 096 627,00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2 763 180,32</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2 486 080,55</w:t>
            </w:r>
          </w:p>
        </w:tc>
        <w:tc>
          <w:tcPr>
            <w:tcW w:w="1558"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2 012 259,00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2 057 197,00</w:t>
            </w:r>
          </w:p>
        </w:tc>
        <w:tc>
          <w:tcPr>
            <w:tcW w:w="170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11 415 343,87</w:t>
            </w:r>
          </w:p>
        </w:tc>
      </w:tr>
      <w:tr w:rsidR="00F35433" w:rsidRPr="00F35433" w:rsidTr="00F35433">
        <w:trPr>
          <w:trHeight w:val="1065"/>
        </w:trPr>
        <w:tc>
          <w:tcPr>
            <w:tcW w:w="2552" w:type="dxa"/>
            <w:vMerge/>
            <w:tcBorders>
              <w:top w:val="single" w:sz="4" w:space="0" w:color="000000"/>
              <w:left w:val="single" w:sz="4" w:space="0" w:color="000000"/>
              <w:bottom w:val="single" w:sz="4" w:space="0" w:color="000000"/>
              <w:right w:val="nil"/>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Средства бюджета городского округа Мытищи</w:t>
            </w:r>
          </w:p>
        </w:tc>
        <w:tc>
          <w:tcPr>
            <w:tcW w:w="1559"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182 601,87</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487 440,59</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508 627,96</w:t>
            </w:r>
          </w:p>
        </w:tc>
        <w:tc>
          <w:tcPr>
            <w:tcW w:w="1558"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489 107,79</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35 152,20</w:t>
            </w:r>
          </w:p>
        </w:tc>
        <w:tc>
          <w:tcPr>
            <w:tcW w:w="170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1 702 930,41</w:t>
            </w:r>
          </w:p>
        </w:tc>
      </w:tr>
      <w:tr w:rsidR="00F35433" w:rsidRPr="00F35433" w:rsidTr="004163BB">
        <w:trPr>
          <w:trHeight w:val="810"/>
        </w:trPr>
        <w:tc>
          <w:tcPr>
            <w:tcW w:w="2552" w:type="dxa"/>
            <w:vMerge/>
            <w:tcBorders>
              <w:top w:val="single" w:sz="4" w:space="0" w:color="000000"/>
              <w:left w:val="single" w:sz="4" w:space="0" w:color="000000"/>
              <w:bottom w:val="single" w:sz="4" w:space="0" w:color="000000"/>
              <w:right w:val="nil"/>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Внебюджетные источники</w:t>
            </w:r>
          </w:p>
        </w:tc>
        <w:tc>
          <w:tcPr>
            <w:tcW w:w="1559"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2 042 240,00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1 240 000,00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1 156 000,00</w:t>
            </w:r>
          </w:p>
        </w:tc>
        <w:tc>
          <w:tcPr>
            <w:tcW w:w="1558"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645 000,00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0,00</w:t>
            </w:r>
          </w:p>
        </w:tc>
        <w:tc>
          <w:tcPr>
            <w:tcW w:w="170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5 083 240,00</w:t>
            </w:r>
          </w:p>
        </w:tc>
      </w:tr>
      <w:tr w:rsidR="00F35433" w:rsidRPr="00F35433" w:rsidTr="004163BB">
        <w:trPr>
          <w:trHeight w:val="677"/>
        </w:trPr>
        <w:tc>
          <w:tcPr>
            <w:tcW w:w="2552" w:type="dxa"/>
            <w:vMerge/>
            <w:tcBorders>
              <w:top w:val="single" w:sz="4" w:space="0" w:color="000000"/>
              <w:left w:val="single" w:sz="4" w:space="0" w:color="000000"/>
              <w:bottom w:val="single" w:sz="4" w:space="0" w:color="000000"/>
              <w:right w:val="nil"/>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Управление образования администрации городского округа Мытищи</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Всего:</w:t>
            </w:r>
            <w:r w:rsidRPr="00F35433">
              <w:rPr>
                <w:rFonts w:ascii="Arial" w:eastAsia="Times New Roman" w:hAnsi="Arial" w:cs="Arial"/>
                <w:sz w:val="20"/>
                <w:szCs w:val="20"/>
                <w:lang w:eastAsia="ru-RU"/>
              </w:rPr>
              <w:br/>
              <w:t>в том числе:</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2 014 815,11</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2 034 369,20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2 029 732,10</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2 030 187,10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2 035 170,20</w:t>
            </w:r>
          </w:p>
        </w:tc>
        <w:tc>
          <w:tcPr>
            <w:tcW w:w="1702"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10 144 273,71</w:t>
            </w:r>
          </w:p>
        </w:tc>
      </w:tr>
      <w:tr w:rsidR="00F35433" w:rsidRPr="00F35433" w:rsidTr="004163BB">
        <w:trPr>
          <w:trHeight w:val="984"/>
        </w:trPr>
        <w:tc>
          <w:tcPr>
            <w:tcW w:w="2552" w:type="dxa"/>
            <w:vMerge/>
            <w:tcBorders>
              <w:top w:val="single" w:sz="4" w:space="0" w:color="000000"/>
              <w:left w:val="single" w:sz="4" w:space="0" w:color="000000"/>
              <w:bottom w:val="single" w:sz="4" w:space="0" w:color="000000"/>
              <w:right w:val="nil"/>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Средства бюджета Московской</w:t>
            </w:r>
            <w:r w:rsidRPr="00F35433">
              <w:rPr>
                <w:rFonts w:ascii="Arial" w:eastAsia="Times New Roman" w:hAnsi="Arial" w:cs="Arial"/>
                <w:sz w:val="20"/>
                <w:szCs w:val="20"/>
                <w:lang w:eastAsia="ru-RU"/>
              </w:rPr>
              <w:br/>
              <w:t>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1 986 517,00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2 001 582,00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2 001 928,00</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2 002 383,00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2 002 383,00</w:t>
            </w:r>
          </w:p>
        </w:tc>
        <w:tc>
          <w:tcPr>
            <w:tcW w:w="1702"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9 994 793,00</w:t>
            </w:r>
          </w:p>
        </w:tc>
      </w:tr>
      <w:tr w:rsidR="00F35433" w:rsidRPr="00F35433" w:rsidTr="004163BB">
        <w:trPr>
          <w:trHeight w:val="1065"/>
        </w:trPr>
        <w:tc>
          <w:tcPr>
            <w:tcW w:w="2552" w:type="dxa"/>
            <w:vMerge/>
            <w:tcBorders>
              <w:top w:val="single" w:sz="4" w:space="0" w:color="000000"/>
              <w:left w:val="single" w:sz="4" w:space="0" w:color="000000"/>
              <w:bottom w:val="single" w:sz="4" w:space="0" w:color="000000"/>
              <w:right w:val="nil"/>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Средства бюджета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28 298,11</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32 787,20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27 804,10</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27 804,10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32 787,20</w:t>
            </w:r>
          </w:p>
        </w:tc>
        <w:tc>
          <w:tcPr>
            <w:tcW w:w="1702" w:type="dxa"/>
            <w:tcBorders>
              <w:top w:val="single" w:sz="4" w:space="0" w:color="000000"/>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149 480,71</w:t>
            </w:r>
          </w:p>
        </w:tc>
      </w:tr>
      <w:tr w:rsidR="00F35433" w:rsidRPr="00F35433" w:rsidTr="004163BB">
        <w:trPr>
          <w:trHeight w:val="761"/>
        </w:trPr>
        <w:tc>
          <w:tcPr>
            <w:tcW w:w="2552" w:type="dxa"/>
            <w:vMerge/>
            <w:tcBorders>
              <w:top w:val="single" w:sz="4" w:space="0" w:color="000000"/>
              <w:left w:val="single" w:sz="4" w:space="0" w:color="000000"/>
              <w:bottom w:val="single" w:sz="4" w:space="0" w:color="000000"/>
              <w:right w:val="nil"/>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Управление капитального строительства администрации городского округа Мытищи</w:t>
            </w:r>
          </w:p>
        </w:tc>
        <w:tc>
          <w:tcPr>
            <w:tcW w:w="184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Всего:</w:t>
            </w:r>
            <w:r w:rsidRPr="00F35433">
              <w:rPr>
                <w:rFonts w:ascii="Arial" w:eastAsia="Times New Roman" w:hAnsi="Arial" w:cs="Arial"/>
                <w:sz w:val="20"/>
                <w:szCs w:val="20"/>
                <w:lang w:eastAsia="ru-RU"/>
              </w:rPr>
              <w:br/>
              <w:t>в том числе:</w:t>
            </w:r>
          </w:p>
        </w:tc>
        <w:tc>
          <w:tcPr>
            <w:tcW w:w="1559"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2 293 905,76</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2 446 375,71</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2 111 100,41</w:t>
            </w:r>
          </w:p>
        </w:tc>
        <w:tc>
          <w:tcPr>
            <w:tcW w:w="1558"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1 106 303,69</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47 303,00</w:t>
            </w:r>
          </w:p>
        </w:tc>
        <w:tc>
          <w:tcPr>
            <w:tcW w:w="170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8 004 988,57</w:t>
            </w:r>
          </w:p>
        </w:tc>
      </w:tr>
      <w:tr w:rsidR="00F35433" w:rsidRPr="00F35433" w:rsidTr="004163BB">
        <w:trPr>
          <w:trHeight w:val="1164"/>
        </w:trPr>
        <w:tc>
          <w:tcPr>
            <w:tcW w:w="2552" w:type="dxa"/>
            <w:vMerge/>
            <w:tcBorders>
              <w:top w:val="single" w:sz="4" w:space="0" w:color="000000"/>
              <w:left w:val="single" w:sz="4" w:space="0" w:color="000000"/>
              <w:bottom w:val="single" w:sz="4" w:space="0" w:color="000000"/>
              <w:right w:val="nil"/>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Средства бюджета Московской</w:t>
            </w:r>
            <w:r w:rsidRPr="00F35433">
              <w:rPr>
                <w:rFonts w:ascii="Arial" w:eastAsia="Times New Roman" w:hAnsi="Arial" w:cs="Arial"/>
                <w:sz w:val="20"/>
                <w:szCs w:val="20"/>
                <w:lang w:eastAsia="ru-RU"/>
              </w:rPr>
              <w:br/>
              <w:t>области</w:t>
            </w:r>
          </w:p>
        </w:tc>
        <w:tc>
          <w:tcPr>
            <w:tcW w:w="1559"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97 362,00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751 722,32</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474 276,55</w:t>
            </w:r>
          </w:p>
        </w:tc>
        <w:tc>
          <w:tcPr>
            <w:tcW w:w="1558"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0,00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44 938,00</w:t>
            </w:r>
          </w:p>
        </w:tc>
        <w:tc>
          <w:tcPr>
            <w:tcW w:w="170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1 368 298,87</w:t>
            </w:r>
          </w:p>
        </w:tc>
      </w:tr>
      <w:tr w:rsidR="00F35433" w:rsidRPr="00F35433" w:rsidTr="00F35433">
        <w:trPr>
          <w:trHeight w:val="1065"/>
        </w:trPr>
        <w:tc>
          <w:tcPr>
            <w:tcW w:w="2552" w:type="dxa"/>
            <w:vMerge/>
            <w:tcBorders>
              <w:top w:val="single" w:sz="4" w:space="0" w:color="000000"/>
              <w:left w:val="single" w:sz="4" w:space="0" w:color="000000"/>
              <w:bottom w:val="single" w:sz="4" w:space="0" w:color="000000"/>
              <w:right w:val="nil"/>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Средства бюджета городского округа Мытищи</w:t>
            </w:r>
          </w:p>
        </w:tc>
        <w:tc>
          <w:tcPr>
            <w:tcW w:w="1559"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154 303,76</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454 653,39</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480 823,86</w:t>
            </w:r>
          </w:p>
        </w:tc>
        <w:tc>
          <w:tcPr>
            <w:tcW w:w="1558"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461 303,69</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2 365,00</w:t>
            </w:r>
          </w:p>
        </w:tc>
        <w:tc>
          <w:tcPr>
            <w:tcW w:w="170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1 553 449,70</w:t>
            </w:r>
          </w:p>
        </w:tc>
      </w:tr>
      <w:tr w:rsidR="00F35433" w:rsidRPr="00F35433" w:rsidTr="004163BB">
        <w:trPr>
          <w:trHeight w:val="719"/>
        </w:trPr>
        <w:tc>
          <w:tcPr>
            <w:tcW w:w="2552" w:type="dxa"/>
            <w:vMerge/>
            <w:tcBorders>
              <w:top w:val="single" w:sz="4" w:space="0" w:color="000000"/>
              <w:left w:val="single" w:sz="4" w:space="0" w:color="000000"/>
              <w:bottom w:val="single" w:sz="4" w:space="0" w:color="000000"/>
              <w:right w:val="nil"/>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Внебюджетные источники</w:t>
            </w:r>
          </w:p>
        </w:tc>
        <w:tc>
          <w:tcPr>
            <w:tcW w:w="1559"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2 042 240,00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1 240 000,00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1 156 000,00</w:t>
            </w:r>
          </w:p>
        </w:tc>
        <w:tc>
          <w:tcPr>
            <w:tcW w:w="1558"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645 000,00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0,00</w:t>
            </w:r>
          </w:p>
        </w:tc>
        <w:tc>
          <w:tcPr>
            <w:tcW w:w="170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5 083 240,00</w:t>
            </w:r>
          </w:p>
        </w:tc>
      </w:tr>
      <w:tr w:rsidR="00F35433" w:rsidRPr="00F35433" w:rsidTr="004163BB">
        <w:trPr>
          <w:trHeight w:val="642"/>
        </w:trPr>
        <w:tc>
          <w:tcPr>
            <w:tcW w:w="2552" w:type="dxa"/>
            <w:vMerge/>
            <w:tcBorders>
              <w:top w:val="single" w:sz="4" w:space="0" w:color="000000"/>
              <w:left w:val="single" w:sz="4" w:space="0" w:color="000000"/>
              <w:bottom w:val="single" w:sz="4" w:space="0" w:color="000000"/>
              <w:right w:val="nil"/>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Управление по делам несовершеннолетних и защите их прав администрации городского округа Мытищи</w:t>
            </w:r>
          </w:p>
        </w:tc>
        <w:tc>
          <w:tcPr>
            <w:tcW w:w="184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Всего:</w:t>
            </w:r>
            <w:r w:rsidRPr="00F35433">
              <w:rPr>
                <w:rFonts w:ascii="Arial" w:eastAsia="Times New Roman" w:hAnsi="Arial" w:cs="Arial"/>
                <w:sz w:val="20"/>
                <w:szCs w:val="20"/>
                <w:lang w:eastAsia="ru-RU"/>
              </w:rPr>
              <w:br/>
              <w:t>в том числе:</w:t>
            </w:r>
          </w:p>
        </w:tc>
        <w:tc>
          <w:tcPr>
            <w:tcW w:w="1559"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12 748,00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9 876,00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9 876,00</w:t>
            </w:r>
          </w:p>
        </w:tc>
        <w:tc>
          <w:tcPr>
            <w:tcW w:w="1558"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9 876,00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9 876,00</w:t>
            </w:r>
          </w:p>
        </w:tc>
        <w:tc>
          <w:tcPr>
            <w:tcW w:w="170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52 252,00</w:t>
            </w:r>
          </w:p>
        </w:tc>
      </w:tr>
      <w:tr w:rsidR="00F35433" w:rsidRPr="00F35433" w:rsidTr="004163BB">
        <w:trPr>
          <w:trHeight w:val="1138"/>
        </w:trPr>
        <w:tc>
          <w:tcPr>
            <w:tcW w:w="2552" w:type="dxa"/>
            <w:vMerge/>
            <w:tcBorders>
              <w:top w:val="single" w:sz="4" w:space="0" w:color="000000"/>
              <w:left w:val="single" w:sz="4" w:space="0" w:color="000000"/>
              <w:bottom w:val="single" w:sz="4" w:space="0" w:color="000000"/>
              <w:right w:val="nil"/>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Средства бюджета Московской</w:t>
            </w:r>
            <w:r w:rsidRPr="00F35433">
              <w:rPr>
                <w:rFonts w:ascii="Arial" w:eastAsia="Times New Roman" w:hAnsi="Arial" w:cs="Arial"/>
                <w:sz w:val="20"/>
                <w:szCs w:val="20"/>
                <w:lang w:eastAsia="ru-RU"/>
              </w:rPr>
              <w:br/>
              <w:t>области</w:t>
            </w:r>
          </w:p>
        </w:tc>
        <w:tc>
          <w:tcPr>
            <w:tcW w:w="1559"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12 748,00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9 876,00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9 876,00</w:t>
            </w:r>
          </w:p>
        </w:tc>
        <w:tc>
          <w:tcPr>
            <w:tcW w:w="1558"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9 876,00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9 876,00</w:t>
            </w:r>
          </w:p>
        </w:tc>
        <w:tc>
          <w:tcPr>
            <w:tcW w:w="170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52 252,00</w:t>
            </w:r>
          </w:p>
        </w:tc>
      </w:tr>
      <w:tr w:rsidR="00F35433" w:rsidRPr="00F35433" w:rsidTr="00F35433">
        <w:trPr>
          <w:trHeight w:val="1200"/>
        </w:trPr>
        <w:tc>
          <w:tcPr>
            <w:tcW w:w="2552" w:type="dxa"/>
            <w:vMerge/>
            <w:tcBorders>
              <w:top w:val="single" w:sz="4" w:space="0" w:color="000000"/>
              <w:left w:val="single" w:sz="4" w:space="0" w:color="000000"/>
              <w:bottom w:val="single" w:sz="4" w:space="0" w:color="000000"/>
              <w:right w:val="nil"/>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F35433" w:rsidRPr="00F35433" w:rsidRDefault="00F35433" w:rsidP="00F35433">
            <w:pPr>
              <w:spacing w:after="0" w:line="240" w:lineRule="auto"/>
              <w:rPr>
                <w:rFonts w:ascii="Arial" w:eastAsia="Times New Roman" w:hAnsi="Arial" w:cs="Arial"/>
                <w:sz w:val="20"/>
                <w:szCs w:val="20"/>
                <w:lang w:eastAsia="ru-RU"/>
              </w:rPr>
            </w:pPr>
          </w:p>
        </w:tc>
        <w:tc>
          <w:tcPr>
            <w:tcW w:w="184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rPr>
                <w:rFonts w:ascii="Arial" w:eastAsia="Times New Roman" w:hAnsi="Arial" w:cs="Arial"/>
                <w:sz w:val="20"/>
                <w:szCs w:val="20"/>
                <w:lang w:eastAsia="ru-RU"/>
              </w:rPr>
            </w:pPr>
            <w:r w:rsidRPr="00F35433">
              <w:rPr>
                <w:rFonts w:ascii="Arial" w:eastAsia="Times New Roman" w:hAnsi="Arial" w:cs="Arial"/>
                <w:sz w:val="20"/>
                <w:szCs w:val="20"/>
                <w:lang w:eastAsia="ru-RU"/>
              </w:rPr>
              <w:t>Средства бюджета городского округа Мытищи</w:t>
            </w:r>
          </w:p>
        </w:tc>
        <w:tc>
          <w:tcPr>
            <w:tcW w:w="1559"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0,00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0,00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0,00</w:t>
            </w:r>
          </w:p>
        </w:tc>
        <w:tc>
          <w:tcPr>
            <w:tcW w:w="1558"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0,00</w:t>
            </w:r>
          </w:p>
        </w:tc>
        <w:tc>
          <w:tcPr>
            <w:tcW w:w="1560"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0,00</w:t>
            </w:r>
          </w:p>
        </w:tc>
        <w:tc>
          <w:tcPr>
            <w:tcW w:w="1702" w:type="dxa"/>
            <w:tcBorders>
              <w:top w:val="nil"/>
              <w:left w:val="nil"/>
              <w:bottom w:val="single" w:sz="4" w:space="0" w:color="000000"/>
              <w:right w:val="single" w:sz="4" w:space="0" w:color="000000"/>
            </w:tcBorders>
            <w:shd w:val="clear" w:color="auto" w:fill="auto"/>
            <w:vAlign w:val="center"/>
            <w:hideMark/>
          </w:tcPr>
          <w:p w:rsidR="00F35433" w:rsidRPr="00F35433" w:rsidRDefault="00F35433" w:rsidP="00F35433">
            <w:pPr>
              <w:spacing w:after="0" w:line="240" w:lineRule="auto"/>
              <w:jc w:val="center"/>
              <w:rPr>
                <w:rFonts w:ascii="Arial" w:eastAsia="Times New Roman" w:hAnsi="Arial" w:cs="Arial"/>
                <w:sz w:val="20"/>
                <w:szCs w:val="20"/>
                <w:lang w:eastAsia="ru-RU"/>
              </w:rPr>
            </w:pPr>
            <w:r w:rsidRPr="00F35433">
              <w:rPr>
                <w:rFonts w:ascii="Arial" w:eastAsia="Times New Roman" w:hAnsi="Arial" w:cs="Arial"/>
                <w:sz w:val="20"/>
                <w:szCs w:val="20"/>
                <w:lang w:eastAsia="ru-RU"/>
              </w:rPr>
              <w:t>0,00</w:t>
            </w:r>
          </w:p>
        </w:tc>
      </w:tr>
    </w:tbl>
    <w:p w:rsidR="00F35433" w:rsidRDefault="00F35433" w:rsidP="00222C65">
      <w:pPr>
        <w:widowControl w:val="0"/>
        <w:autoSpaceDE w:val="0"/>
        <w:autoSpaceDN w:val="0"/>
        <w:adjustRightInd w:val="0"/>
        <w:spacing w:after="0" w:line="240" w:lineRule="auto"/>
        <w:rPr>
          <w:rFonts w:ascii="Arial" w:hAnsi="Arial" w:cs="Arial"/>
          <w:color w:val="FF0000"/>
          <w:sz w:val="24"/>
          <w:szCs w:val="24"/>
        </w:rPr>
      </w:pPr>
    </w:p>
    <w:p w:rsidR="00F35433" w:rsidRDefault="00F35433" w:rsidP="00222C65">
      <w:pPr>
        <w:widowControl w:val="0"/>
        <w:autoSpaceDE w:val="0"/>
        <w:autoSpaceDN w:val="0"/>
        <w:adjustRightInd w:val="0"/>
        <w:spacing w:after="0" w:line="240" w:lineRule="auto"/>
        <w:rPr>
          <w:rFonts w:ascii="Arial" w:hAnsi="Arial" w:cs="Arial"/>
          <w:color w:val="FF0000"/>
          <w:sz w:val="24"/>
          <w:szCs w:val="24"/>
        </w:rPr>
      </w:pPr>
    </w:p>
    <w:p w:rsidR="00F35433" w:rsidRDefault="00F35433" w:rsidP="00222C65">
      <w:pPr>
        <w:widowControl w:val="0"/>
        <w:autoSpaceDE w:val="0"/>
        <w:autoSpaceDN w:val="0"/>
        <w:adjustRightInd w:val="0"/>
        <w:spacing w:after="0" w:line="240" w:lineRule="auto"/>
        <w:rPr>
          <w:rFonts w:ascii="Arial" w:hAnsi="Arial" w:cs="Arial"/>
          <w:color w:val="FF0000"/>
          <w:sz w:val="24"/>
          <w:szCs w:val="24"/>
        </w:rPr>
      </w:pPr>
    </w:p>
    <w:p w:rsidR="00F35433" w:rsidRDefault="00F35433" w:rsidP="00222C65">
      <w:pPr>
        <w:widowControl w:val="0"/>
        <w:autoSpaceDE w:val="0"/>
        <w:autoSpaceDN w:val="0"/>
        <w:adjustRightInd w:val="0"/>
        <w:spacing w:after="0" w:line="240" w:lineRule="auto"/>
        <w:rPr>
          <w:rFonts w:ascii="Arial" w:hAnsi="Arial" w:cs="Arial"/>
          <w:color w:val="FF0000"/>
          <w:sz w:val="24"/>
          <w:szCs w:val="24"/>
        </w:rPr>
      </w:pPr>
    </w:p>
    <w:p w:rsidR="0058541E" w:rsidRDefault="0058541E" w:rsidP="00222C65">
      <w:pPr>
        <w:widowControl w:val="0"/>
        <w:autoSpaceDE w:val="0"/>
        <w:autoSpaceDN w:val="0"/>
        <w:adjustRightInd w:val="0"/>
        <w:spacing w:after="0" w:line="240" w:lineRule="auto"/>
        <w:rPr>
          <w:rFonts w:ascii="Arial" w:hAnsi="Arial" w:cs="Arial"/>
          <w:color w:val="FF0000"/>
          <w:sz w:val="24"/>
          <w:szCs w:val="24"/>
        </w:rPr>
      </w:pPr>
    </w:p>
    <w:p w:rsidR="00C92D86" w:rsidRPr="003562DF" w:rsidRDefault="00C92D86" w:rsidP="00222C65">
      <w:pPr>
        <w:widowControl w:val="0"/>
        <w:autoSpaceDE w:val="0"/>
        <w:autoSpaceDN w:val="0"/>
        <w:adjustRightInd w:val="0"/>
        <w:spacing w:after="0" w:line="240" w:lineRule="auto"/>
        <w:rPr>
          <w:rFonts w:ascii="Arial" w:hAnsi="Arial" w:cs="Arial"/>
          <w:color w:val="FF0000"/>
          <w:sz w:val="24"/>
          <w:szCs w:val="24"/>
        </w:rPr>
      </w:pPr>
    </w:p>
    <w:p w:rsidR="00B710AA" w:rsidRPr="0070756B" w:rsidRDefault="00BB1AFF" w:rsidP="00B710AA">
      <w:pPr>
        <w:spacing w:after="0" w:line="240" w:lineRule="auto"/>
        <w:ind w:left="357"/>
        <w:jc w:val="center"/>
        <w:rPr>
          <w:rFonts w:ascii="Arial" w:hAnsi="Arial" w:cs="Arial"/>
          <w:bCs/>
          <w:iCs/>
          <w:sz w:val="20"/>
          <w:szCs w:val="20"/>
        </w:rPr>
      </w:pPr>
      <w:r w:rsidRPr="0070756B">
        <w:rPr>
          <w:rFonts w:ascii="Arial" w:hAnsi="Arial" w:cs="Arial"/>
          <w:bCs/>
          <w:iCs/>
          <w:sz w:val="20"/>
          <w:szCs w:val="20"/>
        </w:rPr>
        <w:t>15</w:t>
      </w:r>
      <w:r w:rsidR="00EC2B3C" w:rsidRPr="0070756B">
        <w:rPr>
          <w:rFonts w:ascii="Arial" w:hAnsi="Arial" w:cs="Arial"/>
          <w:bCs/>
          <w:iCs/>
          <w:sz w:val="20"/>
          <w:szCs w:val="20"/>
        </w:rPr>
        <w:t xml:space="preserve">.2. </w:t>
      </w:r>
      <w:r w:rsidR="00B710AA" w:rsidRPr="0070756B">
        <w:rPr>
          <w:rFonts w:ascii="Arial" w:hAnsi="Arial" w:cs="Arial"/>
          <w:bCs/>
          <w:iCs/>
          <w:sz w:val="20"/>
          <w:szCs w:val="20"/>
        </w:rPr>
        <w:t xml:space="preserve">Описание целей и задач подпрограммы </w:t>
      </w:r>
      <w:r w:rsidR="00B710AA" w:rsidRPr="0070756B">
        <w:rPr>
          <w:rFonts w:ascii="Arial" w:hAnsi="Arial" w:cs="Arial"/>
          <w:bCs/>
          <w:iCs/>
          <w:sz w:val="20"/>
          <w:szCs w:val="20"/>
          <w:lang w:val="en-US"/>
        </w:rPr>
        <w:t>II</w:t>
      </w:r>
      <w:r w:rsidR="00B710AA" w:rsidRPr="0070756B">
        <w:rPr>
          <w:rFonts w:ascii="Arial" w:hAnsi="Arial" w:cs="Arial"/>
          <w:bCs/>
          <w:iCs/>
          <w:sz w:val="20"/>
          <w:szCs w:val="20"/>
        </w:rPr>
        <w:t xml:space="preserve"> </w:t>
      </w:r>
    </w:p>
    <w:p w:rsidR="00B710AA" w:rsidRPr="0070756B" w:rsidRDefault="00B710AA" w:rsidP="00966EBE">
      <w:pPr>
        <w:spacing w:after="0" w:line="240" w:lineRule="auto"/>
        <w:ind w:left="357"/>
        <w:rPr>
          <w:rFonts w:ascii="Arial" w:hAnsi="Arial" w:cs="Arial"/>
          <w:bCs/>
          <w:iCs/>
          <w:color w:val="FF0000"/>
          <w:sz w:val="20"/>
          <w:szCs w:val="20"/>
        </w:rPr>
      </w:pPr>
      <w:r w:rsidRPr="0070756B">
        <w:rPr>
          <w:rFonts w:ascii="Arial" w:hAnsi="Arial" w:cs="Arial"/>
          <w:bCs/>
          <w:iCs/>
          <w:color w:val="FF0000"/>
          <w:sz w:val="20"/>
          <w:szCs w:val="20"/>
        </w:rPr>
        <w:t xml:space="preserve"> </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Целями подпрограммы являются:</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1. Интеграция учреждений и внедрение современных организационно-экономических моделей предоставления образовательных услуг.</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2. 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3.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4. Развитие материально–технической базы учреждений образования городского округа Мытищи.</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5. Внедрение и использование современных информационных технологий в управленческой и образовательной деятельности.</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6. Создание единой системы выявления, развития и адресной поддержки одаренных детей в различных областях интеллектуальной  деятельности.</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7. Формирование условий доступности образования для</w:t>
      </w:r>
      <w:r w:rsidRPr="0070756B">
        <w:rPr>
          <w:sz w:val="20"/>
          <w:szCs w:val="20"/>
        </w:rPr>
        <w:t xml:space="preserve"> </w:t>
      </w:r>
      <w:r w:rsidRPr="0070756B">
        <w:rPr>
          <w:rFonts w:ascii="Arial" w:hAnsi="Arial" w:cs="Arial"/>
          <w:sz w:val="20"/>
          <w:szCs w:val="20"/>
        </w:rPr>
        <w:t>детей с особыми образовательными потребностями.</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8. Формирование механизма оценки качества и востребованности образовательных услуг с участием потребителей.</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9. Создание условий для организации сбалансированного и качественного горячего питания детей.</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10. Развитие цифрового контента в образовательных учреждениях и расширение применения информационно</w:t>
      </w:r>
      <w:r w:rsidR="00E94523" w:rsidRPr="0070756B">
        <w:rPr>
          <w:rFonts w:ascii="Arial" w:hAnsi="Arial" w:cs="Arial"/>
          <w:sz w:val="20"/>
          <w:szCs w:val="20"/>
        </w:rPr>
        <w:t xml:space="preserve"> </w:t>
      </w:r>
      <w:r w:rsidRPr="0070756B">
        <w:rPr>
          <w:rFonts w:ascii="Arial" w:hAnsi="Arial" w:cs="Arial"/>
          <w:sz w:val="20"/>
          <w:szCs w:val="20"/>
        </w:rPr>
        <w:t>- коммуникационных (инновационных) технологий.</w:t>
      </w:r>
    </w:p>
    <w:p w:rsidR="00AE78A6" w:rsidRPr="0070756B" w:rsidRDefault="00AE78A6" w:rsidP="00222C65">
      <w:pPr>
        <w:widowControl w:val="0"/>
        <w:autoSpaceDE w:val="0"/>
        <w:autoSpaceDN w:val="0"/>
        <w:adjustRightInd w:val="0"/>
        <w:spacing w:after="0" w:line="240" w:lineRule="auto"/>
        <w:rPr>
          <w:rFonts w:ascii="Arial" w:hAnsi="Arial" w:cs="Arial"/>
          <w:color w:val="FF0000"/>
          <w:sz w:val="20"/>
          <w:szCs w:val="20"/>
        </w:rPr>
      </w:pPr>
    </w:p>
    <w:p w:rsidR="00B710AA" w:rsidRPr="0070756B" w:rsidRDefault="00BB1AFF" w:rsidP="00B710AA">
      <w:pPr>
        <w:spacing w:after="0" w:line="240" w:lineRule="auto"/>
        <w:jc w:val="center"/>
        <w:rPr>
          <w:rFonts w:ascii="Arial" w:hAnsi="Arial" w:cs="Arial"/>
          <w:sz w:val="20"/>
          <w:szCs w:val="20"/>
        </w:rPr>
      </w:pPr>
      <w:r w:rsidRPr="0070756B">
        <w:rPr>
          <w:rFonts w:ascii="Arial" w:hAnsi="Arial" w:cs="Arial"/>
          <w:sz w:val="20"/>
          <w:szCs w:val="20"/>
        </w:rPr>
        <w:t>15</w:t>
      </w:r>
      <w:r w:rsidR="00EC2B3C" w:rsidRPr="0070756B">
        <w:rPr>
          <w:rFonts w:ascii="Arial" w:hAnsi="Arial" w:cs="Arial"/>
          <w:sz w:val="20"/>
          <w:szCs w:val="20"/>
        </w:rPr>
        <w:t xml:space="preserve">.3. </w:t>
      </w:r>
      <w:r w:rsidR="005E2296" w:rsidRPr="0070756B">
        <w:rPr>
          <w:rFonts w:ascii="Arial" w:hAnsi="Arial" w:cs="Arial"/>
          <w:sz w:val="20"/>
          <w:szCs w:val="20"/>
        </w:rPr>
        <w:t xml:space="preserve">Характеристика </w:t>
      </w:r>
      <w:r w:rsidR="00B710AA" w:rsidRPr="0070756B">
        <w:rPr>
          <w:rFonts w:ascii="Arial" w:hAnsi="Arial" w:cs="Arial"/>
          <w:sz w:val="20"/>
          <w:szCs w:val="20"/>
        </w:rPr>
        <w:t>проблем</w:t>
      </w:r>
      <w:r w:rsidR="005E2296" w:rsidRPr="0070756B">
        <w:rPr>
          <w:rFonts w:ascii="Arial" w:hAnsi="Arial" w:cs="Arial"/>
          <w:sz w:val="20"/>
          <w:szCs w:val="20"/>
        </w:rPr>
        <w:t xml:space="preserve"> и основных мероприятий подпрограммы </w:t>
      </w:r>
      <w:r w:rsidR="005E2296" w:rsidRPr="0070756B">
        <w:rPr>
          <w:rFonts w:ascii="Arial" w:hAnsi="Arial" w:cs="Arial"/>
          <w:sz w:val="20"/>
          <w:szCs w:val="20"/>
          <w:lang w:val="en-US"/>
        </w:rPr>
        <w:t>II</w:t>
      </w:r>
    </w:p>
    <w:p w:rsidR="00B710AA" w:rsidRPr="0070756B" w:rsidRDefault="00B710AA" w:rsidP="00B710AA">
      <w:pPr>
        <w:spacing w:after="0" w:line="240" w:lineRule="auto"/>
        <w:jc w:val="center"/>
        <w:rPr>
          <w:rFonts w:ascii="Arial" w:hAnsi="Arial" w:cs="Arial"/>
          <w:sz w:val="20"/>
          <w:szCs w:val="20"/>
        </w:rPr>
      </w:pPr>
    </w:p>
    <w:p w:rsidR="00B710AA" w:rsidRPr="0070756B" w:rsidRDefault="00B710AA" w:rsidP="00B710AA">
      <w:pPr>
        <w:widowControl w:val="0"/>
        <w:tabs>
          <w:tab w:val="left" w:pos="360"/>
        </w:tabs>
        <w:spacing w:after="0" w:line="240" w:lineRule="auto"/>
        <w:ind w:firstLine="840"/>
        <w:jc w:val="both"/>
        <w:rPr>
          <w:sz w:val="20"/>
          <w:szCs w:val="20"/>
        </w:rPr>
      </w:pPr>
      <w:r w:rsidRPr="0070756B">
        <w:rPr>
          <w:rFonts w:ascii="Arial" w:hAnsi="Arial" w:cs="Arial"/>
          <w:sz w:val="20"/>
          <w:szCs w:val="20"/>
        </w:rPr>
        <w:t>1) Территориальная близость Москвы и более высокая заработная плата педагогических работников в столице приводит к оттоку кадров из городского округа Мытищи.</w:t>
      </w:r>
    </w:p>
    <w:p w:rsidR="00B710AA" w:rsidRPr="0070756B" w:rsidRDefault="00B710AA" w:rsidP="00B710AA">
      <w:pPr>
        <w:pStyle w:val="ConsPlusNormal"/>
        <w:tabs>
          <w:tab w:val="left" w:pos="540"/>
        </w:tabs>
        <w:spacing w:after="0" w:line="240" w:lineRule="auto"/>
        <w:ind w:firstLine="840"/>
        <w:jc w:val="both"/>
        <w:rPr>
          <w:color w:val="auto"/>
        </w:rPr>
      </w:pPr>
      <w:r w:rsidRPr="0070756B">
        <w:rPr>
          <w:color w:val="auto"/>
        </w:rPr>
        <w:t>2) Низкий социальный статус учителя в обществе, старение и нехватка педагогических и управленческих кадров требуемого уровня квалификации.</w:t>
      </w:r>
    </w:p>
    <w:p w:rsidR="00B710AA" w:rsidRPr="0070756B" w:rsidRDefault="00B710AA" w:rsidP="00B710AA">
      <w:pPr>
        <w:pStyle w:val="ConsPlusNormal"/>
        <w:tabs>
          <w:tab w:val="left" w:pos="540"/>
        </w:tabs>
        <w:spacing w:after="0" w:line="240" w:lineRule="auto"/>
        <w:ind w:firstLine="840"/>
        <w:jc w:val="both"/>
        <w:rPr>
          <w:color w:val="auto"/>
        </w:rPr>
      </w:pPr>
      <w:r w:rsidRPr="0070756B">
        <w:rPr>
          <w:color w:val="auto"/>
        </w:rPr>
        <w:t>3) Проявляются тенденции ухудшения здоровья детей.</w:t>
      </w:r>
    </w:p>
    <w:p w:rsidR="00B710AA" w:rsidRPr="0070756B" w:rsidRDefault="00B710AA" w:rsidP="00B710AA">
      <w:pPr>
        <w:pStyle w:val="ConsPlusNormal"/>
        <w:spacing w:after="0" w:line="240" w:lineRule="auto"/>
        <w:ind w:firstLine="840"/>
        <w:jc w:val="both"/>
        <w:rPr>
          <w:color w:val="auto"/>
        </w:rPr>
      </w:pPr>
      <w:r w:rsidRPr="0070756B">
        <w:rPr>
          <w:color w:val="auto"/>
        </w:rPr>
        <w:t xml:space="preserve">4) Недостаточно средств на обновление материально–технической базы, капитальный ремонт, приобретение оборудования (в том числе компьютерного оборудования). </w:t>
      </w:r>
    </w:p>
    <w:p w:rsidR="00B710AA" w:rsidRPr="0070756B" w:rsidRDefault="00B710AA" w:rsidP="005E2296">
      <w:pPr>
        <w:spacing w:after="0" w:line="240" w:lineRule="auto"/>
        <w:ind w:firstLine="840"/>
        <w:jc w:val="both"/>
        <w:rPr>
          <w:rFonts w:ascii="Arial" w:hAnsi="Arial" w:cs="Arial"/>
          <w:sz w:val="20"/>
          <w:szCs w:val="20"/>
        </w:rPr>
      </w:pPr>
      <w:r w:rsidRPr="0070756B">
        <w:rPr>
          <w:rFonts w:ascii="Arial" w:hAnsi="Arial" w:cs="Arial"/>
          <w:sz w:val="20"/>
          <w:szCs w:val="20"/>
        </w:rPr>
        <w:t>5) Формальный подход в некоторых образовательных учреждениях к работе созданных Управляющих Советов (Со</w:t>
      </w:r>
      <w:r w:rsidR="005E2296" w:rsidRPr="0070756B">
        <w:rPr>
          <w:rFonts w:ascii="Arial" w:hAnsi="Arial" w:cs="Arial"/>
          <w:sz w:val="20"/>
          <w:szCs w:val="20"/>
        </w:rPr>
        <w:t>ветов, Попечительских советов).</w:t>
      </w:r>
    </w:p>
    <w:p w:rsidR="00B710AA" w:rsidRPr="0070756B" w:rsidRDefault="00B710AA" w:rsidP="00B710AA">
      <w:pPr>
        <w:widowControl w:val="0"/>
        <w:tabs>
          <w:tab w:val="left" w:pos="540"/>
        </w:tabs>
        <w:spacing w:after="0" w:line="240" w:lineRule="auto"/>
        <w:ind w:left="360"/>
        <w:jc w:val="both"/>
        <w:rPr>
          <w:rFonts w:ascii="Arial" w:hAnsi="Arial" w:cs="Arial"/>
          <w:sz w:val="20"/>
          <w:szCs w:val="20"/>
        </w:rPr>
      </w:pP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В основу разработки основных мероприятий подпрограммы «</w:t>
      </w:r>
      <w:r w:rsidR="00C30632" w:rsidRPr="0070756B">
        <w:rPr>
          <w:rFonts w:ascii="Arial" w:hAnsi="Arial" w:cs="Arial"/>
          <w:sz w:val="20"/>
          <w:szCs w:val="20"/>
        </w:rPr>
        <w:t>Общее образование</w:t>
      </w:r>
      <w:r w:rsidRPr="0070756B">
        <w:rPr>
          <w:rFonts w:ascii="Arial" w:hAnsi="Arial" w:cs="Arial"/>
          <w:sz w:val="20"/>
          <w:szCs w:val="20"/>
        </w:rPr>
        <w:t>» были положены приоритетные направления, сформулированные в национальном проекте «Образование», национальной образовательной инициативе «Наша новая школа», «Дорожной карте».</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Одним из главных инструментом реализации поставленных задач является выполнение мероприятий, направленных на повышение качественного образования, его равной доступности для всех граждан, в том числе:</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 Социальные выплаты за проезд школьников в сельской местности к месту учебы и обратно.</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 Организация автобусных перевозок к месту учебы и обратно учащихся сельских школ.</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 Приобретение мягкого инвентаря, одежды и обуви, обеспечение питания и ежемесячных выплат на личные расходы для воспитанников муниципального бюджетного общеобразовательного учреждения для детей – сирот и детей, оставшихся без попечения родителей «Мытищинская школа музыкального воспитания».</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 Обеспечение обучающихся муниципального бюджетного общеобразовательного учреждения «Школа для обучающихся с ограниченными возможностями здоровья»  горячим питанием (завтрак и обед).</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 Развитие материально-технического оснащения образовательных учреждений.</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Большое внимание в подпрограмме уделяется мероприятиям, направленным на совершенствование потенциала педагогических работников и привлечение педагогических кадров к работе в образовательных учреждениях городского округа Мытищи, в том числе:</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 Аттестация руководящих и педагогических работников образовательных учреждений.</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 Повышение квалификации педагогических работников на основе современных методологий с применением инновационных образовательных технологий.</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 Доплата за проживание педагогических работников в общежитиях городского округа.</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 Выплата вознаграждения за выполнение педагогическими работниками функций классного руководителя.</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 Доплата за счет средств местного бюджета работникам МБОУ МШМВ.</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 Проведение конкурса «Педагог года».</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 Проведение праздника «День учителя».</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Одним из важных направлений деятельности является работа по созданию условий для развития системы поддержки и сопровождения одаренных детей, что отражено в следующих мероприятиях подпрограммы:</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 xml:space="preserve">- Праздник городского округа Мытищи «Виват знания, творчество, спорт». </w:t>
      </w:r>
    </w:p>
    <w:p w:rsidR="00B710AA" w:rsidRPr="0070756B" w:rsidRDefault="00C30632"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 Поощрительные стипендии г</w:t>
      </w:r>
      <w:r w:rsidR="00B710AA" w:rsidRPr="0070756B">
        <w:rPr>
          <w:rFonts w:ascii="Arial" w:hAnsi="Arial" w:cs="Arial"/>
          <w:sz w:val="20"/>
          <w:szCs w:val="20"/>
        </w:rPr>
        <w:t>лавы городского округа Мытищи учащимся школ – победителям олимпиад.</w:t>
      </w:r>
    </w:p>
    <w:p w:rsidR="00AE78A6" w:rsidRPr="0070756B" w:rsidRDefault="00B710AA" w:rsidP="00222C65">
      <w:pPr>
        <w:widowControl w:val="0"/>
        <w:autoSpaceDE w:val="0"/>
        <w:autoSpaceDN w:val="0"/>
        <w:adjustRightInd w:val="0"/>
        <w:spacing w:after="0" w:line="240" w:lineRule="auto"/>
        <w:rPr>
          <w:rFonts w:ascii="Arial" w:hAnsi="Arial" w:cs="Arial"/>
          <w:sz w:val="20"/>
          <w:szCs w:val="20"/>
        </w:rPr>
      </w:pPr>
      <w:r w:rsidRPr="0070756B">
        <w:rPr>
          <w:rFonts w:ascii="Arial" w:hAnsi="Arial" w:cs="Arial"/>
          <w:sz w:val="20"/>
          <w:szCs w:val="20"/>
        </w:rPr>
        <w:t>Обеспечение безопасности жизни и здоровья обучающихся и сотрудников, антитеррористической защищённости и пожарной безопасности объектов образования – одно из приоритетных направлений деятельности</w:t>
      </w:r>
      <w:r w:rsidR="00C30632" w:rsidRPr="0070756B">
        <w:rPr>
          <w:rFonts w:ascii="Arial" w:hAnsi="Arial" w:cs="Arial"/>
          <w:sz w:val="20"/>
          <w:szCs w:val="20"/>
        </w:rPr>
        <w:t>.</w:t>
      </w:r>
    </w:p>
    <w:p w:rsidR="00966EBE" w:rsidRPr="0070756B" w:rsidRDefault="00966EBE" w:rsidP="00222C65">
      <w:pPr>
        <w:widowControl w:val="0"/>
        <w:autoSpaceDE w:val="0"/>
        <w:autoSpaceDN w:val="0"/>
        <w:adjustRightInd w:val="0"/>
        <w:spacing w:after="0" w:line="240" w:lineRule="auto"/>
        <w:rPr>
          <w:rFonts w:ascii="Arial" w:hAnsi="Arial" w:cs="Arial"/>
          <w:sz w:val="20"/>
          <w:szCs w:val="20"/>
        </w:rPr>
      </w:pPr>
    </w:p>
    <w:p w:rsidR="00BB1AFF" w:rsidRPr="0070756B" w:rsidRDefault="00BB1AFF" w:rsidP="00BB1AFF">
      <w:pPr>
        <w:pStyle w:val="ConsPlusNormal"/>
        <w:spacing w:after="0" w:line="240" w:lineRule="auto"/>
        <w:jc w:val="center"/>
        <w:outlineLvl w:val="2"/>
      </w:pPr>
      <w:r w:rsidRPr="0070756B">
        <w:t>15.4. Концептуальные направления реформирования,</w:t>
      </w:r>
    </w:p>
    <w:p w:rsidR="00BB1AFF" w:rsidRPr="0070756B" w:rsidRDefault="00BB1AFF" w:rsidP="00BB1AFF">
      <w:pPr>
        <w:pStyle w:val="ConsPlusNormal"/>
        <w:spacing w:after="0" w:line="240" w:lineRule="auto"/>
        <w:jc w:val="center"/>
      </w:pPr>
      <w:r w:rsidRPr="0070756B">
        <w:t>модернизации, преобразования сферы общего образования,</w:t>
      </w:r>
    </w:p>
    <w:p w:rsidR="00BB1AFF" w:rsidRPr="0070756B" w:rsidRDefault="00BB1AFF" w:rsidP="00BB1AFF">
      <w:pPr>
        <w:pStyle w:val="ConsPlusNormal"/>
        <w:spacing w:after="0" w:line="240" w:lineRule="auto"/>
        <w:jc w:val="center"/>
      </w:pPr>
      <w:r w:rsidRPr="0070756B">
        <w:t>реализуемые в рамках подпрограммы II</w:t>
      </w:r>
    </w:p>
    <w:p w:rsidR="00BB1AFF" w:rsidRPr="0070756B" w:rsidRDefault="00BB1AFF" w:rsidP="00BB1AFF">
      <w:pPr>
        <w:pStyle w:val="ConsPlusNormal"/>
        <w:spacing w:after="0" w:line="240" w:lineRule="auto"/>
        <w:jc w:val="both"/>
      </w:pPr>
    </w:p>
    <w:p w:rsidR="00BB1AFF" w:rsidRPr="0070756B" w:rsidRDefault="00BB1AFF" w:rsidP="00BB1AFF">
      <w:pPr>
        <w:pStyle w:val="ConsPlusNormal"/>
        <w:spacing w:after="0" w:line="240" w:lineRule="auto"/>
        <w:ind w:firstLine="851"/>
        <w:jc w:val="both"/>
      </w:pPr>
      <w:r w:rsidRPr="0070756B">
        <w:t>Концептуальные направления реформирования, модернизации, преобразования сферы общего образования, реализуемые в рамках подпрограммы, основаны на необходимости развития и совершенствования системы общего образования в соответствии с потребностями населения городского округа Мытищи, требованиями федерального законодательства, требованиями федеральных государственных образовательных стандартов, необходимостью выполнения Указов Президента Российской Федерации, устанавливающих требования к сфере общего образования, целями и задачами Федеральной целевой программы развития образования Российской Федерации на 2016-2020 годы.</w:t>
      </w:r>
    </w:p>
    <w:p w:rsidR="00BB1AFF" w:rsidRPr="0070756B" w:rsidRDefault="00BB1AFF" w:rsidP="00BB1AFF">
      <w:pPr>
        <w:pStyle w:val="ConsPlusNormal"/>
        <w:spacing w:after="0" w:line="240" w:lineRule="auto"/>
        <w:ind w:firstLine="851"/>
        <w:jc w:val="both"/>
      </w:pPr>
      <w:r w:rsidRPr="0070756B">
        <w:t>Развитие системы общего образования городского округа Мытищи должно соответствовать и удовлетворять новым запросам общества, потребителей общеобразовательных услуг. Следовательно, реализация подпрограммы II предусматривает поддержку школ, реализующих инновационные программы для отработки новых технологий и содержания обучения и воспитания; внедрение образовательных программ с применением электронного обучения и дистанционных образовательных технологий в различных социокультурных условиях, в том числе для детей с особыми потребностями - одаренных детей, детей-инвалидов и детей с ограниченными возможностями здоровья.</w:t>
      </w:r>
    </w:p>
    <w:p w:rsidR="00BB1AFF" w:rsidRPr="0070756B" w:rsidRDefault="00BB1AFF" w:rsidP="00BB1AFF">
      <w:pPr>
        <w:pStyle w:val="ConsPlusNormal"/>
        <w:spacing w:after="0" w:line="240" w:lineRule="auto"/>
        <w:ind w:firstLine="851"/>
        <w:jc w:val="both"/>
      </w:pPr>
      <w:r w:rsidRPr="0070756B">
        <w:t>В связи с переходом в 2020 году всей системы общего образования на реализацию образовательных программ в соответствии с требованиями ФГОС (федеральные государственные образовательные стандарты) необходима систематическая работа по переподготовке или повышению квалификации работников образовательных организаций, в том числе по вопросам образования обучающихся с ограниченными возможностями здоровья и инвалидностью.</w:t>
      </w:r>
    </w:p>
    <w:p w:rsidR="00BB1AFF" w:rsidRPr="0070756B" w:rsidRDefault="00BB1AFF" w:rsidP="00BB1AFF">
      <w:pPr>
        <w:pStyle w:val="ConsPlusNormal"/>
        <w:spacing w:after="0" w:line="240" w:lineRule="auto"/>
        <w:ind w:firstLine="851"/>
        <w:jc w:val="both"/>
      </w:pPr>
      <w:r w:rsidRPr="0070756B">
        <w:t>В образовательных организациях, реализующих адаптированные общеобразовательные программы, должны быть созданы современные материально-технические условия в соответствии с федеральными государственными образовательными стандартами общего образования обучающихся с ограниченными возможностями здоровья.</w:t>
      </w:r>
    </w:p>
    <w:p w:rsidR="00966EBE" w:rsidRDefault="00BB1AFF" w:rsidP="0070756B">
      <w:pPr>
        <w:pStyle w:val="ConsPlusNormal"/>
        <w:spacing w:after="0" w:line="240" w:lineRule="auto"/>
        <w:ind w:firstLine="851"/>
        <w:jc w:val="both"/>
      </w:pPr>
      <w:r w:rsidRPr="0070756B">
        <w:t>Учителя должны освоить методику преподавания по межпредметным технологиям и реализовать ее в образовательном процессе.</w:t>
      </w:r>
    </w:p>
    <w:p w:rsidR="0070756B" w:rsidRPr="0070756B" w:rsidRDefault="0070756B" w:rsidP="0070756B">
      <w:pPr>
        <w:pStyle w:val="ConsPlusNormal"/>
        <w:spacing w:after="0" w:line="240" w:lineRule="auto"/>
        <w:ind w:firstLine="851"/>
        <w:jc w:val="both"/>
      </w:pPr>
    </w:p>
    <w:p w:rsidR="00156226" w:rsidRPr="0070756B" w:rsidRDefault="00BB1AFF" w:rsidP="00156226">
      <w:pPr>
        <w:widowControl w:val="0"/>
        <w:autoSpaceDE w:val="0"/>
        <w:autoSpaceDN w:val="0"/>
        <w:adjustRightInd w:val="0"/>
        <w:spacing w:after="0" w:line="240" w:lineRule="auto"/>
        <w:jc w:val="center"/>
        <w:rPr>
          <w:rFonts w:ascii="Arial" w:hAnsi="Arial" w:cs="Arial"/>
          <w:sz w:val="20"/>
          <w:szCs w:val="20"/>
        </w:rPr>
      </w:pPr>
      <w:r w:rsidRPr="0070756B">
        <w:rPr>
          <w:rFonts w:ascii="Arial" w:hAnsi="Arial" w:cs="Arial"/>
          <w:sz w:val="20"/>
          <w:szCs w:val="20"/>
        </w:rPr>
        <w:t>15</w:t>
      </w:r>
      <w:r w:rsidR="009A71CB" w:rsidRPr="0070756B">
        <w:rPr>
          <w:rFonts w:ascii="Arial" w:hAnsi="Arial" w:cs="Arial"/>
          <w:sz w:val="20"/>
          <w:szCs w:val="20"/>
        </w:rPr>
        <w:t>.5</w:t>
      </w:r>
      <w:r w:rsidR="00EC2B3C" w:rsidRPr="0070756B">
        <w:rPr>
          <w:rFonts w:ascii="Arial" w:hAnsi="Arial" w:cs="Arial"/>
          <w:sz w:val="20"/>
          <w:szCs w:val="20"/>
        </w:rPr>
        <w:t xml:space="preserve">. </w:t>
      </w:r>
      <w:r w:rsidR="00156226" w:rsidRPr="0070756B">
        <w:rPr>
          <w:rFonts w:ascii="Arial" w:hAnsi="Arial" w:cs="Arial"/>
          <w:sz w:val="20"/>
          <w:szCs w:val="20"/>
        </w:rPr>
        <w:t xml:space="preserve">Перечень мероприятий подпрограммы </w:t>
      </w:r>
      <w:r w:rsidR="00156226" w:rsidRPr="0070756B">
        <w:rPr>
          <w:rFonts w:ascii="Arial" w:hAnsi="Arial" w:cs="Arial"/>
          <w:sz w:val="20"/>
          <w:szCs w:val="20"/>
          <w:lang w:val="en-US"/>
        </w:rPr>
        <w:t>II</w:t>
      </w:r>
      <w:r w:rsidR="00156226" w:rsidRPr="0070756B">
        <w:rPr>
          <w:rFonts w:ascii="Arial" w:hAnsi="Arial" w:cs="Arial"/>
          <w:sz w:val="20"/>
          <w:szCs w:val="20"/>
        </w:rPr>
        <w:t xml:space="preserve"> «Общее образование» муниципальной программы городского округа Мытищи</w:t>
      </w:r>
    </w:p>
    <w:p w:rsidR="009762E9" w:rsidRDefault="00156226" w:rsidP="005701BA">
      <w:pPr>
        <w:widowControl w:val="0"/>
        <w:autoSpaceDE w:val="0"/>
        <w:autoSpaceDN w:val="0"/>
        <w:adjustRightInd w:val="0"/>
        <w:spacing w:after="0" w:line="240" w:lineRule="auto"/>
        <w:jc w:val="center"/>
        <w:rPr>
          <w:rFonts w:ascii="Arial" w:hAnsi="Arial" w:cs="Arial"/>
          <w:sz w:val="20"/>
          <w:szCs w:val="20"/>
        </w:rPr>
      </w:pPr>
      <w:r w:rsidRPr="0070756B">
        <w:rPr>
          <w:rFonts w:ascii="Arial" w:hAnsi="Arial" w:cs="Arial"/>
          <w:bCs/>
          <w:sz w:val="20"/>
          <w:szCs w:val="20"/>
        </w:rPr>
        <w:t xml:space="preserve">«Развитие образования городского округа Мытищи» на </w:t>
      </w:r>
      <w:r w:rsidRPr="0070756B">
        <w:rPr>
          <w:rFonts w:ascii="Arial" w:hAnsi="Arial" w:cs="Arial"/>
          <w:sz w:val="20"/>
          <w:szCs w:val="20"/>
        </w:rPr>
        <w:t>2017 – 2021 годы</w:t>
      </w:r>
    </w:p>
    <w:p w:rsidR="009762E9" w:rsidRDefault="009762E9" w:rsidP="00156226">
      <w:pPr>
        <w:widowControl w:val="0"/>
        <w:autoSpaceDE w:val="0"/>
        <w:autoSpaceDN w:val="0"/>
        <w:adjustRightInd w:val="0"/>
        <w:spacing w:after="0" w:line="240" w:lineRule="auto"/>
        <w:jc w:val="center"/>
        <w:rPr>
          <w:rFonts w:ascii="Arial" w:hAnsi="Arial" w:cs="Arial"/>
          <w:sz w:val="20"/>
          <w:szCs w:val="20"/>
        </w:rPr>
      </w:pPr>
    </w:p>
    <w:tbl>
      <w:tblPr>
        <w:tblW w:w="16018" w:type="dxa"/>
        <w:tblInd w:w="-601" w:type="dxa"/>
        <w:tblLayout w:type="fixed"/>
        <w:tblLook w:val="04A0"/>
      </w:tblPr>
      <w:tblGrid>
        <w:gridCol w:w="661"/>
        <w:gridCol w:w="2442"/>
        <w:gridCol w:w="1008"/>
        <w:gridCol w:w="1276"/>
        <w:gridCol w:w="1276"/>
        <w:gridCol w:w="851"/>
        <w:gridCol w:w="828"/>
        <w:gridCol w:w="828"/>
        <w:gridCol w:w="828"/>
        <w:gridCol w:w="828"/>
        <w:gridCol w:w="828"/>
        <w:gridCol w:w="1529"/>
        <w:gridCol w:w="1276"/>
        <w:gridCol w:w="1559"/>
      </w:tblGrid>
      <w:tr w:rsidR="005701BA" w:rsidRPr="009762E9" w:rsidTr="007D5579">
        <w:trPr>
          <w:trHeight w:val="465"/>
        </w:trPr>
        <w:tc>
          <w:tcPr>
            <w:tcW w:w="661" w:type="dxa"/>
            <w:vMerge w:val="restart"/>
            <w:tcBorders>
              <w:top w:val="single" w:sz="4" w:space="0" w:color="000000"/>
              <w:left w:val="single" w:sz="4" w:space="0" w:color="000000"/>
              <w:bottom w:val="nil"/>
              <w:right w:val="single" w:sz="4" w:space="0" w:color="000000"/>
            </w:tcBorders>
            <w:shd w:val="clear" w:color="auto" w:fill="auto"/>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 п/п</w:t>
            </w:r>
          </w:p>
        </w:tc>
        <w:tc>
          <w:tcPr>
            <w:tcW w:w="244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Мероприятия  по реализации подпрограммы</w:t>
            </w:r>
          </w:p>
        </w:tc>
        <w:tc>
          <w:tcPr>
            <w:tcW w:w="100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Сроки исполнения мероприятий</w:t>
            </w:r>
          </w:p>
        </w:tc>
        <w:tc>
          <w:tcPr>
            <w:tcW w:w="127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Источники финансирования</w:t>
            </w:r>
          </w:p>
        </w:tc>
        <w:tc>
          <w:tcPr>
            <w:tcW w:w="127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Объем финансирования мероприятия в году, предшествующем году начала реализации программы (тыс. руб.)</w:t>
            </w:r>
          </w:p>
        </w:tc>
        <w:tc>
          <w:tcPr>
            <w:tcW w:w="85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Всего  (тыс. руб.)</w:t>
            </w:r>
          </w:p>
        </w:tc>
        <w:tc>
          <w:tcPr>
            <w:tcW w:w="4140" w:type="dxa"/>
            <w:gridSpan w:val="5"/>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Объем финансирования по годам (тыс. руб.)</w:t>
            </w:r>
          </w:p>
        </w:tc>
        <w:tc>
          <w:tcPr>
            <w:tcW w:w="152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Ответственный за выполнение мероприятия подпрограммы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Результаты выполнения мероприятий подпрограммы</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Связь с показателем</w:t>
            </w:r>
          </w:p>
        </w:tc>
      </w:tr>
      <w:tr w:rsidR="005701BA" w:rsidRPr="009762E9" w:rsidTr="007D5579">
        <w:trPr>
          <w:trHeight w:val="1920"/>
        </w:trPr>
        <w:tc>
          <w:tcPr>
            <w:tcW w:w="661" w:type="dxa"/>
            <w:vMerge/>
            <w:tcBorders>
              <w:top w:val="single" w:sz="4" w:space="0" w:color="000000"/>
              <w:left w:val="single" w:sz="4" w:space="0" w:color="000000"/>
              <w:bottom w:val="nil"/>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nil"/>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sz w:val="20"/>
                <w:szCs w:val="20"/>
                <w:lang w:eastAsia="ru-RU"/>
              </w:rPr>
            </w:pPr>
          </w:p>
        </w:tc>
        <w:tc>
          <w:tcPr>
            <w:tcW w:w="1008" w:type="dxa"/>
            <w:vMerge/>
            <w:tcBorders>
              <w:top w:val="single" w:sz="4" w:space="0" w:color="000000"/>
              <w:left w:val="single" w:sz="4" w:space="0" w:color="000000"/>
              <w:bottom w:val="nil"/>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sz w:val="20"/>
                <w:szCs w:val="20"/>
                <w:lang w:eastAsia="ru-RU"/>
              </w:rPr>
            </w:pPr>
          </w:p>
        </w:tc>
        <w:tc>
          <w:tcPr>
            <w:tcW w:w="851" w:type="dxa"/>
            <w:vMerge/>
            <w:tcBorders>
              <w:top w:val="single" w:sz="4" w:space="0" w:color="000000"/>
              <w:left w:val="single" w:sz="4" w:space="0" w:color="000000"/>
              <w:bottom w:val="nil"/>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sz w:val="20"/>
                <w:szCs w:val="20"/>
                <w:lang w:eastAsia="ru-RU"/>
              </w:rPr>
            </w:pPr>
          </w:p>
        </w:tc>
        <w:tc>
          <w:tcPr>
            <w:tcW w:w="828" w:type="dxa"/>
            <w:tcBorders>
              <w:top w:val="nil"/>
              <w:left w:val="nil"/>
              <w:bottom w:val="nil"/>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 год</w:t>
            </w:r>
          </w:p>
        </w:tc>
        <w:tc>
          <w:tcPr>
            <w:tcW w:w="828" w:type="dxa"/>
            <w:tcBorders>
              <w:top w:val="nil"/>
              <w:left w:val="nil"/>
              <w:bottom w:val="nil"/>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2018 год</w:t>
            </w:r>
          </w:p>
        </w:tc>
        <w:tc>
          <w:tcPr>
            <w:tcW w:w="828" w:type="dxa"/>
            <w:tcBorders>
              <w:top w:val="nil"/>
              <w:left w:val="nil"/>
              <w:bottom w:val="nil"/>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2019 год</w:t>
            </w:r>
          </w:p>
        </w:tc>
        <w:tc>
          <w:tcPr>
            <w:tcW w:w="828" w:type="dxa"/>
            <w:tcBorders>
              <w:top w:val="nil"/>
              <w:left w:val="nil"/>
              <w:bottom w:val="nil"/>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2020 год</w:t>
            </w:r>
          </w:p>
        </w:tc>
        <w:tc>
          <w:tcPr>
            <w:tcW w:w="828" w:type="dxa"/>
            <w:tcBorders>
              <w:top w:val="nil"/>
              <w:left w:val="nil"/>
              <w:bottom w:val="nil"/>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2021 год</w:t>
            </w:r>
          </w:p>
        </w:tc>
        <w:tc>
          <w:tcPr>
            <w:tcW w:w="1529" w:type="dxa"/>
            <w:vMerge/>
            <w:tcBorders>
              <w:top w:val="single" w:sz="4" w:space="0" w:color="000000"/>
              <w:left w:val="single" w:sz="4" w:space="0" w:color="000000"/>
              <w:bottom w:val="nil"/>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sz w:val="20"/>
                <w:szCs w:val="20"/>
                <w:lang w:eastAsia="ru-RU"/>
              </w:rPr>
            </w:pPr>
          </w:p>
        </w:tc>
      </w:tr>
      <w:tr w:rsidR="005701BA" w:rsidRPr="009762E9" w:rsidTr="007D5579">
        <w:trPr>
          <w:trHeight w:val="435"/>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w:t>
            </w:r>
          </w:p>
        </w:tc>
        <w:tc>
          <w:tcPr>
            <w:tcW w:w="2442"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4</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7</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9</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11</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12</w:t>
            </w:r>
          </w:p>
        </w:tc>
        <w:tc>
          <w:tcPr>
            <w:tcW w:w="1276" w:type="dxa"/>
            <w:tcBorders>
              <w:top w:val="nil"/>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13</w:t>
            </w:r>
          </w:p>
        </w:tc>
        <w:tc>
          <w:tcPr>
            <w:tcW w:w="1559" w:type="dxa"/>
            <w:tcBorders>
              <w:top w:val="nil"/>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14</w:t>
            </w:r>
          </w:p>
        </w:tc>
      </w:tr>
      <w:tr w:rsidR="005701BA" w:rsidRPr="009762E9" w:rsidTr="00EC73B8">
        <w:trPr>
          <w:trHeight w:val="229"/>
        </w:trPr>
        <w:tc>
          <w:tcPr>
            <w:tcW w:w="1601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r>
      <w:tr w:rsidR="005701BA" w:rsidRPr="009762E9" w:rsidTr="00EC73B8">
        <w:trPr>
          <w:trHeight w:val="703"/>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701BA" w:rsidRPr="009762E9" w:rsidRDefault="005701BA" w:rsidP="007D557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701BA" w:rsidRPr="009762E9" w:rsidRDefault="005701BA" w:rsidP="007D557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 xml:space="preserve">Основное мероприятие 1. </w:t>
            </w:r>
            <w:r w:rsidRPr="009762E9">
              <w:rPr>
                <w:rFonts w:ascii="Arial" w:eastAsia="Times New Roman" w:hAnsi="Arial" w:cs="Arial"/>
                <w:bCs/>
                <w:color w:val="00000A"/>
                <w:sz w:val="20"/>
                <w:szCs w:val="20"/>
                <w:lang w:eastAsia="ru-RU"/>
              </w:rPr>
              <w:t>Финансовое обеспечение деятельности образовательных организаций, обеспечение мер социальной поддержки обучающихся в образовательных организациях,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2017-2021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1 672 569,25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9 462 785,19</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1 882 318,99</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1 896 121,10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1 893 484,00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1 893 939,00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1 896 922,10</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Управление образования, образовательные учреждения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701BA" w:rsidRPr="009762E9" w:rsidRDefault="005701BA" w:rsidP="007D5579">
            <w:pPr>
              <w:spacing w:after="0" w:line="240" w:lineRule="auto"/>
              <w:jc w:val="center"/>
              <w:rPr>
                <w:rFonts w:ascii="Arial" w:eastAsia="Times New Roman" w:hAnsi="Arial" w:cs="Arial"/>
                <w:color w:val="00000A"/>
                <w:sz w:val="20"/>
                <w:szCs w:val="20"/>
                <w:lang w:eastAsia="ru-RU"/>
              </w:rPr>
            </w:pPr>
            <w:r w:rsidRPr="009762E9">
              <w:rPr>
                <w:rFonts w:ascii="Arial" w:eastAsia="Times New Roman" w:hAnsi="Arial" w:cs="Arial"/>
                <w:color w:val="00000A"/>
                <w:sz w:val="20"/>
                <w:szCs w:val="20"/>
                <w:lang w:eastAsia="ru-RU"/>
              </w:rPr>
              <w:t>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701BA" w:rsidRPr="009762E9" w:rsidRDefault="00106FC3" w:rsidP="00106FC3">
            <w:pPr>
              <w:spacing w:after="0" w:line="240" w:lineRule="auto"/>
              <w:rPr>
                <w:rFonts w:ascii="Arial" w:eastAsia="Times New Roman" w:hAnsi="Arial" w:cs="Arial"/>
                <w:sz w:val="20"/>
                <w:szCs w:val="20"/>
                <w:lang w:eastAsia="ru-RU"/>
              </w:rPr>
            </w:pPr>
            <w:r w:rsidRPr="00106FC3">
              <w:rPr>
                <w:rFonts w:ascii="Arial" w:eastAsia="Times New Roman" w:hAnsi="Arial" w:cs="Arial"/>
                <w:sz w:val="20"/>
                <w:szCs w:val="20"/>
                <w:lang w:eastAsia="ru-RU"/>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 -  (коэффициент - 0,5)                                                  Отношение средней заработной платы педагогических работников муниципальных общеобразовательных организаций общего образования к среднемесячному доходу от трудовой деятельности, процент - (коэффициент - 0,5)        </w:t>
            </w:r>
            <w:r w:rsidR="005701BA" w:rsidRPr="009762E9">
              <w:rPr>
                <w:rFonts w:ascii="Arial" w:eastAsia="Times New Roman" w:hAnsi="Arial" w:cs="Arial"/>
                <w:sz w:val="20"/>
                <w:szCs w:val="20"/>
                <w:lang w:eastAsia="ru-RU"/>
              </w:rPr>
              <w:t> </w:t>
            </w:r>
          </w:p>
        </w:tc>
      </w:tr>
      <w:tr w:rsidR="005701BA" w:rsidRPr="009762E9" w:rsidTr="007D5579">
        <w:trPr>
          <w:trHeight w:val="1710"/>
        </w:trPr>
        <w:tc>
          <w:tcPr>
            <w:tcW w:w="661" w:type="dxa"/>
            <w:vMerge/>
            <w:tcBorders>
              <w:top w:val="nil"/>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sz w:val="20"/>
                <w:szCs w:val="20"/>
                <w:lang w:eastAsia="ru-RU"/>
              </w:rPr>
            </w:pPr>
          </w:p>
        </w:tc>
        <w:tc>
          <w:tcPr>
            <w:tcW w:w="2442" w:type="dxa"/>
            <w:vMerge/>
            <w:tcBorders>
              <w:top w:val="nil"/>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bCs/>
                <w:sz w:val="20"/>
                <w:szCs w:val="20"/>
                <w:lang w:eastAsia="ru-RU"/>
              </w:rPr>
            </w:pPr>
          </w:p>
        </w:tc>
        <w:tc>
          <w:tcPr>
            <w:tcW w:w="1008" w:type="dxa"/>
            <w:vMerge/>
            <w:tcBorders>
              <w:top w:val="nil"/>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bCs/>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Средства бюджета Московской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1 654 393,00</w:t>
            </w:r>
          </w:p>
        </w:tc>
        <w:tc>
          <w:tcPr>
            <w:tcW w:w="851" w:type="dxa"/>
            <w:tcBorders>
              <w:top w:val="nil"/>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9 336 234,00</w:t>
            </w:r>
          </w:p>
        </w:tc>
        <w:tc>
          <w:tcPr>
            <w:tcW w:w="828" w:type="dxa"/>
            <w:tcBorders>
              <w:top w:val="nil"/>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1 858 650,00</w:t>
            </w:r>
          </w:p>
        </w:tc>
        <w:tc>
          <w:tcPr>
            <w:tcW w:w="828" w:type="dxa"/>
            <w:tcBorders>
              <w:top w:val="nil"/>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1 868 909,00</w:t>
            </w:r>
          </w:p>
        </w:tc>
        <w:tc>
          <w:tcPr>
            <w:tcW w:w="828" w:type="dxa"/>
            <w:tcBorders>
              <w:top w:val="nil"/>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1 869 255,00</w:t>
            </w:r>
          </w:p>
        </w:tc>
        <w:tc>
          <w:tcPr>
            <w:tcW w:w="828" w:type="dxa"/>
            <w:tcBorders>
              <w:top w:val="nil"/>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1 869 710,00</w:t>
            </w:r>
          </w:p>
        </w:tc>
        <w:tc>
          <w:tcPr>
            <w:tcW w:w="828" w:type="dxa"/>
            <w:tcBorders>
              <w:top w:val="nil"/>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1 869 710,00</w:t>
            </w:r>
          </w:p>
        </w:tc>
        <w:tc>
          <w:tcPr>
            <w:tcW w:w="1529" w:type="dxa"/>
            <w:vMerge/>
            <w:tcBorders>
              <w:top w:val="nil"/>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bCs/>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color w:val="00000A"/>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sz w:val="20"/>
                <w:szCs w:val="20"/>
                <w:lang w:eastAsia="ru-RU"/>
              </w:rPr>
            </w:pPr>
          </w:p>
        </w:tc>
      </w:tr>
      <w:tr w:rsidR="005701BA" w:rsidRPr="009762E9" w:rsidTr="007D5579">
        <w:trPr>
          <w:trHeight w:val="1545"/>
        </w:trPr>
        <w:tc>
          <w:tcPr>
            <w:tcW w:w="661" w:type="dxa"/>
            <w:vMerge/>
            <w:tcBorders>
              <w:top w:val="nil"/>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sz w:val="20"/>
                <w:szCs w:val="20"/>
                <w:lang w:eastAsia="ru-RU"/>
              </w:rPr>
            </w:pPr>
          </w:p>
        </w:tc>
        <w:tc>
          <w:tcPr>
            <w:tcW w:w="2442" w:type="dxa"/>
            <w:vMerge/>
            <w:tcBorders>
              <w:top w:val="nil"/>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bCs/>
                <w:sz w:val="20"/>
                <w:szCs w:val="20"/>
                <w:lang w:eastAsia="ru-RU"/>
              </w:rPr>
            </w:pPr>
          </w:p>
        </w:tc>
        <w:tc>
          <w:tcPr>
            <w:tcW w:w="1008" w:type="dxa"/>
            <w:vMerge/>
            <w:tcBorders>
              <w:top w:val="nil"/>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bCs/>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Средства бюджета городского округа Мытищи:</w:t>
            </w:r>
          </w:p>
        </w:tc>
        <w:tc>
          <w:tcPr>
            <w:tcW w:w="1276" w:type="dxa"/>
            <w:tcBorders>
              <w:top w:val="nil"/>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18 176,25</w:t>
            </w:r>
          </w:p>
        </w:tc>
        <w:tc>
          <w:tcPr>
            <w:tcW w:w="851" w:type="dxa"/>
            <w:tcBorders>
              <w:top w:val="nil"/>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126 551,19</w:t>
            </w:r>
          </w:p>
        </w:tc>
        <w:tc>
          <w:tcPr>
            <w:tcW w:w="828" w:type="dxa"/>
            <w:tcBorders>
              <w:top w:val="nil"/>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23 668,99</w:t>
            </w:r>
          </w:p>
        </w:tc>
        <w:tc>
          <w:tcPr>
            <w:tcW w:w="828" w:type="dxa"/>
            <w:tcBorders>
              <w:top w:val="nil"/>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27 212,10</w:t>
            </w:r>
          </w:p>
        </w:tc>
        <w:tc>
          <w:tcPr>
            <w:tcW w:w="828" w:type="dxa"/>
            <w:tcBorders>
              <w:top w:val="nil"/>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24 229,00</w:t>
            </w:r>
          </w:p>
        </w:tc>
        <w:tc>
          <w:tcPr>
            <w:tcW w:w="828" w:type="dxa"/>
            <w:tcBorders>
              <w:top w:val="nil"/>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24 229,00</w:t>
            </w:r>
          </w:p>
        </w:tc>
        <w:tc>
          <w:tcPr>
            <w:tcW w:w="828" w:type="dxa"/>
            <w:tcBorders>
              <w:top w:val="nil"/>
              <w:left w:val="nil"/>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27 212,10</w:t>
            </w:r>
          </w:p>
        </w:tc>
        <w:tc>
          <w:tcPr>
            <w:tcW w:w="1529" w:type="dxa"/>
            <w:vMerge/>
            <w:tcBorders>
              <w:top w:val="nil"/>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bCs/>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color w:val="00000A"/>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rsidR="005701BA" w:rsidRPr="009762E9" w:rsidRDefault="005701BA" w:rsidP="007D5579">
            <w:pPr>
              <w:spacing w:after="0" w:line="240" w:lineRule="auto"/>
              <w:rPr>
                <w:rFonts w:ascii="Arial" w:eastAsia="Times New Roman" w:hAnsi="Arial" w:cs="Arial"/>
                <w:sz w:val="20"/>
                <w:szCs w:val="20"/>
                <w:lang w:eastAsia="ru-RU"/>
              </w:rPr>
            </w:pPr>
          </w:p>
        </w:tc>
      </w:tr>
    </w:tbl>
    <w:p w:rsidR="005701BA" w:rsidRDefault="005701BA" w:rsidP="00002F79">
      <w:pPr>
        <w:widowControl w:val="0"/>
        <w:autoSpaceDE w:val="0"/>
        <w:autoSpaceDN w:val="0"/>
        <w:adjustRightInd w:val="0"/>
        <w:spacing w:after="0" w:line="240" w:lineRule="auto"/>
        <w:rPr>
          <w:rFonts w:ascii="Arial" w:hAnsi="Arial" w:cs="Arial"/>
          <w:sz w:val="20"/>
          <w:szCs w:val="20"/>
        </w:rPr>
      </w:pPr>
    </w:p>
    <w:p w:rsidR="00EC73B8" w:rsidRDefault="00EC73B8" w:rsidP="00002F79">
      <w:pPr>
        <w:widowControl w:val="0"/>
        <w:autoSpaceDE w:val="0"/>
        <w:autoSpaceDN w:val="0"/>
        <w:adjustRightInd w:val="0"/>
        <w:spacing w:after="0" w:line="240" w:lineRule="auto"/>
        <w:rPr>
          <w:rFonts w:ascii="Arial" w:hAnsi="Arial" w:cs="Arial"/>
          <w:sz w:val="20"/>
          <w:szCs w:val="20"/>
        </w:rPr>
      </w:pPr>
    </w:p>
    <w:p w:rsidR="00EC73B8" w:rsidRDefault="00EC73B8" w:rsidP="00002F79">
      <w:pPr>
        <w:widowControl w:val="0"/>
        <w:autoSpaceDE w:val="0"/>
        <w:autoSpaceDN w:val="0"/>
        <w:adjustRightInd w:val="0"/>
        <w:spacing w:after="0" w:line="240" w:lineRule="auto"/>
        <w:rPr>
          <w:rFonts w:ascii="Arial" w:hAnsi="Arial" w:cs="Arial"/>
          <w:sz w:val="20"/>
          <w:szCs w:val="20"/>
        </w:rPr>
      </w:pPr>
    </w:p>
    <w:p w:rsidR="00EC73B8" w:rsidRDefault="00EC73B8" w:rsidP="00002F79">
      <w:pPr>
        <w:widowControl w:val="0"/>
        <w:autoSpaceDE w:val="0"/>
        <w:autoSpaceDN w:val="0"/>
        <w:adjustRightInd w:val="0"/>
        <w:spacing w:after="0" w:line="240" w:lineRule="auto"/>
        <w:rPr>
          <w:rFonts w:ascii="Arial" w:hAnsi="Arial" w:cs="Arial"/>
          <w:sz w:val="20"/>
          <w:szCs w:val="20"/>
        </w:rPr>
      </w:pPr>
    </w:p>
    <w:p w:rsidR="00EC73B8" w:rsidRDefault="00EC73B8" w:rsidP="00002F79">
      <w:pPr>
        <w:widowControl w:val="0"/>
        <w:autoSpaceDE w:val="0"/>
        <w:autoSpaceDN w:val="0"/>
        <w:adjustRightInd w:val="0"/>
        <w:spacing w:after="0" w:line="240" w:lineRule="auto"/>
        <w:rPr>
          <w:rFonts w:ascii="Arial" w:hAnsi="Arial" w:cs="Arial"/>
          <w:sz w:val="20"/>
          <w:szCs w:val="20"/>
        </w:rPr>
      </w:pPr>
    </w:p>
    <w:p w:rsidR="00EC73B8" w:rsidRDefault="00EC73B8" w:rsidP="00002F79">
      <w:pPr>
        <w:widowControl w:val="0"/>
        <w:autoSpaceDE w:val="0"/>
        <w:autoSpaceDN w:val="0"/>
        <w:adjustRightInd w:val="0"/>
        <w:spacing w:after="0" w:line="240" w:lineRule="auto"/>
        <w:rPr>
          <w:rFonts w:ascii="Arial" w:hAnsi="Arial" w:cs="Arial"/>
          <w:sz w:val="20"/>
          <w:szCs w:val="20"/>
        </w:rPr>
      </w:pPr>
    </w:p>
    <w:p w:rsidR="00EC73B8" w:rsidRDefault="00EC73B8" w:rsidP="00002F79">
      <w:pPr>
        <w:widowControl w:val="0"/>
        <w:autoSpaceDE w:val="0"/>
        <w:autoSpaceDN w:val="0"/>
        <w:adjustRightInd w:val="0"/>
        <w:spacing w:after="0" w:line="240" w:lineRule="auto"/>
        <w:rPr>
          <w:rFonts w:ascii="Arial" w:hAnsi="Arial" w:cs="Arial"/>
          <w:sz w:val="20"/>
          <w:szCs w:val="20"/>
        </w:rPr>
      </w:pPr>
    </w:p>
    <w:p w:rsidR="00EC73B8" w:rsidRDefault="00EC73B8" w:rsidP="00002F79">
      <w:pPr>
        <w:widowControl w:val="0"/>
        <w:autoSpaceDE w:val="0"/>
        <w:autoSpaceDN w:val="0"/>
        <w:adjustRightInd w:val="0"/>
        <w:spacing w:after="0" w:line="240" w:lineRule="auto"/>
        <w:rPr>
          <w:rFonts w:ascii="Arial" w:hAnsi="Arial" w:cs="Arial"/>
          <w:sz w:val="20"/>
          <w:szCs w:val="20"/>
        </w:rPr>
      </w:pPr>
    </w:p>
    <w:p w:rsidR="00EC73B8" w:rsidRDefault="00EC73B8" w:rsidP="00002F79">
      <w:pPr>
        <w:widowControl w:val="0"/>
        <w:autoSpaceDE w:val="0"/>
        <w:autoSpaceDN w:val="0"/>
        <w:adjustRightInd w:val="0"/>
        <w:spacing w:after="0" w:line="240" w:lineRule="auto"/>
        <w:rPr>
          <w:rFonts w:ascii="Arial" w:hAnsi="Arial" w:cs="Arial"/>
          <w:sz w:val="20"/>
          <w:szCs w:val="20"/>
        </w:rPr>
      </w:pPr>
    </w:p>
    <w:p w:rsidR="00EC73B8" w:rsidRDefault="00EC73B8" w:rsidP="00002F79">
      <w:pPr>
        <w:widowControl w:val="0"/>
        <w:autoSpaceDE w:val="0"/>
        <w:autoSpaceDN w:val="0"/>
        <w:adjustRightInd w:val="0"/>
        <w:spacing w:after="0" w:line="240" w:lineRule="auto"/>
        <w:rPr>
          <w:rFonts w:ascii="Arial" w:hAnsi="Arial" w:cs="Arial"/>
          <w:sz w:val="20"/>
          <w:szCs w:val="20"/>
        </w:rPr>
      </w:pPr>
    </w:p>
    <w:p w:rsidR="00EC73B8" w:rsidRDefault="00EC73B8" w:rsidP="00002F79">
      <w:pPr>
        <w:widowControl w:val="0"/>
        <w:autoSpaceDE w:val="0"/>
        <w:autoSpaceDN w:val="0"/>
        <w:adjustRightInd w:val="0"/>
        <w:spacing w:after="0" w:line="240" w:lineRule="auto"/>
        <w:rPr>
          <w:rFonts w:ascii="Arial" w:hAnsi="Arial" w:cs="Arial"/>
          <w:sz w:val="20"/>
          <w:szCs w:val="20"/>
        </w:rPr>
      </w:pPr>
    </w:p>
    <w:p w:rsidR="00EC73B8" w:rsidRDefault="00EC73B8" w:rsidP="00002F79">
      <w:pPr>
        <w:widowControl w:val="0"/>
        <w:autoSpaceDE w:val="0"/>
        <w:autoSpaceDN w:val="0"/>
        <w:adjustRightInd w:val="0"/>
        <w:spacing w:after="0" w:line="240" w:lineRule="auto"/>
        <w:rPr>
          <w:rFonts w:ascii="Arial" w:hAnsi="Arial" w:cs="Arial"/>
          <w:sz w:val="20"/>
          <w:szCs w:val="20"/>
        </w:rPr>
      </w:pPr>
    </w:p>
    <w:p w:rsidR="00EC73B8" w:rsidRDefault="00EC73B8" w:rsidP="00002F79">
      <w:pPr>
        <w:widowControl w:val="0"/>
        <w:autoSpaceDE w:val="0"/>
        <w:autoSpaceDN w:val="0"/>
        <w:adjustRightInd w:val="0"/>
        <w:spacing w:after="0" w:line="240" w:lineRule="auto"/>
        <w:rPr>
          <w:rFonts w:ascii="Arial" w:hAnsi="Arial" w:cs="Arial"/>
          <w:sz w:val="20"/>
          <w:szCs w:val="20"/>
        </w:rPr>
      </w:pPr>
    </w:p>
    <w:tbl>
      <w:tblPr>
        <w:tblW w:w="16018" w:type="dxa"/>
        <w:tblInd w:w="-601" w:type="dxa"/>
        <w:tblLayout w:type="fixed"/>
        <w:tblLook w:val="04A0"/>
      </w:tblPr>
      <w:tblGrid>
        <w:gridCol w:w="661"/>
        <w:gridCol w:w="2442"/>
        <w:gridCol w:w="1008"/>
        <w:gridCol w:w="1276"/>
        <w:gridCol w:w="1276"/>
        <w:gridCol w:w="851"/>
        <w:gridCol w:w="828"/>
        <w:gridCol w:w="828"/>
        <w:gridCol w:w="828"/>
        <w:gridCol w:w="828"/>
        <w:gridCol w:w="798"/>
        <w:gridCol w:w="30"/>
        <w:gridCol w:w="1529"/>
        <w:gridCol w:w="1276"/>
        <w:gridCol w:w="1559"/>
      </w:tblGrid>
      <w:tr w:rsidR="00011945" w:rsidRPr="009762E9" w:rsidTr="00002F79">
        <w:trPr>
          <w:trHeight w:val="435"/>
          <w:tblHeader/>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5701BA">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w:t>
            </w:r>
          </w:p>
        </w:tc>
        <w:tc>
          <w:tcPr>
            <w:tcW w:w="2442"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5701BA">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5701BA">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5701BA">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4</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5701BA">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5701BA">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5701BA">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7</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5701BA">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5701BA">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9</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5701BA">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5701BA">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11</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5701BA">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12</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5701BA">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5701BA">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14</w:t>
            </w:r>
          </w:p>
        </w:tc>
      </w:tr>
      <w:tr w:rsidR="00011945" w:rsidRPr="009762E9" w:rsidTr="00002F79">
        <w:trPr>
          <w:trHeight w:val="4305"/>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1.1.</w:t>
            </w:r>
          </w:p>
        </w:tc>
        <w:tc>
          <w:tcPr>
            <w:tcW w:w="2442"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Проведение ЕГЭ для выпускников общеобразовательных организаций (подвоз учащихся сельских общеобразовательных организаций для участия в ЕГЭ и другие мероприятия)</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2017-2021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387,60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1 911,75</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611,75</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650,00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650,00</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образования, образовательные учреждения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Проведение запланированных мероприятий на 2017-2021 гг.</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EC73B8"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02F79">
        <w:trPr>
          <w:trHeight w:val="4335"/>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1.2.</w:t>
            </w:r>
          </w:p>
        </w:tc>
        <w:tc>
          <w:tcPr>
            <w:tcW w:w="2442"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Субвенция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организациях в Московской области</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2017-2021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Московской 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143,00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1 052,00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238,00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238,00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238,00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238,00</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образования, образовательные учреждения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Предоставление проезда к месту учебы и обратно отдельным категориям обучающихся в муниципальных образовательных организациях ежегодно в период с 2017 по 2021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EC73B8"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02F79">
        <w:trPr>
          <w:trHeight w:val="4350"/>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1.3.</w:t>
            </w:r>
          </w:p>
        </w:tc>
        <w:tc>
          <w:tcPr>
            <w:tcW w:w="2442"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Организация автобусных перевозок к месту учебы учащихся сельских школ</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2017-2021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14 603,74</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109 690,36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19 306,36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22 596,00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22 596,00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22 596,00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22 596,00</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образования, образовательные учреждения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Организованы автобусные перевозки школьников сельских школ  к месту учебы и обратно ежегодно в период с 2017 по 2021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EC73B8"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02F79">
        <w:trPr>
          <w:trHeight w:val="4320"/>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1.4.</w:t>
            </w:r>
          </w:p>
        </w:tc>
        <w:tc>
          <w:tcPr>
            <w:tcW w:w="2442"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Субвенция на реализацию мер социальной поддержки и социального обеспечения детей-сирот и детей, оставшихся без попечения родителей, а также лиц из их числа в муниципальных и частных организациях в Московской области для детей-сирот и детей, оставшихся без попечения родителей</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2017-2021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Московской 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6 368,00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45 013,00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8 001,00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8 766,00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9 112,00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9 567,00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9 567,00</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образования, образовательные учреждения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Осуществление мер социальной поддержки 54 детям-сиротам в течение 2017-2021 гг.</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EC73B8"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02F79">
        <w:trPr>
          <w:trHeight w:val="1455"/>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1.5.</w:t>
            </w:r>
          </w:p>
        </w:tc>
        <w:tc>
          <w:tcPr>
            <w:tcW w:w="2442"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Доплата за счет средств местного бюджета работникам детского дома-школы</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2017-2021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837,73</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2 568,68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808,68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880,00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880,00</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образования, образовательные учреждения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Обеспечение выплат сотрудникам детского дома-школы в 2017-2021 гг.</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 -</w:t>
            </w:r>
          </w:p>
        </w:tc>
      </w:tr>
      <w:tr w:rsidR="00011945" w:rsidRPr="009762E9" w:rsidTr="00002F79">
        <w:trPr>
          <w:trHeight w:val="1635"/>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1.6.</w:t>
            </w:r>
          </w:p>
        </w:tc>
        <w:tc>
          <w:tcPr>
            <w:tcW w:w="2442"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Доплата за проживание педагогических работников общеобразовательных организаций в общежитиях городского округа Мытищи</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2017-2021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959,09</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3 769,64</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863,44</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1 453,10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1 453,10</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образования, образовательные учреждения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Выплата компенсации за койко-место за период 2017-2021 гг. 21 работнику общеобразовательных организаций</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 -</w:t>
            </w:r>
          </w:p>
        </w:tc>
      </w:tr>
      <w:tr w:rsidR="00011945" w:rsidRPr="009762E9" w:rsidTr="00002F79">
        <w:trPr>
          <w:trHeight w:val="2666"/>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1.7.</w:t>
            </w:r>
          </w:p>
        </w:tc>
        <w:tc>
          <w:tcPr>
            <w:tcW w:w="2442"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Субвенция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2017-2021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Московской 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1 543 702,00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8 724 606,00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1 730 034,00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1 748 643,00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1 748 643,00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1 748 643,00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1 748 643,00</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образования, образовательные учреждения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Получение в 2017-2021 годах  обучающимися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в том числе их обеспечение учебниками и учебными пособиями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EC73B8"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02F79">
        <w:trPr>
          <w:trHeight w:val="2235"/>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1.8.</w:t>
            </w:r>
          </w:p>
        </w:tc>
        <w:tc>
          <w:tcPr>
            <w:tcW w:w="2442"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Аттестация руководящих и педагогических работников общеобразовательных организаций, а также повышение квалификации руководящих и педагогических работников общеобразовательных  организаций на основе современных методологий с применением инновационных образовательных технологий</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2017-2021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1 388,09</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8 610,76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2 078,76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1 633,00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1 633,00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1 633,00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1 633,00</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образования, образовательные учреждения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Повышение квалификации сотрудников образовательных организаций</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 -</w:t>
            </w:r>
          </w:p>
        </w:tc>
      </w:tr>
      <w:tr w:rsidR="00011945" w:rsidRPr="009762E9" w:rsidTr="00E1374D">
        <w:trPr>
          <w:trHeight w:val="3525"/>
        </w:trPr>
        <w:tc>
          <w:tcPr>
            <w:tcW w:w="661" w:type="dxa"/>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1.9.</w:t>
            </w:r>
          </w:p>
        </w:tc>
        <w:tc>
          <w:tcPr>
            <w:tcW w:w="2442"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Субвенция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0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2017-2021 годы</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Московской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104 180,00</w:t>
            </w:r>
          </w:p>
        </w:tc>
        <w:tc>
          <w:tcPr>
            <w:tcW w:w="851"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565 563,00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120 515,00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111 262,00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111 262,00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111 262,00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111 262,00</w:t>
            </w:r>
          </w:p>
        </w:tc>
        <w:tc>
          <w:tcPr>
            <w:tcW w:w="1529"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образования, образовательные учреждения</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Получение в 2017-2021 годах  обучающимися общедоступного и бесплатного дошкольного, начального общего, основного общего, среднего общего образования в частных общеобразовательных организациях, в том числе их обеспечение учебниками и учебными пособиями</w:t>
            </w:r>
          </w:p>
        </w:tc>
        <w:tc>
          <w:tcPr>
            <w:tcW w:w="1559"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 -</w:t>
            </w:r>
          </w:p>
        </w:tc>
      </w:tr>
      <w:tr w:rsidR="00011945" w:rsidRPr="009762E9" w:rsidTr="00002F79">
        <w:trPr>
          <w:trHeight w:val="1005"/>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 xml:space="preserve">Основное мероприятие 2. </w:t>
            </w:r>
            <w:r w:rsidRPr="009762E9">
              <w:rPr>
                <w:rFonts w:ascii="Arial" w:eastAsia="Times New Roman" w:hAnsi="Arial" w:cs="Arial"/>
                <w:bCs/>
                <w:color w:val="00000A"/>
                <w:sz w:val="20"/>
                <w:szCs w:val="20"/>
                <w:lang w:eastAsia="ru-RU"/>
              </w:rPr>
              <w:t>Создание и развитие в общеобразовательных организациях Московской области условий для ликвидации второй смены, реализация механизмов, обеспечивающих равный доступ к качественному общему образованию, обеспечение качественным, сбалансированным горячим питанием обучающихся общеобразовательных организаций</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2017-2021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197 556,28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8 738 729,09</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2 439 149,88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2 594 499,81</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2 257 224,51</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1 252 427,79</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195 427,10</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Управление образования, управление капитального строительства, образовательные учреждения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EC73B8" w:rsidP="00EC73B8">
            <w:pPr>
              <w:spacing w:after="0" w:line="240" w:lineRule="auto"/>
              <w:rPr>
                <w:rFonts w:ascii="Arial" w:eastAsia="Times New Roman" w:hAnsi="Arial" w:cs="Arial"/>
                <w:sz w:val="20"/>
                <w:szCs w:val="20"/>
                <w:lang w:eastAsia="ru-RU"/>
              </w:rPr>
            </w:pPr>
            <w:r w:rsidRPr="00EC73B8">
              <w:rPr>
                <w:rFonts w:ascii="Arial" w:eastAsia="Times New Roman" w:hAnsi="Arial" w:cs="Arial"/>
                <w:sz w:val="20"/>
                <w:szCs w:val="20"/>
                <w:lang w:eastAsia="ru-RU"/>
              </w:rPr>
              <w:t>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- 0,25)                                                                                    Снижение доли обучающихся в муниципальных общеобразовательных организациях, занимающихся во вторую смену, процент - (коэффициент - 0,25)                                                                                   Количество новых мест в общеобразовательных организациях Московской области - коэффициент - 0,25)                                                                                                                                  Охват горячим питанием обучающихся общеобразовательных организаций - (коэффициент - 0,25)</w:t>
            </w:r>
            <w:r w:rsidR="009762E9" w:rsidRPr="009762E9">
              <w:rPr>
                <w:rFonts w:ascii="Arial" w:eastAsia="Times New Roman" w:hAnsi="Arial" w:cs="Arial"/>
                <w:sz w:val="20"/>
                <w:szCs w:val="20"/>
                <w:lang w:eastAsia="ru-RU"/>
              </w:rPr>
              <w:t> </w:t>
            </w:r>
          </w:p>
        </w:tc>
      </w:tr>
      <w:tr w:rsidR="00011945" w:rsidRPr="009762E9" w:rsidTr="00E1374D">
        <w:trPr>
          <w:trHeight w:val="1620"/>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Средства бюджета Московской 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102 075,00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2 079 109,87</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237 977,00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894 271,32</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616 825,55</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142 549,00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187 487,00</w:t>
            </w: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E1374D">
        <w:trPr>
          <w:trHeight w:val="1500"/>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31 721,28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1 576 379,22</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158 932,88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460 228,49</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484 398,96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464 878,79</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7 940,10</w:t>
            </w: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E1374D">
        <w:trPr>
          <w:trHeight w:val="1050"/>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Внебюджетные источники: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63 760,00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5 083 240,00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2 042 240,00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1 240 000,00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1 156 000,00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645 000,00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0,00</w:t>
            </w: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E1374D">
        <w:trPr>
          <w:trHeight w:val="825"/>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2.1.</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Субсидия на закупку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00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2017-2021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3 300,00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3 100,00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1 100,00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1 000,00</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образования, образовательные учреждения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Обновление содержания и технологий общего образования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 -</w:t>
            </w:r>
          </w:p>
        </w:tc>
      </w:tr>
      <w:tr w:rsidR="00011945" w:rsidRPr="009762E9" w:rsidTr="00011945">
        <w:trPr>
          <w:trHeight w:val="1275"/>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nil"/>
              <w:left w:val="single" w:sz="4" w:space="0" w:color="000000"/>
              <w:bottom w:val="nil"/>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Московской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3 000,00</w:t>
            </w:r>
          </w:p>
        </w:tc>
        <w:tc>
          <w:tcPr>
            <w:tcW w:w="851"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1 000,00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1 000,00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11945">
        <w:trPr>
          <w:trHeight w:val="1320"/>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nil"/>
              <w:left w:val="single" w:sz="4" w:space="0" w:color="000000"/>
              <w:bottom w:val="nil"/>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городского округа Мытищи:</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300,00</w:t>
            </w:r>
          </w:p>
        </w:tc>
        <w:tc>
          <w:tcPr>
            <w:tcW w:w="851"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2 100,00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100,00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1 000,00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1 000,00</w:t>
            </w:r>
          </w:p>
        </w:tc>
        <w:tc>
          <w:tcPr>
            <w:tcW w:w="1529"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11945">
        <w:trPr>
          <w:trHeight w:val="795"/>
        </w:trPr>
        <w:tc>
          <w:tcPr>
            <w:tcW w:w="66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2.2.</w:t>
            </w:r>
          </w:p>
        </w:tc>
        <w:tc>
          <w:tcPr>
            <w:tcW w:w="24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Субсидия на закупку учебного оборудования и мебели для муниципальных общеобразовательных организаций – победителей областного конкурса муниципальных общеобразовательных организаций, разрабатывающих и внедряющих инновационные образовательные проекты</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2017-2021 годы</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Итого:</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2 000,00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1 000,00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1 000,00</w:t>
            </w:r>
          </w:p>
        </w:tc>
        <w:tc>
          <w:tcPr>
            <w:tcW w:w="15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образования, образовательные учреждения</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Обновление содержания и технологий общего образования</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 -</w:t>
            </w:r>
          </w:p>
        </w:tc>
      </w:tr>
      <w:tr w:rsidR="00011945" w:rsidRPr="009762E9" w:rsidTr="00011945">
        <w:trPr>
          <w:trHeight w:val="945"/>
        </w:trPr>
        <w:tc>
          <w:tcPr>
            <w:tcW w:w="661"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Московской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02F79">
        <w:trPr>
          <w:trHeight w:val="1335"/>
        </w:trPr>
        <w:tc>
          <w:tcPr>
            <w:tcW w:w="661"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городского округа Мытищи:</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2 000,00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1 000,00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1 000,00</w:t>
            </w:r>
          </w:p>
        </w:tc>
        <w:tc>
          <w:tcPr>
            <w:tcW w:w="1529"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02F79">
        <w:trPr>
          <w:trHeight w:val="2145"/>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2.3.</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Объект № 1: Строительство школы на 768 мест (г. Мытищи, мкр. 17А)</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2015-2017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53 760,00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714 240,00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714 240,00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капитального строительства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E1374D"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02F79">
        <w:trPr>
          <w:trHeight w:val="1620"/>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Внебюджетные источники: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53 760,00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714 240,00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714 240,00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02F79">
        <w:trPr>
          <w:trHeight w:val="1005"/>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2.4.</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Объект № 2: Общеобразовательная школа на 1100 мест по адресу: Московская область, г. Мытищи, мкр. 25, Новомытищинский проспект, д. 4 (ПИР и строительство)  </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2017-2019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847 304,52</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25 048,57</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361 272,39</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460 983,56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капитального строительства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E1374D"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02F79">
        <w:trPr>
          <w:trHeight w:val="1455"/>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Московской 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673 804,76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16 000,00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289 017,91</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368 786,85</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02F79">
        <w:trPr>
          <w:trHeight w:val="1380"/>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173 499,76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9 048,57</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72 254,48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92 196,71</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02F79">
        <w:trPr>
          <w:trHeight w:val="2175"/>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2.5.</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Объект № 3: Строительство школы на 625 мест (г. Мытищи, мкр.17А)</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2016-2018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10 000,00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615 000,00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365 000,00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250 000,00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капитального строительства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E1374D"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02F79">
        <w:trPr>
          <w:trHeight w:val="1365"/>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Внебюджетные источники: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10 000,00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615 000,00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365 000,00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250 000,00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02F79">
        <w:trPr>
          <w:trHeight w:val="3765"/>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2.6.</w:t>
            </w:r>
          </w:p>
        </w:tc>
        <w:tc>
          <w:tcPr>
            <w:tcW w:w="2442"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Объект № 4: Капитальный ремонт основного здания МАОУ СОШ № 19 по адресу: Московская область, городской округ Мытищи, пос. Пироговский, ул.  Долбина, д.21А </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2016-2017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4 750,00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60 743,23</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60 743,23</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капитального строительства</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E1374D"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02F79">
        <w:trPr>
          <w:trHeight w:val="930"/>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2.7.</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Объект № 5: Реконструкция здания МБОУ "Лицей № 23". Пристройка к основному зданию по адресу: Московская область, г. Мытищи, Новомытищинский пр-т, д. 74 </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2017-2018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715 173,56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93 953,80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621 219,76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капитального строительства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E1374D"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02F79">
        <w:trPr>
          <w:trHeight w:val="1485"/>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Московской 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441 853,81</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80 000,00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361 853,81</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02F79">
        <w:trPr>
          <w:trHeight w:val="1500"/>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273 319,75</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13 953,80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259 365,95</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02F79">
        <w:trPr>
          <w:trHeight w:val="3540"/>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2.8.</w:t>
            </w:r>
          </w:p>
        </w:tc>
        <w:tc>
          <w:tcPr>
            <w:tcW w:w="2442"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Объект № 6: Строительство  школы на 1100 мест в мкр. 25А, г. Мытищи, в т.ч. ПИР</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2017-2019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385 210,00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10 000,00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175 210,00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200 000,00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капитального строительства</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E1374D"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02F79">
        <w:trPr>
          <w:trHeight w:val="1935"/>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2.9.</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Объект № 7: Строительство школы на 1050 мест (г. Мытищи, мкр.16)</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2017-2018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1 029 000,00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567 000,00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462 000,00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капитального строительства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E1374D"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02F79">
        <w:trPr>
          <w:trHeight w:val="1695"/>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Внебюджетные источники: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1 029 000,00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567 000,00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462 000,00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02F79">
        <w:trPr>
          <w:trHeight w:val="1575"/>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2.10.</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Объект № 8: Строительство школы на 600 мест в д. Болтино</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2017-2018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660 000,00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396 000,00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264 000,00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капитального строительства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E1374D"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02F79">
        <w:trPr>
          <w:trHeight w:val="1980"/>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Внебюджетные источники: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660 000,00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396 000,00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264 000,00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02F79">
        <w:trPr>
          <w:trHeight w:val="1830"/>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2.11.</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Объект № 9: Строительство школы на 825 мест в пос. Мебельная фабрика</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2019-2020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825 000,00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500 000,00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325 000,00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капитального строительства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E1374D"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02F79">
        <w:trPr>
          <w:trHeight w:val="1635"/>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Внебюджетные источники: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825 000,00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500 000,00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325 000,00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02F79">
        <w:trPr>
          <w:trHeight w:val="2070"/>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2.12.</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Объект № 10: Строительство школы на 800 мест в д. Погорелки</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2019-2020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800 000,00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480 000,00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320 000,00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капитального строительства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E1374D"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02F79">
        <w:trPr>
          <w:trHeight w:val="1425"/>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Внебюджетные источники: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800 000,00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480 000,00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320 000,00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02F79">
        <w:trPr>
          <w:trHeight w:val="2250"/>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2.13.</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Объект № 11: Сельское поселение Федоскинское, вблизи д. Капустино</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2018-2019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440 000,00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264 000,00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176 000,00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капитального строительства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E1374D"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02F79">
        <w:trPr>
          <w:trHeight w:val="1410"/>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Внебюджетные источники: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440 000,00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264 000,00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176 000,00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02F79">
        <w:trPr>
          <w:trHeight w:val="2205"/>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2.14.</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Объект № 12: Строительство  школы на 1100 мест в д. Сухарево, в т.ч. ПИР</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2017-2019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385 210,00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10 000,00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175 210,00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200 000,00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капитального строительства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E1374D"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02F79">
        <w:trPr>
          <w:trHeight w:val="1440"/>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385 210,00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10 000,00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175 210,00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200 000,00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02F79">
        <w:trPr>
          <w:trHeight w:val="3660"/>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2.15.</w:t>
            </w:r>
          </w:p>
        </w:tc>
        <w:tc>
          <w:tcPr>
            <w:tcW w:w="2442"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Объект  № 13: Выполнение работ по усилению конструкций здания МБОУ "Лицей № 23", расположенного по адресу: г. Мытищи, Новомытищинский пр-т, д. 74, в т. ч. ПИР</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53 944,16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3 944,16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50 000,00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капитального строительства</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E1374D"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11945">
        <w:trPr>
          <w:trHeight w:val="1365"/>
        </w:trPr>
        <w:tc>
          <w:tcPr>
            <w:tcW w:w="66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2.16.</w:t>
            </w:r>
          </w:p>
        </w:tc>
        <w:tc>
          <w:tcPr>
            <w:tcW w:w="24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Объект № 14: Пристройка к МБОУ СОШ № 6 со спортзалом,  пищеблоком и кабинетами для дополнительного образования,  г. Мытищи, Новомытищинский проспект, д. 38, в том числе ПИР</w:t>
            </w:r>
          </w:p>
        </w:tc>
        <w:tc>
          <w:tcPr>
            <w:tcW w:w="10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2017-2019 годы</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Итого:</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335 494,52</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1 610,42</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128 883,56</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143 696,85</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61 303,69</w:t>
            </w:r>
          </w:p>
        </w:tc>
        <w:tc>
          <w:tcPr>
            <w:tcW w:w="828" w:type="dxa"/>
            <w:gridSpan w:val="2"/>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капитального строительства</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 </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E1374D"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11945">
        <w:trPr>
          <w:trHeight w:val="1365"/>
        </w:trPr>
        <w:tc>
          <w:tcPr>
            <w:tcW w:w="661"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Московской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207 702,30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1 362,00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100 850,60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105 489,70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11945">
        <w:trPr>
          <w:trHeight w:val="1365"/>
        </w:trPr>
        <w:tc>
          <w:tcPr>
            <w:tcW w:w="661"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городского округа Мытищи:</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127 792,22</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248,42</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28 032,96</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38 207,15</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61 303,69</w:t>
            </w:r>
          </w:p>
        </w:tc>
        <w:tc>
          <w:tcPr>
            <w:tcW w:w="828" w:type="dxa"/>
            <w:gridSpan w:val="2"/>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11945">
        <w:trPr>
          <w:trHeight w:val="1365"/>
        </w:trPr>
        <w:tc>
          <w:tcPr>
            <w:tcW w:w="66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2.17.</w:t>
            </w:r>
          </w:p>
        </w:tc>
        <w:tc>
          <w:tcPr>
            <w:tcW w:w="24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Объект № 15: Средняя общеобразовательная школа на 1100 мест по адресу: Московская область, г. о. Мытищи, п. Нагорное (ПИР и строительство)</w:t>
            </w:r>
          </w:p>
        </w:tc>
        <w:tc>
          <w:tcPr>
            <w:tcW w:w="10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2021 год</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Итого:</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47 303,00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47 303,00</w:t>
            </w:r>
          </w:p>
        </w:tc>
        <w:tc>
          <w:tcPr>
            <w:tcW w:w="15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капитального строительства</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 </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E1374D"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11945">
        <w:trPr>
          <w:trHeight w:val="1365"/>
        </w:trPr>
        <w:tc>
          <w:tcPr>
            <w:tcW w:w="661"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Московской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44 938,00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44 938,00</w:t>
            </w:r>
          </w:p>
        </w:tc>
        <w:tc>
          <w:tcPr>
            <w:tcW w:w="1529"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E1374D">
        <w:trPr>
          <w:trHeight w:val="1365"/>
        </w:trPr>
        <w:tc>
          <w:tcPr>
            <w:tcW w:w="661"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городского округа Мытищи:</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2 365,00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2 365,00</w:t>
            </w:r>
          </w:p>
        </w:tc>
        <w:tc>
          <w:tcPr>
            <w:tcW w:w="1529"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02F79">
        <w:trPr>
          <w:trHeight w:val="1080"/>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2.18.</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Текущий ремонт объектов образования (общеобразовательные  учреждения)</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2016-2020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Итого: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24 233,10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93 200,86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68 200,86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25 000,00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капитального строительства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Проведение ремонта в общеобразовательных учреждениях городского округа Мытищи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E1374D"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E1374D">
        <w:trPr>
          <w:trHeight w:val="1020"/>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23 833,10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91 365,58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66 365,58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25 000,00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E1374D">
        <w:trPr>
          <w:trHeight w:val="1695"/>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400,00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1 835,28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1 835,28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образования, образовательные учреждения</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p>
        </w:tc>
      </w:tr>
      <w:tr w:rsidR="00011945" w:rsidRPr="009762E9" w:rsidTr="00002F79">
        <w:trPr>
          <w:trHeight w:val="2355"/>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2.19.</w:t>
            </w:r>
          </w:p>
        </w:tc>
        <w:tc>
          <w:tcPr>
            <w:tcW w:w="2442"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2017-2021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Московской 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10 891,00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52 252,00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12 748,00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9 876,00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9 876,00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9 876,00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9 876,00</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по делам несовершеннолетних и защите их прав</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Обеспечение деятельности комиссий по делам несовершеннолетних и защите их прав в городском округе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 - </w:t>
            </w:r>
          </w:p>
        </w:tc>
      </w:tr>
      <w:tr w:rsidR="00011945" w:rsidRPr="009762E9" w:rsidTr="00002F79">
        <w:trPr>
          <w:trHeight w:val="3645"/>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2.20.</w:t>
            </w:r>
          </w:p>
        </w:tc>
        <w:tc>
          <w:tcPr>
            <w:tcW w:w="2442"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Субвенция на частичную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2017-2021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Московской 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88 184,00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657 559,00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126 867,00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132 673,00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132 673,00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132 673,00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132 673,00</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образования, образовательные учреждения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Предоставление в 2017-2021 годах частичной компенсации стоимости питания обучающимся в муниципальных общеобразовательных организациях в Московской области и частных общеобразовательных организациях в Московской области, имеющих государственную аккредитацию</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E1374D"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02F79">
        <w:trPr>
          <w:trHeight w:val="1635"/>
        </w:trPr>
        <w:tc>
          <w:tcPr>
            <w:tcW w:w="661" w:type="dxa"/>
            <w:tcBorders>
              <w:top w:val="single" w:sz="4" w:space="0" w:color="000000"/>
              <w:left w:val="single" w:sz="4" w:space="0" w:color="000000"/>
              <w:bottom w:val="nil"/>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2.21.</w:t>
            </w:r>
          </w:p>
        </w:tc>
        <w:tc>
          <w:tcPr>
            <w:tcW w:w="2442" w:type="dxa"/>
            <w:tcBorders>
              <w:top w:val="single" w:sz="4" w:space="0" w:color="000000"/>
              <w:left w:val="nil"/>
              <w:bottom w:val="nil"/>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Обеспечение обучающихся МБСКОУ горячим питанием (завтрак и обед)</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2017-2021 годы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2 438,18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16 608,19</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2 307,79</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3 575,10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3 575,10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3 575,10</w:t>
            </w:r>
          </w:p>
        </w:tc>
        <w:tc>
          <w:tcPr>
            <w:tcW w:w="828" w:type="dxa"/>
            <w:gridSpan w:val="2"/>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3 575,10</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образования, образовательные учреждения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Обеспечение 130 учащихся горячим питание</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762E9" w:rsidRPr="009762E9" w:rsidRDefault="00E1374D" w:rsidP="009762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011945" w:rsidRPr="009762E9" w:rsidTr="00011945">
        <w:trPr>
          <w:trHeight w:val="1635"/>
        </w:trPr>
        <w:tc>
          <w:tcPr>
            <w:tcW w:w="661" w:type="dxa"/>
            <w:tcBorders>
              <w:top w:val="single" w:sz="4" w:space="0" w:color="000000"/>
              <w:left w:val="single" w:sz="4" w:space="0" w:color="000000"/>
              <w:bottom w:val="nil"/>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2.22.</w:t>
            </w:r>
          </w:p>
        </w:tc>
        <w:tc>
          <w:tcPr>
            <w:tcW w:w="2442" w:type="dxa"/>
            <w:tcBorders>
              <w:top w:val="single" w:sz="4" w:space="0" w:color="000000"/>
              <w:left w:val="nil"/>
              <w:bottom w:val="nil"/>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Техническое обследование строительных конструкций пристройки спортивного блока и перехода-галереи МБОУ СОШ № 14</w:t>
            </w:r>
          </w:p>
        </w:tc>
        <w:tc>
          <w:tcPr>
            <w:tcW w:w="100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2017 год</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Средства бюджета городского округа Мытищи:</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386,05</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386,05</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sz w:val="20"/>
                <w:szCs w:val="20"/>
                <w:lang w:eastAsia="ru-RU"/>
              </w:rPr>
            </w:pPr>
            <w:r w:rsidRPr="009762E9">
              <w:rPr>
                <w:rFonts w:ascii="Arial" w:eastAsia="Times New Roman" w:hAnsi="Arial" w:cs="Arial"/>
                <w:sz w:val="20"/>
                <w:szCs w:val="20"/>
                <w:lang w:eastAsia="ru-RU"/>
              </w:rPr>
              <w:t>0,00</w:t>
            </w:r>
          </w:p>
        </w:tc>
        <w:tc>
          <w:tcPr>
            <w:tcW w:w="1529"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Управление образования, образовательные учреждения</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Проведение технического обследования строительных конструкций пристройки спортивного блока и перехода-галереи МБОУ СОШ № 14</w:t>
            </w:r>
          </w:p>
        </w:tc>
        <w:tc>
          <w:tcPr>
            <w:tcW w:w="1559"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sz w:val="20"/>
                <w:szCs w:val="20"/>
                <w:lang w:eastAsia="ru-RU"/>
              </w:rPr>
            </w:pPr>
            <w:r w:rsidRPr="009762E9">
              <w:rPr>
                <w:rFonts w:ascii="Arial" w:eastAsia="Times New Roman" w:hAnsi="Arial" w:cs="Arial"/>
                <w:sz w:val="20"/>
                <w:szCs w:val="20"/>
                <w:lang w:eastAsia="ru-RU"/>
              </w:rPr>
              <w:t xml:space="preserve"> -</w:t>
            </w:r>
          </w:p>
        </w:tc>
      </w:tr>
      <w:tr w:rsidR="00011945" w:rsidRPr="009762E9" w:rsidTr="00011945">
        <w:trPr>
          <w:trHeight w:val="1050"/>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Всего по подпрограмме:</w:t>
            </w:r>
          </w:p>
        </w:tc>
        <w:tc>
          <w:tcPr>
            <w:tcW w:w="100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Итого:</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1 870 125,53</w:t>
            </w:r>
          </w:p>
        </w:tc>
        <w:tc>
          <w:tcPr>
            <w:tcW w:w="851"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18 201 514,28</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4 321 468,87</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4 490 620,91</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4 150 708,51</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3 146 366,79</w:t>
            </w:r>
          </w:p>
        </w:tc>
        <w:tc>
          <w:tcPr>
            <w:tcW w:w="828" w:type="dxa"/>
            <w:gridSpan w:val="2"/>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2 092 349,20</w:t>
            </w:r>
          </w:p>
        </w:tc>
        <w:tc>
          <w:tcPr>
            <w:tcW w:w="1529" w:type="dxa"/>
            <w:tcBorders>
              <w:top w:val="nil"/>
              <w:left w:val="nil"/>
              <w:bottom w:val="single" w:sz="4" w:space="0" w:color="000000"/>
              <w:right w:val="single" w:sz="4" w:space="0" w:color="000000"/>
            </w:tcBorders>
            <w:shd w:val="clear" w:color="auto" w:fill="auto"/>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r>
      <w:tr w:rsidR="00011945" w:rsidRPr="009762E9" w:rsidTr="00011945">
        <w:trPr>
          <w:trHeight w:val="1530"/>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Средства бюджета Московской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1 756 468,00</w:t>
            </w:r>
          </w:p>
        </w:tc>
        <w:tc>
          <w:tcPr>
            <w:tcW w:w="851"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11 415 343,87</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2 096 627,00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2 763 180,32</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2 486 080,55</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2 012 259,00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2 057 197,00</w:t>
            </w:r>
          </w:p>
        </w:tc>
        <w:tc>
          <w:tcPr>
            <w:tcW w:w="1529" w:type="dxa"/>
            <w:tcBorders>
              <w:top w:val="nil"/>
              <w:left w:val="nil"/>
              <w:bottom w:val="single" w:sz="4" w:space="0" w:color="000000"/>
              <w:right w:val="single" w:sz="4" w:space="0" w:color="000000"/>
            </w:tcBorders>
            <w:shd w:val="clear" w:color="auto" w:fill="auto"/>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r>
      <w:tr w:rsidR="00011945" w:rsidRPr="009762E9" w:rsidTr="00011945">
        <w:trPr>
          <w:trHeight w:val="1545"/>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Средства бюджета городского округа Мытищи:</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49 897,53</w:t>
            </w:r>
          </w:p>
        </w:tc>
        <w:tc>
          <w:tcPr>
            <w:tcW w:w="851"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1 702 930,41</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182 601,87</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487 440,59</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508 627,96</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489 107,79</w:t>
            </w:r>
          </w:p>
        </w:tc>
        <w:tc>
          <w:tcPr>
            <w:tcW w:w="828" w:type="dxa"/>
            <w:gridSpan w:val="2"/>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35 152,20</w:t>
            </w:r>
          </w:p>
        </w:tc>
        <w:tc>
          <w:tcPr>
            <w:tcW w:w="1529" w:type="dxa"/>
            <w:tcBorders>
              <w:top w:val="nil"/>
              <w:left w:val="nil"/>
              <w:bottom w:val="single" w:sz="4" w:space="0" w:color="000000"/>
              <w:right w:val="single" w:sz="4" w:space="0" w:color="000000"/>
            </w:tcBorders>
            <w:shd w:val="clear" w:color="auto" w:fill="auto"/>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r>
      <w:tr w:rsidR="00011945" w:rsidRPr="009762E9" w:rsidTr="00011945">
        <w:trPr>
          <w:trHeight w:val="1200"/>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Внебюджетные источники:</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63 760,00</w:t>
            </w:r>
          </w:p>
        </w:tc>
        <w:tc>
          <w:tcPr>
            <w:tcW w:w="851"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5 083 240,00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2 042 240,00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1 240 000,00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1 156 000,00</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645 000,00</w:t>
            </w:r>
          </w:p>
        </w:tc>
        <w:tc>
          <w:tcPr>
            <w:tcW w:w="828" w:type="dxa"/>
            <w:gridSpan w:val="2"/>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0,00</w:t>
            </w:r>
          </w:p>
        </w:tc>
        <w:tc>
          <w:tcPr>
            <w:tcW w:w="1529" w:type="dxa"/>
            <w:tcBorders>
              <w:top w:val="nil"/>
              <w:left w:val="nil"/>
              <w:bottom w:val="single" w:sz="4" w:space="0" w:color="000000"/>
              <w:right w:val="single" w:sz="4" w:space="0" w:color="000000"/>
            </w:tcBorders>
            <w:shd w:val="clear" w:color="auto" w:fill="auto"/>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r>
      <w:tr w:rsidR="00011945" w:rsidRPr="009762E9" w:rsidTr="00011945">
        <w:trPr>
          <w:trHeight w:val="315"/>
        </w:trPr>
        <w:tc>
          <w:tcPr>
            <w:tcW w:w="661" w:type="dxa"/>
            <w:tcBorders>
              <w:top w:val="nil"/>
              <w:left w:val="single" w:sz="4" w:space="0" w:color="000000"/>
              <w:bottom w:val="nil"/>
              <w:right w:val="single" w:sz="4" w:space="0" w:color="000000"/>
            </w:tcBorders>
            <w:shd w:val="clear" w:color="auto" w:fill="auto"/>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2442"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00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828"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828" w:type="dxa"/>
            <w:gridSpan w:val="2"/>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529" w:type="dxa"/>
            <w:tcBorders>
              <w:top w:val="nil"/>
              <w:left w:val="nil"/>
              <w:bottom w:val="single" w:sz="4" w:space="0" w:color="000000"/>
              <w:right w:val="single" w:sz="4" w:space="0" w:color="000000"/>
            </w:tcBorders>
            <w:shd w:val="clear" w:color="auto" w:fill="auto"/>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r>
      <w:tr w:rsidR="009762E9" w:rsidRPr="009762E9" w:rsidTr="00002F79">
        <w:trPr>
          <w:trHeight w:val="286"/>
        </w:trPr>
        <w:tc>
          <w:tcPr>
            <w:tcW w:w="661" w:type="dxa"/>
            <w:tcBorders>
              <w:top w:val="single" w:sz="4" w:space="0" w:color="000000"/>
              <w:left w:val="single" w:sz="4" w:space="0" w:color="000000"/>
              <w:bottom w:val="nil"/>
              <w:right w:val="single" w:sz="4" w:space="0" w:color="000000"/>
            </w:tcBorders>
            <w:shd w:val="clear" w:color="auto" w:fill="auto"/>
            <w:vAlign w:val="center"/>
            <w:hideMark/>
          </w:tcPr>
          <w:p w:rsidR="009762E9" w:rsidRPr="009762E9" w:rsidRDefault="009762E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5357" w:type="dxa"/>
            <w:gridSpan w:val="14"/>
            <w:tcBorders>
              <w:top w:val="single" w:sz="4" w:space="0" w:color="000000"/>
              <w:left w:val="nil"/>
              <w:bottom w:val="single" w:sz="4" w:space="0" w:color="000000"/>
              <w:right w:val="single" w:sz="4" w:space="0" w:color="000000"/>
            </w:tcBorders>
            <w:shd w:val="clear" w:color="auto" w:fill="auto"/>
            <w:hideMark/>
          </w:tcPr>
          <w:p w:rsidR="009762E9" w:rsidRPr="009762E9" w:rsidRDefault="009762E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в том числе</w:t>
            </w:r>
          </w:p>
        </w:tc>
      </w:tr>
      <w:tr w:rsidR="00C920A4" w:rsidRPr="009762E9" w:rsidTr="00C920A4">
        <w:trPr>
          <w:trHeight w:val="545"/>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20A4" w:rsidRPr="009762E9" w:rsidRDefault="00C920A4"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2442" w:type="dxa"/>
            <w:vMerge w:val="restart"/>
            <w:tcBorders>
              <w:top w:val="nil"/>
              <w:left w:val="single" w:sz="4" w:space="0" w:color="000000"/>
              <w:bottom w:val="single" w:sz="4" w:space="0" w:color="000000"/>
              <w:right w:val="nil"/>
            </w:tcBorders>
            <w:shd w:val="clear" w:color="auto" w:fill="auto"/>
            <w:hideMark/>
          </w:tcPr>
          <w:p w:rsidR="00C920A4" w:rsidRPr="009762E9" w:rsidRDefault="00C920A4"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0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920A4" w:rsidRPr="009762E9" w:rsidRDefault="00C920A4"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2017-2021 годы</w:t>
            </w:r>
          </w:p>
        </w:tc>
        <w:tc>
          <w:tcPr>
            <w:tcW w:w="11907" w:type="dxa"/>
            <w:gridSpan w:val="12"/>
            <w:tcBorders>
              <w:top w:val="single" w:sz="4" w:space="0" w:color="000000"/>
              <w:left w:val="nil"/>
              <w:bottom w:val="single" w:sz="4" w:space="0" w:color="000000"/>
              <w:right w:val="single" w:sz="4" w:space="0" w:color="000000"/>
            </w:tcBorders>
            <w:shd w:val="clear" w:color="auto" w:fill="auto"/>
            <w:vAlign w:val="center"/>
            <w:hideMark/>
          </w:tcPr>
          <w:p w:rsidR="00C920A4" w:rsidRPr="009762E9" w:rsidRDefault="00C920A4" w:rsidP="00C920A4">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Управление образования администрации городского округа Мытищ</w:t>
            </w:r>
            <w:r>
              <w:rPr>
                <w:rFonts w:ascii="Arial" w:eastAsia="Times New Roman" w:hAnsi="Arial" w:cs="Arial"/>
                <w:bCs/>
                <w:sz w:val="20"/>
                <w:szCs w:val="20"/>
                <w:lang w:eastAsia="ru-RU"/>
              </w:rPr>
              <w:t>и</w:t>
            </w:r>
          </w:p>
        </w:tc>
      </w:tr>
      <w:tr w:rsidR="00002F79" w:rsidRPr="009762E9" w:rsidTr="00C920A4">
        <w:trPr>
          <w:trHeight w:val="1065"/>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2442" w:type="dxa"/>
            <w:vMerge/>
            <w:tcBorders>
              <w:top w:val="nil"/>
              <w:left w:val="single" w:sz="4" w:space="0" w:color="000000"/>
              <w:bottom w:val="single" w:sz="4" w:space="0" w:color="000000"/>
              <w:right w:val="nil"/>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1008" w:type="dxa"/>
            <w:vMerge/>
            <w:tcBorders>
              <w:top w:val="nil"/>
              <w:left w:val="single" w:sz="4" w:space="0" w:color="000000"/>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Всего:</w:t>
            </w:r>
          </w:p>
        </w:tc>
        <w:tc>
          <w:tcPr>
            <w:tcW w:w="1276"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1 766 891,43</w:t>
            </w:r>
          </w:p>
        </w:tc>
        <w:tc>
          <w:tcPr>
            <w:tcW w:w="851"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10 144 273,71</w:t>
            </w:r>
          </w:p>
        </w:tc>
        <w:tc>
          <w:tcPr>
            <w:tcW w:w="82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2 014 815,11</w:t>
            </w:r>
          </w:p>
        </w:tc>
        <w:tc>
          <w:tcPr>
            <w:tcW w:w="82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2 034 369,20</w:t>
            </w:r>
          </w:p>
        </w:tc>
        <w:tc>
          <w:tcPr>
            <w:tcW w:w="82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2 029 732,10</w:t>
            </w:r>
          </w:p>
        </w:tc>
        <w:tc>
          <w:tcPr>
            <w:tcW w:w="82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2 030 187,10</w:t>
            </w:r>
          </w:p>
        </w:tc>
        <w:tc>
          <w:tcPr>
            <w:tcW w:w="79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2 035 170,20</w:t>
            </w:r>
          </w:p>
        </w:tc>
        <w:tc>
          <w:tcPr>
            <w:tcW w:w="1559" w:type="dxa"/>
            <w:gridSpan w:val="2"/>
            <w:tcBorders>
              <w:left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1276" w:type="dxa"/>
            <w:tcBorders>
              <w:left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1559" w:type="dxa"/>
            <w:tcBorders>
              <w:left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r>
      <w:tr w:rsidR="00002F79" w:rsidRPr="009762E9" w:rsidTr="00C920A4">
        <w:trPr>
          <w:trHeight w:val="1050"/>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2442" w:type="dxa"/>
            <w:vMerge/>
            <w:tcBorders>
              <w:top w:val="nil"/>
              <w:left w:val="single" w:sz="4" w:space="0" w:color="000000"/>
              <w:bottom w:val="single" w:sz="4" w:space="0" w:color="000000"/>
              <w:right w:val="nil"/>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1008" w:type="dxa"/>
            <w:vMerge/>
            <w:tcBorders>
              <w:top w:val="nil"/>
              <w:left w:val="single" w:sz="4" w:space="0" w:color="000000"/>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Средства федерального бюджета:</w:t>
            </w:r>
          </w:p>
        </w:tc>
        <w:tc>
          <w:tcPr>
            <w:tcW w:w="1276"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82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82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82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79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559" w:type="dxa"/>
            <w:gridSpan w:val="2"/>
            <w:tcBorders>
              <w:left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1276" w:type="dxa"/>
            <w:tcBorders>
              <w:left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1559" w:type="dxa"/>
            <w:tcBorders>
              <w:left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r>
      <w:tr w:rsidR="00002F79" w:rsidRPr="009762E9" w:rsidTr="00C920A4">
        <w:trPr>
          <w:trHeight w:val="1470"/>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2442" w:type="dxa"/>
            <w:vMerge/>
            <w:tcBorders>
              <w:top w:val="nil"/>
              <w:left w:val="single" w:sz="4" w:space="0" w:color="000000"/>
              <w:bottom w:val="single" w:sz="4" w:space="0" w:color="000000"/>
              <w:right w:val="nil"/>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1008" w:type="dxa"/>
            <w:vMerge/>
            <w:tcBorders>
              <w:top w:val="nil"/>
              <w:left w:val="single" w:sz="4" w:space="0" w:color="000000"/>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Средства бюджета Московской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1 745 577,00</w:t>
            </w:r>
          </w:p>
        </w:tc>
        <w:tc>
          <w:tcPr>
            <w:tcW w:w="851"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9 994 793,00</w:t>
            </w:r>
          </w:p>
        </w:tc>
        <w:tc>
          <w:tcPr>
            <w:tcW w:w="82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1 986 517,00</w:t>
            </w:r>
          </w:p>
        </w:tc>
        <w:tc>
          <w:tcPr>
            <w:tcW w:w="82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2 001 582,00</w:t>
            </w:r>
          </w:p>
        </w:tc>
        <w:tc>
          <w:tcPr>
            <w:tcW w:w="82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2 001 928,00</w:t>
            </w:r>
          </w:p>
        </w:tc>
        <w:tc>
          <w:tcPr>
            <w:tcW w:w="82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2 002 383,00</w:t>
            </w:r>
          </w:p>
        </w:tc>
        <w:tc>
          <w:tcPr>
            <w:tcW w:w="79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2 002 383,00</w:t>
            </w:r>
          </w:p>
        </w:tc>
        <w:tc>
          <w:tcPr>
            <w:tcW w:w="1559" w:type="dxa"/>
            <w:gridSpan w:val="2"/>
            <w:tcBorders>
              <w:left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1276" w:type="dxa"/>
            <w:tcBorders>
              <w:left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1559" w:type="dxa"/>
            <w:tcBorders>
              <w:left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r>
      <w:tr w:rsidR="00002F79" w:rsidRPr="009762E9" w:rsidTr="00C920A4">
        <w:trPr>
          <w:trHeight w:val="1380"/>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2442" w:type="dxa"/>
            <w:vMerge/>
            <w:tcBorders>
              <w:top w:val="nil"/>
              <w:left w:val="single" w:sz="4" w:space="0" w:color="000000"/>
              <w:bottom w:val="single" w:sz="4" w:space="0" w:color="000000"/>
              <w:right w:val="nil"/>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1008" w:type="dxa"/>
            <w:vMerge/>
            <w:tcBorders>
              <w:top w:val="nil"/>
              <w:left w:val="single" w:sz="4" w:space="0" w:color="000000"/>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Средства бюджета городского округа Мытищи:</w:t>
            </w:r>
          </w:p>
        </w:tc>
        <w:tc>
          <w:tcPr>
            <w:tcW w:w="1276"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21 314,43</w:t>
            </w:r>
          </w:p>
        </w:tc>
        <w:tc>
          <w:tcPr>
            <w:tcW w:w="851"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149 480,71</w:t>
            </w:r>
          </w:p>
        </w:tc>
        <w:tc>
          <w:tcPr>
            <w:tcW w:w="82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28 298,11</w:t>
            </w:r>
          </w:p>
        </w:tc>
        <w:tc>
          <w:tcPr>
            <w:tcW w:w="82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32 787,20</w:t>
            </w:r>
          </w:p>
        </w:tc>
        <w:tc>
          <w:tcPr>
            <w:tcW w:w="82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27 804,10</w:t>
            </w:r>
          </w:p>
        </w:tc>
        <w:tc>
          <w:tcPr>
            <w:tcW w:w="82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27 804,10</w:t>
            </w:r>
          </w:p>
        </w:tc>
        <w:tc>
          <w:tcPr>
            <w:tcW w:w="798" w:type="dxa"/>
            <w:tcBorders>
              <w:top w:val="nil"/>
              <w:left w:val="nil"/>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32 787,20</w:t>
            </w:r>
          </w:p>
        </w:tc>
        <w:tc>
          <w:tcPr>
            <w:tcW w:w="1559" w:type="dxa"/>
            <w:gridSpan w:val="2"/>
            <w:tcBorders>
              <w:left w:val="single" w:sz="4" w:space="0" w:color="000000"/>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1276" w:type="dxa"/>
            <w:tcBorders>
              <w:left w:val="single" w:sz="4" w:space="0" w:color="000000"/>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c>
          <w:tcPr>
            <w:tcW w:w="1559" w:type="dxa"/>
            <w:tcBorders>
              <w:left w:val="single" w:sz="4" w:space="0" w:color="000000"/>
              <w:bottom w:val="single" w:sz="4" w:space="0" w:color="000000"/>
              <w:right w:val="single" w:sz="4" w:space="0" w:color="000000"/>
            </w:tcBorders>
            <w:shd w:val="clear" w:color="auto" w:fill="auto"/>
            <w:vAlign w:val="center"/>
            <w:hideMark/>
          </w:tcPr>
          <w:p w:rsidR="00002F79" w:rsidRPr="009762E9" w:rsidRDefault="00002F79" w:rsidP="009762E9">
            <w:pPr>
              <w:spacing w:after="0" w:line="240" w:lineRule="auto"/>
              <w:rPr>
                <w:rFonts w:ascii="Arial" w:eastAsia="Times New Roman" w:hAnsi="Arial" w:cs="Arial"/>
                <w:bCs/>
                <w:sz w:val="20"/>
                <w:szCs w:val="20"/>
                <w:lang w:eastAsia="ru-RU"/>
              </w:rPr>
            </w:pPr>
          </w:p>
        </w:tc>
      </w:tr>
      <w:tr w:rsidR="002968FE" w:rsidRPr="009762E9" w:rsidTr="002968FE">
        <w:trPr>
          <w:trHeight w:val="540"/>
        </w:trPr>
        <w:tc>
          <w:tcPr>
            <w:tcW w:w="661" w:type="dxa"/>
            <w:vMerge w:val="restart"/>
            <w:tcBorders>
              <w:top w:val="nil"/>
              <w:left w:val="single" w:sz="4" w:space="0" w:color="000000"/>
              <w:bottom w:val="nil"/>
              <w:right w:val="single" w:sz="4" w:space="0" w:color="000000"/>
            </w:tcBorders>
            <w:shd w:val="clear" w:color="auto" w:fill="auto"/>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2442" w:type="dxa"/>
            <w:vMerge w:val="restart"/>
            <w:tcBorders>
              <w:top w:val="nil"/>
              <w:left w:val="single" w:sz="4" w:space="0" w:color="000000"/>
              <w:bottom w:val="nil"/>
              <w:right w:val="nil"/>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0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2017-2021 годы</w:t>
            </w:r>
          </w:p>
        </w:tc>
        <w:tc>
          <w:tcPr>
            <w:tcW w:w="11907" w:type="dxa"/>
            <w:gridSpan w:val="12"/>
            <w:tcBorders>
              <w:top w:val="single" w:sz="4" w:space="0" w:color="000000"/>
              <w:left w:val="nil"/>
              <w:bottom w:val="single" w:sz="4" w:space="0" w:color="000000"/>
              <w:right w:val="single" w:sz="4" w:space="0" w:color="000000"/>
            </w:tcBorders>
            <w:shd w:val="clear" w:color="auto" w:fill="auto"/>
            <w:vAlign w:val="center"/>
            <w:hideMark/>
          </w:tcPr>
          <w:p w:rsidR="002968FE" w:rsidRPr="009762E9" w:rsidRDefault="002968FE" w:rsidP="002968FE">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Управление капитального строительства администрации городского округа Мытищи </w:t>
            </w:r>
          </w:p>
        </w:tc>
      </w:tr>
      <w:tr w:rsidR="002968FE" w:rsidRPr="009762E9" w:rsidTr="00A31495">
        <w:trPr>
          <w:trHeight w:val="1200"/>
        </w:trPr>
        <w:tc>
          <w:tcPr>
            <w:tcW w:w="661" w:type="dxa"/>
            <w:vMerge/>
            <w:tcBorders>
              <w:top w:val="nil"/>
              <w:left w:val="single" w:sz="4" w:space="0" w:color="000000"/>
              <w:bottom w:val="nil"/>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2442" w:type="dxa"/>
            <w:vMerge/>
            <w:tcBorders>
              <w:top w:val="nil"/>
              <w:left w:val="single" w:sz="4" w:space="0" w:color="000000"/>
              <w:bottom w:val="nil"/>
              <w:right w:val="nil"/>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008" w:type="dxa"/>
            <w:vMerge/>
            <w:tcBorders>
              <w:top w:val="nil"/>
              <w:left w:val="single" w:sz="4" w:space="0" w:color="000000"/>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Всего:</w:t>
            </w:r>
          </w:p>
        </w:tc>
        <w:tc>
          <w:tcPr>
            <w:tcW w:w="1276"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92 343,10</w:t>
            </w:r>
          </w:p>
        </w:tc>
        <w:tc>
          <w:tcPr>
            <w:tcW w:w="851"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8 004 988,57</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2 293 905,76</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2 446 375,71</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2 111 100,41</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1 106 303,69</w:t>
            </w:r>
          </w:p>
        </w:tc>
        <w:tc>
          <w:tcPr>
            <w:tcW w:w="79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47 303,00</w:t>
            </w:r>
          </w:p>
        </w:tc>
        <w:tc>
          <w:tcPr>
            <w:tcW w:w="1559" w:type="dxa"/>
            <w:gridSpan w:val="2"/>
            <w:tcBorders>
              <w:left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276" w:type="dxa"/>
            <w:tcBorders>
              <w:left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559" w:type="dxa"/>
            <w:tcBorders>
              <w:left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r>
      <w:tr w:rsidR="002968FE" w:rsidRPr="009762E9" w:rsidTr="00A31495">
        <w:trPr>
          <w:trHeight w:val="1200"/>
        </w:trPr>
        <w:tc>
          <w:tcPr>
            <w:tcW w:w="661" w:type="dxa"/>
            <w:vMerge/>
            <w:tcBorders>
              <w:top w:val="nil"/>
              <w:left w:val="single" w:sz="4" w:space="0" w:color="000000"/>
              <w:bottom w:val="nil"/>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2442" w:type="dxa"/>
            <w:vMerge/>
            <w:tcBorders>
              <w:top w:val="nil"/>
              <w:left w:val="single" w:sz="4" w:space="0" w:color="000000"/>
              <w:bottom w:val="nil"/>
              <w:right w:val="nil"/>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008" w:type="dxa"/>
            <w:vMerge/>
            <w:tcBorders>
              <w:top w:val="nil"/>
              <w:left w:val="single" w:sz="4" w:space="0" w:color="000000"/>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Средства федерального бюджета:</w:t>
            </w:r>
          </w:p>
        </w:tc>
        <w:tc>
          <w:tcPr>
            <w:tcW w:w="1276"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79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559" w:type="dxa"/>
            <w:gridSpan w:val="2"/>
            <w:tcBorders>
              <w:left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276" w:type="dxa"/>
            <w:tcBorders>
              <w:left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559" w:type="dxa"/>
            <w:tcBorders>
              <w:left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r>
      <w:tr w:rsidR="002968FE" w:rsidRPr="009762E9" w:rsidTr="00A31495">
        <w:trPr>
          <w:trHeight w:val="1530"/>
        </w:trPr>
        <w:tc>
          <w:tcPr>
            <w:tcW w:w="661" w:type="dxa"/>
            <w:vMerge/>
            <w:tcBorders>
              <w:top w:val="nil"/>
              <w:left w:val="single" w:sz="4" w:space="0" w:color="000000"/>
              <w:bottom w:val="nil"/>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2442" w:type="dxa"/>
            <w:vMerge/>
            <w:tcBorders>
              <w:top w:val="nil"/>
              <w:left w:val="single" w:sz="4" w:space="0" w:color="000000"/>
              <w:bottom w:val="nil"/>
              <w:right w:val="nil"/>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008" w:type="dxa"/>
            <w:vMerge/>
            <w:tcBorders>
              <w:top w:val="nil"/>
              <w:left w:val="single" w:sz="4" w:space="0" w:color="000000"/>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Средства бюджета Московской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1 368 298,87</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97 362,00</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751 722,32</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474 276,55</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0,00</w:t>
            </w:r>
          </w:p>
        </w:tc>
        <w:tc>
          <w:tcPr>
            <w:tcW w:w="79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44 938,00</w:t>
            </w:r>
          </w:p>
        </w:tc>
        <w:tc>
          <w:tcPr>
            <w:tcW w:w="1559" w:type="dxa"/>
            <w:gridSpan w:val="2"/>
            <w:tcBorders>
              <w:left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276" w:type="dxa"/>
            <w:tcBorders>
              <w:left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559" w:type="dxa"/>
            <w:tcBorders>
              <w:left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r>
      <w:tr w:rsidR="002968FE" w:rsidRPr="009762E9" w:rsidTr="00A31495">
        <w:trPr>
          <w:trHeight w:val="1455"/>
        </w:trPr>
        <w:tc>
          <w:tcPr>
            <w:tcW w:w="661" w:type="dxa"/>
            <w:vMerge/>
            <w:tcBorders>
              <w:top w:val="nil"/>
              <w:left w:val="single" w:sz="4" w:space="0" w:color="000000"/>
              <w:bottom w:val="nil"/>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2442" w:type="dxa"/>
            <w:vMerge/>
            <w:tcBorders>
              <w:top w:val="nil"/>
              <w:left w:val="single" w:sz="4" w:space="0" w:color="000000"/>
              <w:bottom w:val="nil"/>
              <w:right w:val="nil"/>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008" w:type="dxa"/>
            <w:vMerge/>
            <w:tcBorders>
              <w:top w:val="nil"/>
              <w:left w:val="single" w:sz="4" w:space="0" w:color="000000"/>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Средства бюджета городского округа Мытищи:</w:t>
            </w:r>
          </w:p>
        </w:tc>
        <w:tc>
          <w:tcPr>
            <w:tcW w:w="1276"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28 583,10</w:t>
            </w:r>
          </w:p>
        </w:tc>
        <w:tc>
          <w:tcPr>
            <w:tcW w:w="851"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1 553 449,70</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154 303,76</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454 653,39</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480 823,86</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461 303,69</w:t>
            </w:r>
          </w:p>
        </w:tc>
        <w:tc>
          <w:tcPr>
            <w:tcW w:w="79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2 365,00</w:t>
            </w:r>
          </w:p>
        </w:tc>
        <w:tc>
          <w:tcPr>
            <w:tcW w:w="1559" w:type="dxa"/>
            <w:gridSpan w:val="2"/>
            <w:tcBorders>
              <w:left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276" w:type="dxa"/>
            <w:tcBorders>
              <w:left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559" w:type="dxa"/>
            <w:tcBorders>
              <w:left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r>
      <w:tr w:rsidR="002968FE" w:rsidRPr="009762E9" w:rsidTr="00A31495">
        <w:trPr>
          <w:trHeight w:val="1200"/>
        </w:trPr>
        <w:tc>
          <w:tcPr>
            <w:tcW w:w="661" w:type="dxa"/>
            <w:vMerge/>
            <w:tcBorders>
              <w:top w:val="nil"/>
              <w:left w:val="single" w:sz="4" w:space="0" w:color="000000"/>
              <w:bottom w:val="nil"/>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2442" w:type="dxa"/>
            <w:vMerge/>
            <w:tcBorders>
              <w:top w:val="nil"/>
              <w:left w:val="single" w:sz="4" w:space="0" w:color="000000"/>
              <w:bottom w:val="nil"/>
              <w:right w:val="nil"/>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008" w:type="dxa"/>
            <w:vMerge/>
            <w:tcBorders>
              <w:top w:val="nil"/>
              <w:left w:val="single" w:sz="4" w:space="0" w:color="000000"/>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Внебюджетные источники:</w:t>
            </w:r>
          </w:p>
        </w:tc>
        <w:tc>
          <w:tcPr>
            <w:tcW w:w="1276"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63 760,00</w:t>
            </w:r>
          </w:p>
        </w:tc>
        <w:tc>
          <w:tcPr>
            <w:tcW w:w="851"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5 083 240,00</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2 042 240,00</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1 240 000,00</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1 156 000,00</w:t>
            </w:r>
          </w:p>
        </w:tc>
        <w:tc>
          <w:tcPr>
            <w:tcW w:w="82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645 000,00</w:t>
            </w:r>
          </w:p>
        </w:tc>
        <w:tc>
          <w:tcPr>
            <w:tcW w:w="798" w:type="dxa"/>
            <w:tcBorders>
              <w:top w:val="nil"/>
              <w:left w:val="nil"/>
              <w:bottom w:val="single" w:sz="4" w:space="0" w:color="000000"/>
              <w:right w:val="single" w:sz="4" w:space="0" w:color="000000"/>
            </w:tcBorders>
            <w:shd w:val="clear" w:color="auto" w:fill="auto"/>
            <w:vAlign w:val="center"/>
            <w:hideMark/>
          </w:tcPr>
          <w:p w:rsidR="002968FE" w:rsidRPr="009762E9" w:rsidRDefault="002968FE"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0,00</w:t>
            </w:r>
          </w:p>
        </w:tc>
        <w:tc>
          <w:tcPr>
            <w:tcW w:w="1559" w:type="dxa"/>
            <w:gridSpan w:val="2"/>
            <w:tcBorders>
              <w:left w:val="single" w:sz="4" w:space="0" w:color="000000"/>
              <w:bottom w:val="nil"/>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276" w:type="dxa"/>
            <w:tcBorders>
              <w:left w:val="single" w:sz="4" w:space="0" w:color="000000"/>
              <w:bottom w:val="nil"/>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c>
          <w:tcPr>
            <w:tcW w:w="1559" w:type="dxa"/>
            <w:tcBorders>
              <w:left w:val="single" w:sz="4" w:space="0" w:color="000000"/>
              <w:bottom w:val="nil"/>
              <w:right w:val="single" w:sz="4" w:space="0" w:color="000000"/>
            </w:tcBorders>
            <w:shd w:val="clear" w:color="auto" w:fill="auto"/>
            <w:vAlign w:val="center"/>
            <w:hideMark/>
          </w:tcPr>
          <w:p w:rsidR="002968FE" w:rsidRPr="009762E9" w:rsidRDefault="002968FE" w:rsidP="009762E9">
            <w:pPr>
              <w:spacing w:after="0" w:line="240" w:lineRule="auto"/>
              <w:rPr>
                <w:rFonts w:ascii="Arial" w:eastAsia="Times New Roman" w:hAnsi="Arial" w:cs="Arial"/>
                <w:bCs/>
                <w:sz w:val="20"/>
                <w:szCs w:val="20"/>
                <w:lang w:eastAsia="ru-RU"/>
              </w:rPr>
            </w:pPr>
          </w:p>
        </w:tc>
      </w:tr>
      <w:tr w:rsidR="000D2199" w:rsidRPr="009762E9" w:rsidTr="000D2199">
        <w:trPr>
          <w:trHeight w:val="585"/>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D2199" w:rsidRPr="009762E9" w:rsidRDefault="000D219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199" w:rsidRPr="009762E9" w:rsidRDefault="000D219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 </w:t>
            </w:r>
          </w:p>
        </w:tc>
        <w:tc>
          <w:tcPr>
            <w:tcW w:w="10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D2199" w:rsidRPr="009762E9" w:rsidRDefault="000D219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2017-2021 годы</w:t>
            </w:r>
          </w:p>
        </w:tc>
        <w:tc>
          <w:tcPr>
            <w:tcW w:w="11907" w:type="dxa"/>
            <w:gridSpan w:val="12"/>
            <w:tcBorders>
              <w:top w:val="single" w:sz="4" w:space="0" w:color="000000"/>
              <w:left w:val="nil"/>
              <w:bottom w:val="single" w:sz="4" w:space="0" w:color="000000"/>
              <w:right w:val="single" w:sz="4" w:space="0" w:color="000000"/>
            </w:tcBorders>
            <w:shd w:val="clear" w:color="auto" w:fill="auto"/>
            <w:vAlign w:val="center"/>
            <w:hideMark/>
          </w:tcPr>
          <w:p w:rsidR="000D2199" w:rsidRPr="009762E9" w:rsidRDefault="000D2199" w:rsidP="000D219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Управление по делам несовершеннолетних и защите их права администрации городского округа Мытищи </w:t>
            </w:r>
          </w:p>
        </w:tc>
      </w:tr>
      <w:tr w:rsidR="000D2199" w:rsidRPr="009762E9" w:rsidTr="000D2199">
        <w:trPr>
          <w:trHeight w:val="1545"/>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199" w:rsidRPr="009762E9" w:rsidRDefault="000D2199" w:rsidP="009762E9">
            <w:pPr>
              <w:spacing w:after="0" w:line="240" w:lineRule="auto"/>
              <w:rPr>
                <w:rFonts w:ascii="Arial" w:eastAsia="Times New Roman" w:hAnsi="Arial" w:cs="Arial"/>
                <w:bCs/>
                <w:sz w:val="20"/>
                <w:szCs w:val="20"/>
                <w:lang w:eastAsia="ru-RU"/>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199" w:rsidRPr="009762E9" w:rsidRDefault="000D2199" w:rsidP="009762E9">
            <w:pPr>
              <w:spacing w:after="0" w:line="240" w:lineRule="auto"/>
              <w:rPr>
                <w:rFonts w:ascii="Arial" w:eastAsia="Times New Roman" w:hAnsi="Arial" w:cs="Arial"/>
                <w:bCs/>
                <w:sz w:val="20"/>
                <w:szCs w:val="20"/>
                <w:lang w:eastAsia="ru-RU"/>
              </w:rPr>
            </w:pPr>
          </w:p>
        </w:tc>
        <w:tc>
          <w:tcPr>
            <w:tcW w:w="1008" w:type="dxa"/>
            <w:vMerge/>
            <w:tcBorders>
              <w:top w:val="nil"/>
              <w:left w:val="single" w:sz="4" w:space="0" w:color="000000"/>
              <w:bottom w:val="single" w:sz="4" w:space="0" w:color="000000"/>
              <w:right w:val="single" w:sz="4" w:space="0" w:color="000000"/>
            </w:tcBorders>
            <w:shd w:val="clear" w:color="auto" w:fill="auto"/>
            <w:vAlign w:val="center"/>
            <w:hideMark/>
          </w:tcPr>
          <w:p w:rsidR="000D2199" w:rsidRPr="009762E9" w:rsidRDefault="000D2199" w:rsidP="009762E9">
            <w:pPr>
              <w:spacing w:after="0" w:line="240" w:lineRule="auto"/>
              <w:rPr>
                <w:rFonts w:ascii="Arial" w:eastAsia="Times New Roman" w:hAnsi="Arial" w:cs="Arial"/>
                <w:bCs/>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0D2199" w:rsidRPr="009762E9" w:rsidRDefault="000D2199" w:rsidP="009762E9">
            <w:pPr>
              <w:spacing w:after="0" w:line="240" w:lineRule="auto"/>
              <w:rPr>
                <w:rFonts w:ascii="Arial" w:eastAsia="Times New Roman" w:hAnsi="Arial" w:cs="Arial"/>
                <w:bCs/>
                <w:sz w:val="20"/>
                <w:szCs w:val="20"/>
                <w:lang w:eastAsia="ru-RU"/>
              </w:rPr>
            </w:pPr>
            <w:r w:rsidRPr="009762E9">
              <w:rPr>
                <w:rFonts w:ascii="Arial" w:eastAsia="Times New Roman" w:hAnsi="Arial" w:cs="Arial"/>
                <w:bCs/>
                <w:sz w:val="20"/>
                <w:szCs w:val="20"/>
                <w:lang w:eastAsia="ru-RU"/>
              </w:rPr>
              <w:t>Средства бюджета Московской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D2199" w:rsidRPr="009762E9" w:rsidRDefault="000D219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10 891,00</w:t>
            </w:r>
          </w:p>
        </w:tc>
        <w:tc>
          <w:tcPr>
            <w:tcW w:w="851" w:type="dxa"/>
            <w:tcBorders>
              <w:top w:val="nil"/>
              <w:left w:val="nil"/>
              <w:bottom w:val="single" w:sz="4" w:space="0" w:color="000000"/>
              <w:right w:val="single" w:sz="4" w:space="0" w:color="000000"/>
            </w:tcBorders>
            <w:shd w:val="clear" w:color="auto" w:fill="auto"/>
            <w:vAlign w:val="center"/>
            <w:hideMark/>
          </w:tcPr>
          <w:p w:rsidR="000D2199" w:rsidRPr="009762E9" w:rsidRDefault="000D219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52 252,00</w:t>
            </w:r>
          </w:p>
        </w:tc>
        <w:tc>
          <w:tcPr>
            <w:tcW w:w="828" w:type="dxa"/>
            <w:tcBorders>
              <w:top w:val="nil"/>
              <w:left w:val="nil"/>
              <w:bottom w:val="single" w:sz="4" w:space="0" w:color="000000"/>
              <w:right w:val="single" w:sz="4" w:space="0" w:color="000000"/>
            </w:tcBorders>
            <w:shd w:val="clear" w:color="auto" w:fill="auto"/>
            <w:vAlign w:val="center"/>
            <w:hideMark/>
          </w:tcPr>
          <w:p w:rsidR="000D2199" w:rsidRPr="009762E9" w:rsidRDefault="000D219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12 748,00</w:t>
            </w:r>
          </w:p>
        </w:tc>
        <w:tc>
          <w:tcPr>
            <w:tcW w:w="828" w:type="dxa"/>
            <w:tcBorders>
              <w:top w:val="nil"/>
              <w:left w:val="nil"/>
              <w:bottom w:val="single" w:sz="4" w:space="0" w:color="000000"/>
              <w:right w:val="single" w:sz="4" w:space="0" w:color="000000"/>
            </w:tcBorders>
            <w:shd w:val="clear" w:color="auto" w:fill="auto"/>
            <w:vAlign w:val="center"/>
            <w:hideMark/>
          </w:tcPr>
          <w:p w:rsidR="000D2199" w:rsidRPr="009762E9" w:rsidRDefault="000D219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9 876,00</w:t>
            </w:r>
          </w:p>
        </w:tc>
        <w:tc>
          <w:tcPr>
            <w:tcW w:w="828" w:type="dxa"/>
            <w:tcBorders>
              <w:top w:val="nil"/>
              <w:left w:val="nil"/>
              <w:bottom w:val="single" w:sz="4" w:space="0" w:color="000000"/>
              <w:right w:val="single" w:sz="4" w:space="0" w:color="000000"/>
            </w:tcBorders>
            <w:shd w:val="clear" w:color="auto" w:fill="auto"/>
            <w:vAlign w:val="center"/>
            <w:hideMark/>
          </w:tcPr>
          <w:p w:rsidR="000D2199" w:rsidRPr="009762E9" w:rsidRDefault="000D219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9 876,00</w:t>
            </w:r>
          </w:p>
        </w:tc>
        <w:tc>
          <w:tcPr>
            <w:tcW w:w="828" w:type="dxa"/>
            <w:tcBorders>
              <w:top w:val="nil"/>
              <w:left w:val="nil"/>
              <w:bottom w:val="single" w:sz="4" w:space="0" w:color="000000"/>
              <w:right w:val="single" w:sz="4" w:space="0" w:color="000000"/>
            </w:tcBorders>
            <w:shd w:val="clear" w:color="auto" w:fill="auto"/>
            <w:vAlign w:val="center"/>
            <w:hideMark/>
          </w:tcPr>
          <w:p w:rsidR="000D2199" w:rsidRPr="009762E9" w:rsidRDefault="000D219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9 876,00</w:t>
            </w:r>
          </w:p>
        </w:tc>
        <w:tc>
          <w:tcPr>
            <w:tcW w:w="798" w:type="dxa"/>
            <w:tcBorders>
              <w:top w:val="nil"/>
              <w:left w:val="nil"/>
              <w:bottom w:val="single" w:sz="4" w:space="0" w:color="000000"/>
              <w:right w:val="single" w:sz="4" w:space="0" w:color="000000"/>
            </w:tcBorders>
            <w:shd w:val="clear" w:color="auto" w:fill="auto"/>
            <w:vAlign w:val="center"/>
            <w:hideMark/>
          </w:tcPr>
          <w:p w:rsidR="000D2199" w:rsidRPr="009762E9" w:rsidRDefault="000D2199" w:rsidP="009762E9">
            <w:pPr>
              <w:spacing w:after="0" w:line="240" w:lineRule="auto"/>
              <w:jc w:val="center"/>
              <w:rPr>
                <w:rFonts w:ascii="Arial" w:eastAsia="Times New Roman" w:hAnsi="Arial" w:cs="Arial"/>
                <w:bCs/>
                <w:sz w:val="20"/>
                <w:szCs w:val="20"/>
                <w:lang w:eastAsia="ru-RU"/>
              </w:rPr>
            </w:pPr>
            <w:r w:rsidRPr="009762E9">
              <w:rPr>
                <w:rFonts w:ascii="Arial" w:eastAsia="Times New Roman" w:hAnsi="Arial" w:cs="Arial"/>
                <w:bCs/>
                <w:sz w:val="20"/>
                <w:szCs w:val="20"/>
                <w:lang w:eastAsia="ru-RU"/>
              </w:rPr>
              <w:t>9 876,00</w:t>
            </w:r>
          </w:p>
        </w:tc>
        <w:tc>
          <w:tcPr>
            <w:tcW w:w="1559" w:type="dxa"/>
            <w:gridSpan w:val="2"/>
            <w:tcBorders>
              <w:left w:val="single" w:sz="4" w:space="0" w:color="000000"/>
              <w:bottom w:val="single" w:sz="4" w:space="0" w:color="000000"/>
              <w:right w:val="single" w:sz="4" w:space="0" w:color="000000"/>
            </w:tcBorders>
            <w:shd w:val="clear" w:color="auto" w:fill="auto"/>
            <w:vAlign w:val="center"/>
            <w:hideMark/>
          </w:tcPr>
          <w:p w:rsidR="000D2199" w:rsidRPr="009762E9" w:rsidRDefault="000D2199" w:rsidP="009762E9">
            <w:pPr>
              <w:spacing w:after="0" w:line="240" w:lineRule="auto"/>
              <w:rPr>
                <w:rFonts w:ascii="Arial" w:eastAsia="Times New Roman" w:hAnsi="Arial" w:cs="Arial"/>
                <w:bCs/>
                <w:sz w:val="20"/>
                <w:szCs w:val="20"/>
                <w:lang w:eastAsia="ru-RU"/>
              </w:rPr>
            </w:pPr>
          </w:p>
        </w:tc>
        <w:tc>
          <w:tcPr>
            <w:tcW w:w="1276" w:type="dxa"/>
            <w:tcBorders>
              <w:left w:val="single" w:sz="4" w:space="0" w:color="000000"/>
              <w:bottom w:val="single" w:sz="4" w:space="0" w:color="000000"/>
              <w:right w:val="single" w:sz="4" w:space="0" w:color="000000"/>
            </w:tcBorders>
            <w:shd w:val="clear" w:color="auto" w:fill="auto"/>
            <w:vAlign w:val="center"/>
            <w:hideMark/>
          </w:tcPr>
          <w:p w:rsidR="000D2199" w:rsidRPr="009762E9" w:rsidRDefault="000D2199" w:rsidP="009762E9">
            <w:pPr>
              <w:spacing w:after="0" w:line="240" w:lineRule="auto"/>
              <w:rPr>
                <w:rFonts w:ascii="Arial" w:eastAsia="Times New Roman" w:hAnsi="Arial" w:cs="Arial"/>
                <w:bCs/>
                <w:sz w:val="20"/>
                <w:szCs w:val="20"/>
                <w:lang w:eastAsia="ru-RU"/>
              </w:rPr>
            </w:pPr>
          </w:p>
        </w:tc>
        <w:tc>
          <w:tcPr>
            <w:tcW w:w="1559" w:type="dxa"/>
            <w:tcBorders>
              <w:left w:val="single" w:sz="4" w:space="0" w:color="000000"/>
              <w:bottom w:val="single" w:sz="4" w:space="0" w:color="000000"/>
              <w:right w:val="single" w:sz="4" w:space="0" w:color="000000"/>
            </w:tcBorders>
            <w:shd w:val="clear" w:color="auto" w:fill="auto"/>
            <w:vAlign w:val="center"/>
            <w:hideMark/>
          </w:tcPr>
          <w:p w:rsidR="000D2199" w:rsidRPr="009762E9" w:rsidRDefault="000D2199" w:rsidP="009762E9">
            <w:pPr>
              <w:spacing w:after="0" w:line="240" w:lineRule="auto"/>
              <w:rPr>
                <w:rFonts w:ascii="Arial" w:eastAsia="Times New Roman" w:hAnsi="Arial" w:cs="Arial"/>
                <w:bCs/>
                <w:sz w:val="20"/>
                <w:szCs w:val="20"/>
                <w:lang w:eastAsia="ru-RU"/>
              </w:rPr>
            </w:pPr>
          </w:p>
        </w:tc>
      </w:tr>
    </w:tbl>
    <w:p w:rsidR="009762E9" w:rsidRDefault="009762E9" w:rsidP="00156226">
      <w:pPr>
        <w:widowControl w:val="0"/>
        <w:autoSpaceDE w:val="0"/>
        <w:autoSpaceDN w:val="0"/>
        <w:adjustRightInd w:val="0"/>
        <w:spacing w:after="0" w:line="240" w:lineRule="auto"/>
        <w:jc w:val="center"/>
        <w:rPr>
          <w:rFonts w:ascii="Arial" w:hAnsi="Arial" w:cs="Arial"/>
          <w:sz w:val="20"/>
          <w:szCs w:val="20"/>
        </w:rPr>
      </w:pPr>
    </w:p>
    <w:p w:rsidR="002A1B7E" w:rsidRDefault="002A1B7E" w:rsidP="00CD47EB">
      <w:pPr>
        <w:spacing w:after="0" w:line="240" w:lineRule="auto"/>
        <w:ind w:right="-10"/>
        <w:rPr>
          <w:rFonts w:ascii="Arial" w:hAnsi="Arial" w:cs="Arial"/>
          <w:color w:val="FF0000"/>
          <w:sz w:val="24"/>
          <w:szCs w:val="24"/>
        </w:rPr>
      </w:pPr>
    </w:p>
    <w:p w:rsidR="005D1B47" w:rsidRPr="003562DF" w:rsidRDefault="005D1B47" w:rsidP="00CD47EB">
      <w:pPr>
        <w:spacing w:after="0" w:line="240" w:lineRule="auto"/>
        <w:ind w:right="-10"/>
        <w:rPr>
          <w:rFonts w:ascii="Arial" w:hAnsi="Arial" w:cs="Arial"/>
          <w:color w:val="FF0000"/>
          <w:sz w:val="24"/>
          <w:szCs w:val="24"/>
        </w:rPr>
      </w:pPr>
    </w:p>
    <w:p w:rsidR="00266002" w:rsidRPr="002A1B7E" w:rsidRDefault="00412FAC" w:rsidP="00266002">
      <w:pPr>
        <w:widowControl w:val="0"/>
        <w:autoSpaceDE w:val="0"/>
        <w:autoSpaceDN w:val="0"/>
        <w:adjustRightInd w:val="0"/>
        <w:spacing w:after="0" w:line="240" w:lineRule="auto"/>
        <w:jc w:val="center"/>
        <w:rPr>
          <w:rFonts w:ascii="Arial" w:hAnsi="Arial" w:cs="Arial"/>
          <w:sz w:val="20"/>
          <w:szCs w:val="20"/>
        </w:rPr>
      </w:pPr>
      <w:r w:rsidRPr="002A1B7E">
        <w:rPr>
          <w:rFonts w:ascii="Arial" w:hAnsi="Arial" w:cs="Arial"/>
          <w:sz w:val="20"/>
          <w:szCs w:val="20"/>
        </w:rPr>
        <w:t>15.6</w:t>
      </w:r>
      <w:r w:rsidR="00EC2B3C" w:rsidRPr="002A1B7E">
        <w:rPr>
          <w:rFonts w:ascii="Arial" w:hAnsi="Arial" w:cs="Arial"/>
          <w:sz w:val="20"/>
          <w:szCs w:val="20"/>
        </w:rPr>
        <w:t xml:space="preserve">. </w:t>
      </w:r>
      <w:r w:rsidR="00266002" w:rsidRPr="002A1B7E">
        <w:rPr>
          <w:rFonts w:ascii="Arial" w:hAnsi="Arial" w:cs="Arial"/>
          <w:sz w:val="20"/>
          <w:szCs w:val="20"/>
        </w:rPr>
        <w:t xml:space="preserve">Адресный перечень объектов строительства и текущего ремонта, финансирование которых предусмотрено мероприятием "Создание и развитие в общеобразовательных организациях Московской области условий для ликвидации второй смены, реализация механизмов, обеспечивающих равный доступ к качественному общему образованию, обеспечение качественным, сбалансированным горячим питанием обучающихся общеобразовательных организаций" </w:t>
      </w:r>
      <w:r w:rsidR="00D224FE" w:rsidRPr="002A1B7E">
        <w:rPr>
          <w:rFonts w:ascii="Arial" w:hAnsi="Arial" w:cs="Arial"/>
          <w:sz w:val="20"/>
          <w:szCs w:val="20"/>
        </w:rPr>
        <w:t xml:space="preserve">подпрограммы II "Общее образование" </w:t>
      </w:r>
      <w:r w:rsidR="00266002" w:rsidRPr="002A1B7E">
        <w:rPr>
          <w:rFonts w:ascii="Arial" w:hAnsi="Arial" w:cs="Arial"/>
          <w:sz w:val="20"/>
          <w:szCs w:val="20"/>
        </w:rPr>
        <w:t xml:space="preserve">муниципальной программы </w:t>
      </w:r>
    </w:p>
    <w:p w:rsidR="00CD47EB" w:rsidRPr="002A1B7E" w:rsidRDefault="00266002" w:rsidP="00266002">
      <w:pPr>
        <w:widowControl w:val="0"/>
        <w:autoSpaceDE w:val="0"/>
        <w:autoSpaceDN w:val="0"/>
        <w:adjustRightInd w:val="0"/>
        <w:spacing w:after="0" w:line="240" w:lineRule="auto"/>
        <w:jc w:val="center"/>
        <w:rPr>
          <w:rFonts w:ascii="Arial" w:hAnsi="Arial" w:cs="Arial"/>
          <w:sz w:val="20"/>
          <w:szCs w:val="20"/>
        </w:rPr>
      </w:pPr>
      <w:r w:rsidRPr="002A1B7E">
        <w:rPr>
          <w:rFonts w:ascii="Arial" w:hAnsi="Arial" w:cs="Arial"/>
          <w:sz w:val="20"/>
          <w:szCs w:val="20"/>
        </w:rPr>
        <w:t>«Развитие образования городского округа Мытищи» на 2017 – 2021 годы</w:t>
      </w:r>
    </w:p>
    <w:p w:rsidR="003903B6" w:rsidRDefault="003903B6" w:rsidP="00266002">
      <w:pPr>
        <w:widowControl w:val="0"/>
        <w:autoSpaceDE w:val="0"/>
        <w:autoSpaceDN w:val="0"/>
        <w:adjustRightInd w:val="0"/>
        <w:spacing w:after="0" w:line="240" w:lineRule="auto"/>
        <w:jc w:val="center"/>
        <w:rPr>
          <w:rFonts w:ascii="Arial" w:hAnsi="Arial" w:cs="Arial"/>
          <w:sz w:val="20"/>
          <w:szCs w:val="20"/>
          <w:lang w:eastAsia="ru-RU"/>
        </w:rPr>
      </w:pPr>
    </w:p>
    <w:p w:rsidR="005D1B47" w:rsidRPr="002A1B7E" w:rsidRDefault="005D1B47" w:rsidP="009E0E83">
      <w:pPr>
        <w:widowControl w:val="0"/>
        <w:autoSpaceDE w:val="0"/>
        <w:autoSpaceDN w:val="0"/>
        <w:adjustRightInd w:val="0"/>
        <w:spacing w:after="0" w:line="240" w:lineRule="auto"/>
        <w:rPr>
          <w:rFonts w:ascii="Arial" w:hAnsi="Arial" w:cs="Arial"/>
          <w:sz w:val="20"/>
          <w:szCs w:val="20"/>
          <w:lang w:eastAsia="ru-RU"/>
        </w:rPr>
      </w:pPr>
    </w:p>
    <w:tbl>
      <w:tblPr>
        <w:tblW w:w="15807" w:type="dxa"/>
        <w:tblInd w:w="-601" w:type="dxa"/>
        <w:tblLayout w:type="fixed"/>
        <w:tblLook w:val="04A0"/>
      </w:tblPr>
      <w:tblGrid>
        <w:gridCol w:w="489"/>
        <w:gridCol w:w="1780"/>
        <w:gridCol w:w="1237"/>
        <w:gridCol w:w="1203"/>
        <w:gridCol w:w="962"/>
        <w:gridCol w:w="1275"/>
        <w:gridCol w:w="1348"/>
        <w:gridCol w:w="828"/>
        <w:gridCol w:w="828"/>
        <w:gridCol w:w="828"/>
        <w:gridCol w:w="828"/>
        <w:gridCol w:w="828"/>
        <w:gridCol w:w="828"/>
        <w:gridCol w:w="1269"/>
        <w:gridCol w:w="1276"/>
      </w:tblGrid>
      <w:tr w:rsidR="005D1B47" w:rsidRPr="0082512F" w:rsidTr="007D5579">
        <w:trPr>
          <w:trHeight w:val="1080"/>
        </w:trPr>
        <w:tc>
          <w:tcPr>
            <w:tcW w:w="489" w:type="dxa"/>
            <w:vMerge w:val="restart"/>
            <w:tcBorders>
              <w:top w:val="single" w:sz="4" w:space="0" w:color="auto"/>
              <w:left w:val="single" w:sz="4" w:space="0" w:color="auto"/>
              <w:bottom w:val="nil"/>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 п/п</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sz w:val="20"/>
                <w:szCs w:val="20"/>
                <w:lang w:eastAsia="ru-RU"/>
              </w:rPr>
            </w:pPr>
            <w:r w:rsidRPr="0082512F">
              <w:rPr>
                <w:rFonts w:ascii="Arial" w:eastAsia="Times New Roman" w:hAnsi="Arial" w:cs="Arial"/>
                <w:sz w:val="20"/>
                <w:szCs w:val="20"/>
                <w:lang w:eastAsia="ru-RU"/>
              </w:rPr>
              <w:t>Направление инвестирования, наименование объекта, адрес объекта, сведения о государственной регистрации права собственности</w:t>
            </w:r>
          </w:p>
        </w:tc>
        <w:tc>
          <w:tcPr>
            <w:tcW w:w="12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Годы строительства/</w:t>
            </w:r>
            <w:r w:rsidRPr="0082512F">
              <w:rPr>
                <w:rFonts w:ascii="Arial" w:eastAsia="Times New Roman" w:hAnsi="Arial" w:cs="Arial"/>
                <w:color w:val="000000"/>
                <w:sz w:val="20"/>
                <w:szCs w:val="20"/>
                <w:lang w:eastAsia="ru-RU"/>
              </w:rPr>
              <w:br/>
              <w:t xml:space="preserve">Реконструкции/ капитального ремонта </w:t>
            </w:r>
          </w:p>
        </w:tc>
        <w:tc>
          <w:tcPr>
            <w:tcW w:w="12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Проектная мощность (кв. метров, погонных метров, мест, койко-мест и т.д.)</w:t>
            </w:r>
          </w:p>
        </w:tc>
        <w:tc>
          <w:tcPr>
            <w:tcW w:w="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Общая стоимость объекта,</w:t>
            </w:r>
            <w:r w:rsidRPr="0082512F">
              <w:rPr>
                <w:rFonts w:ascii="Arial" w:eastAsia="Times New Roman" w:hAnsi="Arial" w:cs="Arial"/>
                <w:color w:val="000000"/>
                <w:sz w:val="20"/>
                <w:szCs w:val="20"/>
                <w:lang w:eastAsia="ru-RU"/>
              </w:rPr>
              <w:br/>
              <w:t xml:space="preserve"> тыс. руб.</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 xml:space="preserve">Профинансировано на 01.01.2017, </w:t>
            </w:r>
            <w:r w:rsidRPr="0082512F">
              <w:rPr>
                <w:rFonts w:ascii="Arial" w:eastAsia="Times New Roman" w:hAnsi="Arial" w:cs="Arial"/>
                <w:color w:val="000000"/>
                <w:sz w:val="20"/>
                <w:szCs w:val="20"/>
                <w:lang w:eastAsia="ru-RU"/>
              </w:rPr>
              <w:br/>
              <w:t>тыс. руб.</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Источники финансирования</w:t>
            </w:r>
          </w:p>
        </w:tc>
        <w:tc>
          <w:tcPr>
            <w:tcW w:w="4968" w:type="dxa"/>
            <w:gridSpan w:val="6"/>
            <w:tcBorders>
              <w:top w:val="single" w:sz="4" w:space="0" w:color="auto"/>
              <w:left w:val="nil"/>
              <w:bottom w:val="single" w:sz="4" w:space="0" w:color="auto"/>
              <w:right w:val="single" w:sz="4" w:space="0" w:color="000000"/>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Финансирование, тыс. рублей</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A"/>
                <w:sz w:val="20"/>
                <w:szCs w:val="20"/>
                <w:lang w:eastAsia="ru-RU"/>
              </w:rPr>
            </w:pPr>
            <w:r w:rsidRPr="0082512F">
              <w:rPr>
                <w:rFonts w:ascii="Arial" w:eastAsia="Times New Roman" w:hAnsi="Arial" w:cs="Arial"/>
                <w:color w:val="00000A"/>
                <w:sz w:val="20"/>
                <w:szCs w:val="20"/>
                <w:lang w:eastAsia="ru-RU"/>
              </w:rPr>
              <w:t>Остаток сметной стоимости до ввода в эксплуатацию, тыс. руб.</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A"/>
                <w:sz w:val="20"/>
                <w:szCs w:val="20"/>
                <w:lang w:eastAsia="ru-RU"/>
              </w:rPr>
            </w:pPr>
            <w:r w:rsidRPr="0082512F">
              <w:rPr>
                <w:rFonts w:ascii="Arial" w:eastAsia="Times New Roman" w:hAnsi="Arial" w:cs="Arial"/>
                <w:color w:val="00000A"/>
                <w:sz w:val="20"/>
                <w:szCs w:val="20"/>
                <w:lang w:eastAsia="ru-RU"/>
              </w:rPr>
              <w:t>Наименование главного распорядителя бюджетных средств</w:t>
            </w:r>
          </w:p>
        </w:tc>
      </w:tr>
      <w:tr w:rsidR="005D1B47" w:rsidRPr="0082512F" w:rsidTr="007D5579">
        <w:trPr>
          <w:trHeight w:val="1545"/>
        </w:trPr>
        <w:tc>
          <w:tcPr>
            <w:tcW w:w="489" w:type="dxa"/>
            <w:vMerge/>
            <w:tcBorders>
              <w:top w:val="single" w:sz="4" w:space="0" w:color="auto"/>
              <w:left w:val="single" w:sz="4" w:space="0" w:color="auto"/>
              <w:bottom w:val="nil"/>
              <w:right w:val="single" w:sz="4" w:space="0" w:color="auto"/>
            </w:tcBorders>
            <w:vAlign w:val="center"/>
            <w:hideMark/>
          </w:tcPr>
          <w:p w:rsidR="005D1B47" w:rsidRPr="0082512F" w:rsidRDefault="005D1B47" w:rsidP="007D5579">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5D1B47" w:rsidRPr="0082512F" w:rsidRDefault="005D1B47" w:rsidP="007D5579">
            <w:pPr>
              <w:spacing w:after="0" w:line="240" w:lineRule="auto"/>
              <w:rPr>
                <w:rFonts w:ascii="Arial" w:eastAsia="Times New Roman" w:hAnsi="Arial" w:cs="Arial"/>
                <w:sz w:val="20"/>
                <w:szCs w:val="20"/>
                <w:lang w:eastAsia="ru-RU"/>
              </w:rPr>
            </w:pPr>
          </w:p>
        </w:tc>
        <w:tc>
          <w:tcPr>
            <w:tcW w:w="1237" w:type="dxa"/>
            <w:vMerge/>
            <w:tcBorders>
              <w:top w:val="single" w:sz="4" w:space="0" w:color="auto"/>
              <w:left w:val="single" w:sz="4" w:space="0" w:color="auto"/>
              <w:bottom w:val="single" w:sz="4" w:space="0" w:color="000000"/>
              <w:right w:val="single" w:sz="4" w:space="0" w:color="auto"/>
            </w:tcBorders>
            <w:vAlign w:val="center"/>
            <w:hideMark/>
          </w:tcPr>
          <w:p w:rsidR="005D1B47" w:rsidRPr="0082512F" w:rsidRDefault="005D1B47" w:rsidP="007D5579">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5D1B47" w:rsidRPr="0082512F" w:rsidRDefault="005D1B47" w:rsidP="007D5579">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000000"/>
              <w:right w:val="single" w:sz="4" w:space="0" w:color="auto"/>
            </w:tcBorders>
            <w:vAlign w:val="center"/>
            <w:hideMark/>
          </w:tcPr>
          <w:p w:rsidR="005D1B47" w:rsidRPr="0082512F" w:rsidRDefault="005D1B47" w:rsidP="007D5579">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D1B47" w:rsidRPr="0082512F" w:rsidRDefault="005D1B47" w:rsidP="007D5579">
            <w:pPr>
              <w:spacing w:after="0" w:line="240" w:lineRule="auto"/>
              <w:rPr>
                <w:rFonts w:ascii="Arial" w:eastAsia="Times New Roman" w:hAnsi="Arial" w:cs="Arial"/>
                <w:color w:val="000000"/>
                <w:sz w:val="20"/>
                <w:szCs w:val="20"/>
                <w:lang w:eastAsia="ru-RU"/>
              </w:rPr>
            </w:pPr>
          </w:p>
        </w:tc>
        <w:tc>
          <w:tcPr>
            <w:tcW w:w="1348" w:type="dxa"/>
            <w:vMerge/>
            <w:tcBorders>
              <w:top w:val="single" w:sz="4" w:space="0" w:color="auto"/>
              <w:left w:val="single" w:sz="4" w:space="0" w:color="auto"/>
              <w:bottom w:val="single" w:sz="4" w:space="0" w:color="000000"/>
              <w:right w:val="single" w:sz="4" w:space="0" w:color="auto"/>
            </w:tcBorders>
            <w:vAlign w:val="center"/>
            <w:hideMark/>
          </w:tcPr>
          <w:p w:rsidR="005D1B47" w:rsidRPr="0082512F" w:rsidRDefault="005D1B47" w:rsidP="007D5579">
            <w:pPr>
              <w:spacing w:after="0" w:line="240" w:lineRule="auto"/>
              <w:rPr>
                <w:rFonts w:ascii="Arial" w:eastAsia="Times New Roman" w:hAnsi="Arial" w:cs="Arial"/>
                <w:color w:val="000000"/>
                <w:sz w:val="20"/>
                <w:szCs w:val="20"/>
                <w:lang w:eastAsia="ru-RU"/>
              </w:rPr>
            </w:pPr>
          </w:p>
        </w:tc>
        <w:tc>
          <w:tcPr>
            <w:tcW w:w="828"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Всего</w:t>
            </w:r>
          </w:p>
        </w:tc>
        <w:tc>
          <w:tcPr>
            <w:tcW w:w="828"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2017 год</w:t>
            </w:r>
          </w:p>
        </w:tc>
        <w:tc>
          <w:tcPr>
            <w:tcW w:w="828"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2018 год</w:t>
            </w:r>
          </w:p>
        </w:tc>
        <w:tc>
          <w:tcPr>
            <w:tcW w:w="828"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2019 год</w:t>
            </w:r>
          </w:p>
        </w:tc>
        <w:tc>
          <w:tcPr>
            <w:tcW w:w="828"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2020 год</w:t>
            </w:r>
          </w:p>
        </w:tc>
        <w:tc>
          <w:tcPr>
            <w:tcW w:w="828"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2021 год</w:t>
            </w:r>
          </w:p>
        </w:tc>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5D1B47" w:rsidRPr="0082512F" w:rsidRDefault="005D1B47" w:rsidP="007D5579">
            <w:pPr>
              <w:spacing w:after="0" w:line="240" w:lineRule="auto"/>
              <w:rPr>
                <w:rFonts w:ascii="Arial" w:eastAsia="Times New Roman" w:hAnsi="Arial" w:cs="Arial"/>
                <w:color w:val="00000A"/>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D1B47" w:rsidRPr="0082512F" w:rsidRDefault="005D1B47" w:rsidP="007D5579">
            <w:pPr>
              <w:spacing w:after="0" w:line="240" w:lineRule="auto"/>
              <w:rPr>
                <w:rFonts w:ascii="Arial" w:eastAsia="Times New Roman" w:hAnsi="Arial" w:cs="Arial"/>
                <w:color w:val="00000A"/>
                <w:sz w:val="20"/>
                <w:szCs w:val="20"/>
                <w:lang w:eastAsia="ru-RU"/>
              </w:rPr>
            </w:pPr>
          </w:p>
        </w:tc>
      </w:tr>
      <w:tr w:rsidR="005D1B47" w:rsidRPr="0082512F" w:rsidTr="007D5579">
        <w:trPr>
          <w:trHeight w:val="404"/>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w:t>
            </w:r>
          </w:p>
        </w:tc>
        <w:tc>
          <w:tcPr>
            <w:tcW w:w="1780"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w:t>
            </w:r>
          </w:p>
        </w:tc>
        <w:tc>
          <w:tcPr>
            <w:tcW w:w="1237"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w:t>
            </w:r>
          </w:p>
        </w:tc>
        <w:tc>
          <w:tcPr>
            <w:tcW w:w="1203"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w:t>
            </w:r>
          </w:p>
        </w:tc>
        <w:tc>
          <w:tcPr>
            <w:tcW w:w="962"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w:t>
            </w:r>
          </w:p>
        </w:tc>
        <w:tc>
          <w:tcPr>
            <w:tcW w:w="1348"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7</w:t>
            </w:r>
          </w:p>
        </w:tc>
        <w:tc>
          <w:tcPr>
            <w:tcW w:w="828"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8</w:t>
            </w:r>
          </w:p>
        </w:tc>
        <w:tc>
          <w:tcPr>
            <w:tcW w:w="828"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9</w:t>
            </w:r>
          </w:p>
        </w:tc>
        <w:tc>
          <w:tcPr>
            <w:tcW w:w="828"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10</w:t>
            </w:r>
          </w:p>
        </w:tc>
        <w:tc>
          <w:tcPr>
            <w:tcW w:w="828"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11</w:t>
            </w:r>
          </w:p>
        </w:tc>
        <w:tc>
          <w:tcPr>
            <w:tcW w:w="828"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12</w:t>
            </w:r>
          </w:p>
        </w:tc>
        <w:tc>
          <w:tcPr>
            <w:tcW w:w="828"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13</w:t>
            </w:r>
          </w:p>
        </w:tc>
        <w:tc>
          <w:tcPr>
            <w:tcW w:w="1269"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5D1B47" w:rsidRPr="0082512F" w:rsidRDefault="005D1B47" w:rsidP="007D5579">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15</w:t>
            </w:r>
          </w:p>
        </w:tc>
      </w:tr>
    </w:tbl>
    <w:p w:rsidR="00C92D86" w:rsidRDefault="00C92D86" w:rsidP="002A1B7E">
      <w:pPr>
        <w:spacing w:after="0" w:line="240" w:lineRule="auto"/>
        <w:rPr>
          <w:rFonts w:ascii="Arial" w:hAnsi="Arial" w:cs="Arial"/>
          <w:bCs/>
          <w:color w:val="FF0000"/>
          <w:sz w:val="24"/>
          <w:szCs w:val="24"/>
        </w:rPr>
      </w:pPr>
    </w:p>
    <w:p w:rsidR="005D1B47" w:rsidRDefault="005D1B47" w:rsidP="002A1B7E">
      <w:pPr>
        <w:spacing w:after="0" w:line="240" w:lineRule="auto"/>
        <w:rPr>
          <w:rFonts w:ascii="Arial" w:hAnsi="Arial" w:cs="Arial"/>
          <w:bCs/>
          <w:color w:val="FF0000"/>
          <w:sz w:val="24"/>
          <w:szCs w:val="24"/>
        </w:rPr>
      </w:pPr>
    </w:p>
    <w:p w:rsidR="005D1B47" w:rsidRDefault="005D1B47" w:rsidP="002A1B7E">
      <w:pPr>
        <w:spacing w:after="0" w:line="240" w:lineRule="auto"/>
        <w:rPr>
          <w:rFonts w:ascii="Arial" w:hAnsi="Arial" w:cs="Arial"/>
          <w:bCs/>
          <w:color w:val="FF0000"/>
          <w:sz w:val="24"/>
          <w:szCs w:val="24"/>
        </w:rPr>
      </w:pPr>
    </w:p>
    <w:p w:rsidR="005D1B47" w:rsidRDefault="005D1B47" w:rsidP="002A1B7E">
      <w:pPr>
        <w:spacing w:after="0" w:line="240" w:lineRule="auto"/>
        <w:rPr>
          <w:rFonts w:ascii="Arial" w:hAnsi="Arial" w:cs="Arial"/>
          <w:bCs/>
          <w:color w:val="FF0000"/>
          <w:sz w:val="24"/>
          <w:szCs w:val="24"/>
        </w:rPr>
      </w:pPr>
    </w:p>
    <w:p w:rsidR="005D1B47" w:rsidRDefault="005D1B47" w:rsidP="002A1B7E">
      <w:pPr>
        <w:spacing w:after="0" w:line="240" w:lineRule="auto"/>
        <w:rPr>
          <w:rFonts w:ascii="Arial" w:hAnsi="Arial" w:cs="Arial"/>
          <w:bCs/>
          <w:color w:val="FF0000"/>
          <w:sz w:val="24"/>
          <w:szCs w:val="24"/>
        </w:rPr>
      </w:pPr>
    </w:p>
    <w:p w:rsidR="005D1B47" w:rsidRDefault="005D1B47" w:rsidP="002A1B7E">
      <w:pPr>
        <w:spacing w:after="0" w:line="240" w:lineRule="auto"/>
        <w:rPr>
          <w:rFonts w:ascii="Arial" w:hAnsi="Arial" w:cs="Arial"/>
          <w:bCs/>
          <w:color w:val="FF0000"/>
          <w:sz w:val="24"/>
          <w:szCs w:val="24"/>
        </w:rPr>
      </w:pPr>
    </w:p>
    <w:p w:rsidR="005D1B47" w:rsidRDefault="005D1B47" w:rsidP="002A1B7E">
      <w:pPr>
        <w:spacing w:after="0" w:line="240" w:lineRule="auto"/>
        <w:rPr>
          <w:rFonts w:ascii="Arial" w:hAnsi="Arial" w:cs="Arial"/>
          <w:bCs/>
          <w:color w:val="FF0000"/>
          <w:sz w:val="24"/>
          <w:szCs w:val="24"/>
        </w:rPr>
      </w:pPr>
    </w:p>
    <w:p w:rsidR="005D1B47" w:rsidRDefault="005D1B47" w:rsidP="002A1B7E">
      <w:pPr>
        <w:spacing w:after="0" w:line="240" w:lineRule="auto"/>
        <w:rPr>
          <w:rFonts w:ascii="Arial" w:hAnsi="Arial" w:cs="Arial"/>
          <w:bCs/>
          <w:color w:val="FF0000"/>
          <w:sz w:val="24"/>
          <w:szCs w:val="24"/>
        </w:rPr>
      </w:pPr>
    </w:p>
    <w:tbl>
      <w:tblPr>
        <w:tblW w:w="15807" w:type="dxa"/>
        <w:tblInd w:w="-601" w:type="dxa"/>
        <w:tblLayout w:type="fixed"/>
        <w:tblLook w:val="04A0"/>
      </w:tblPr>
      <w:tblGrid>
        <w:gridCol w:w="489"/>
        <w:gridCol w:w="1780"/>
        <w:gridCol w:w="1237"/>
        <w:gridCol w:w="1203"/>
        <w:gridCol w:w="962"/>
        <w:gridCol w:w="1275"/>
        <w:gridCol w:w="1348"/>
        <w:gridCol w:w="828"/>
        <w:gridCol w:w="828"/>
        <w:gridCol w:w="828"/>
        <w:gridCol w:w="828"/>
        <w:gridCol w:w="828"/>
        <w:gridCol w:w="828"/>
        <w:gridCol w:w="1269"/>
        <w:gridCol w:w="1276"/>
      </w:tblGrid>
      <w:tr w:rsidR="00AA0879" w:rsidRPr="0082512F" w:rsidTr="005D1B47">
        <w:trPr>
          <w:trHeight w:val="404"/>
          <w:tblHeader/>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7</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8</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12</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13</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15</w:t>
            </w:r>
          </w:p>
        </w:tc>
      </w:tr>
      <w:tr w:rsidR="00AA0879" w:rsidRPr="0082512F" w:rsidTr="005D1B47">
        <w:trPr>
          <w:trHeight w:val="735"/>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sz w:val="20"/>
                <w:szCs w:val="20"/>
                <w:lang w:eastAsia="ru-RU"/>
              </w:rPr>
            </w:pPr>
            <w:r w:rsidRPr="0082512F">
              <w:rPr>
                <w:rFonts w:ascii="Arial" w:eastAsia="Times New Roman" w:hAnsi="Arial" w:cs="Arial"/>
                <w:sz w:val="20"/>
                <w:szCs w:val="20"/>
                <w:lang w:eastAsia="ru-RU"/>
              </w:rPr>
              <w:t>Объект № 1: Строительство школы на 768 мест (г. Мытищи, мкр. 17А)</w:t>
            </w:r>
          </w:p>
        </w:tc>
        <w:tc>
          <w:tcPr>
            <w:tcW w:w="1237"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2015-2017</w:t>
            </w:r>
          </w:p>
        </w:tc>
        <w:tc>
          <w:tcPr>
            <w:tcW w:w="1203"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768 мест</w:t>
            </w:r>
          </w:p>
        </w:tc>
        <w:tc>
          <w:tcPr>
            <w:tcW w:w="962"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768 000,00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53 760,00</w:t>
            </w: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Итого</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714 240,00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714 240,00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val="restart"/>
            <w:tcBorders>
              <w:top w:val="nil"/>
              <w:left w:val="single" w:sz="4" w:space="0" w:color="auto"/>
              <w:bottom w:val="nil"/>
              <w:right w:val="single" w:sz="4" w:space="0" w:color="auto"/>
            </w:tcBorders>
            <w:shd w:val="clear" w:color="auto" w:fill="auto"/>
            <w:hideMark/>
          </w:tcPr>
          <w:p w:rsidR="0082512F" w:rsidRPr="0082512F" w:rsidRDefault="0082512F" w:rsidP="00AA0879">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Управление капитального строител</w:t>
            </w:r>
            <w:r w:rsidR="00AA0879">
              <w:rPr>
                <w:rFonts w:ascii="Arial" w:eastAsia="Times New Roman" w:hAnsi="Arial" w:cs="Arial"/>
                <w:color w:val="000000"/>
                <w:sz w:val="20"/>
                <w:szCs w:val="20"/>
                <w:lang w:eastAsia="ru-RU"/>
              </w:rPr>
              <w:t>ьс</w:t>
            </w:r>
            <w:r w:rsidRPr="0082512F">
              <w:rPr>
                <w:rFonts w:ascii="Arial" w:eastAsia="Times New Roman" w:hAnsi="Arial" w:cs="Arial"/>
                <w:color w:val="000000"/>
                <w:sz w:val="20"/>
                <w:szCs w:val="20"/>
                <w:lang w:eastAsia="ru-RU"/>
              </w:rPr>
              <w:t>тва администрации городского округа Мытищи</w:t>
            </w:r>
          </w:p>
        </w:tc>
      </w:tr>
      <w:tr w:rsidR="00AA0879" w:rsidRPr="0082512F" w:rsidTr="005D1B47">
        <w:trPr>
          <w:trHeight w:val="108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федерального бюджета</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Московской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08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720"/>
        </w:trPr>
        <w:tc>
          <w:tcPr>
            <w:tcW w:w="489"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sz w:val="20"/>
                <w:szCs w:val="20"/>
                <w:lang w:eastAsia="ru-RU"/>
              </w:rPr>
            </w:pPr>
          </w:p>
        </w:tc>
        <w:tc>
          <w:tcPr>
            <w:tcW w:w="1237"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714 240,00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714 240,00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735"/>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sz w:val="20"/>
                <w:szCs w:val="20"/>
                <w:lang w:eastAsia="ru-RU"/>
              </w:rPr>
            </w:pPr>
            <w:r w:rsidRPr="0082512F">
              <w:rPr>
                <w:rFonts w:ascii="Arial" w:eastAsia="Times New Roman" w:hAnsi="Arial" w:cs="Arial"/>
                <w:sz w:val="20"/>
                <w:szCs w:val="20"/>
                <w:lang w:eastAsia="ru-RU"/>
              </w:rPr>
              <w:t xml:space="preserve">Объект № 2: Общеобразовательная школа на 1100 мест по адресу: Московская область, г. Мытищи, мкр. 25, Новомытищинский проспект, д. 4 (ПИР и строительство)  </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2017-2019</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1100 мест</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806 163,54</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Итого</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847 304,52</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25 048,57</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361 272,39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460 983,56</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08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sz w:val="20"/>
                <w:szCs w:val="20"/>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федерального бюджета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87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sz w:val="20"/>
                <w:szCs w:val="20"/>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Московской области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673 804,76</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16 000,00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289 017,91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368 786,85</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08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sz w:val="20"/>
                <w:szCs w:val="20"/>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173 499,76</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9 048,57</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72 254,48</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92 196,71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720"/>
        </w:trPr>
        <w:tc>
          <w:tcPr>
            <w:tcW w:w="489"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sz w:val="20"/>
                <w:szCs w:val="20"/>
                <w:lang w:eastAsia="ru-RU"/>
              </w:rPr>
            </w:pPr>
          </w:p>
        </w:tc>
        <w:tc>
          <w:tcPr>
            <w:tcW w:w="1237"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Внебюджетные источники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735"/>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sz w:val="20"/>
                <w:szCs w:val="20"/>
                <w:lang w:eastAsia="ru-RU"/>
              </w:rPr>
            </w:pPr>
            <w:r w:rsidRPr="0082512F">
              <w:rPr>
                <w:rFonts w:ascii="Arial" w:eastAsia="Times New Roman" w:hAnsi="Arial" w:cs="Arial"/>
                <w:sz w:val="20"/>
                <w:szCs w:val="20"/>
                <w:lang w:eastAsia="ru-RU"/>
              </w:rPr>
              <w:t>Объект № 3: Строительство школы на 625 мест (г. Мытищи, мкр.17А)</w:t>
            </w:r>
          </w:p>
        </w:tc>
        <w:tc>
          <w:tcPr>
            <w:tcW w:w="1237"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2016-2018</w:t>
            </w:r>
          </w:p>
        </w:tc>
        <w:tc>
          <w:tcPr>
            <w:tcW w:w="1203"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625 мест</w:t>
            </w:r>
          </w:p>
        </w:tc>
        <w:tc>
          <w:tcPr>
            <w:tcW w:w="962"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625 000,00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10 000,00</w:t>
            </w: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Итого</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615 000,00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365 000,00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250 000,00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095"/>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федерального бюджета</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245"/>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Московской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095"/>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705"/>
        </w:trPr>
        <w:tc>
          <w:tcPr>
            <w:tcW w:w="489"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sz w:val="20"/>
                <w:szCs w:val="20"/>
                <w:lang w:eastAsia="ru-RU"/>
              </w:rPr>
            </w:pPr>
          </w:p>
        </w:tc>
        <w:tc>
          <w:tcPr>
            <w:tcW w:w="1237"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615 000,00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365 000,00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250 000,00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90"/>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sz w:val="20"/>
                <w:szCs w:val="20"/>
                <w:lang w:eastAsia="ru-RU"/>
              </w:rPr>
            </w:pPr>
            <w:r w:rsidRPr="0082512F">
              <w:rPr>
                <w:rFonts w:ascii="Arial" w:eastAsia="Times New Roman" w:hAnsi="Arial" w:cs="Arial"/>
                <w:sz w:val="20"/>
                <w:szCs w:val="20"/>
                <w:lang w:eastAsia="ru-RU"/>
              </w:rPr>
              <w:t xml:space="preserve">Объект № 4: Капитальный ремонт основного здания МАОУ СОШ № 19 по адресу: Московская область, городской округ Мытищи, пос. Пироговский, ул.  Долбина, д.21А </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2016-2017</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 xml:space="preserve"> -</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106 000,00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Итого</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60 743,23</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60 743,23</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7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sz w:val="20"/>
                <w:szCs w:val="20"/>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федерального бюджета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05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sz w:val="20"/>
                <w:szCs w:val="20"/>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Московской области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065"/>
        </w:trPr>
        <w:tc>
          <w:tcPr>
            <w:tcW w:w="489"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sz w:val="20"/>
                <w:szCs w:val="20"/>
                <w:lang w:eastAsia="ru-RU"/>
              </w:rPr>
            </w:pPr>
          </w:p>
        </w:tc>
        <w:tc>
          <w:tcPr>
            <w:tcW w:w="1237"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60 743,23</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60 743,23</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84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15"/>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5</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 xml:space="preserve">Объект № 5: Реконструкция здания МБОУ "Лицей № 23". Пристройка к основному зданию по адресу: Московская область, г. Мытищи, Новомытищинский пр-т, д. 74 </w:t>
            </w:r>
          </w:p>
        </w:tc>
        <w:tc>
          <w:tcPr>
            <w:tcW w:w="1237"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2017-2018</w:t>
            </w:r>
          </w:p>
        </w:tc>
        <w:tc>
          <w:tcPr>
            <w:tcW w:w="1203"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525 мест</w:t>
            </w:r>
          </w:p>
        </w:tc>
        <w:tc>
          <w:tcPr>
            <w:tcW w:w="962"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551 495,41</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23 751,27</w:t>
            </w: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Итого</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715 173,56</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93 953,80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621 219,76</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02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федерального бюджета</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Московской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441 853,81</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80 000,00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361 853,81</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273 319,75</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13 953,80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259 365,95</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30"/>
        </w:trPr>
        <w:tc>
          <w:tcPr>
            <w:tcW w:w="489"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15"/>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Объект № 6: Строительство  школы на 1100 мест в мкр. 25А,                          г. Мытищи, в т.ч. ПИР</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2017-2019</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 xml:space="preserve"> -</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 xml:space="preserve">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Итого</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385 210,00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10 000,00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175 210,00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200 000,00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02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федерального бюджета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Московской области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385 210,00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10 000,00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175 210,00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200 000,00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3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15"/>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7</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Объект № 7: Строительство школы на 1050 мест (г. Мытищи, мкр.16)</w:t>
            </w:r>
          </w:p>
        </w:tc>
        <w:tc>
          <w:tcPr>
            <w:tcW w:w="1237"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2017-2018</w:t>
            </w:r>
          </w:p>
        </w:tc>
        <w:tc>
          <w:tcPr>
            <w:tcW w:w="1203"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1050 мест</w:t>
            </w:r>
          </w:p>
        </w:tc>
        <w:tc>
          <w:tcPr>
            <w:tcW w:w="962"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1 029 000,00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Итого</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1 029 000,00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567 000,00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462 000,00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02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федерального бюджета</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Московской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30"/>
        </w:trPr>
        <w:tc>
          <w:tcPr>
            <w:tcW w:w="489"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1 029 000,00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567 000,00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462 000,00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60"/>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8</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 xml:space="preserve">Объект № 8: Строительство школы на 600 мест в д. Болтино </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2017-2018</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600 мест</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660 000,00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Итого</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660 000,00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396 000,00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264 000,00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02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федерального бюджета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Московской области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3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660 000,00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396 000,00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264 000,00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60"/>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9</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Объект № 9: Строительство школы на 825 мест в пос. Мебельная фабрика</w:t>
            </w:r>
          </w:p>
        </w:tc>
        <w:tc>
          <w:tcPr>
            <w:tcW w:w="1237"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2019-2020</w:t>
            </w:r>
          </w:p>
        </w:tc>
        <w:tc>
          <w:tcPr>
            <w:tcW w:w="1203"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825 мест</w:t>
            </w:r>
          </w:p>
        </w:tc>
        <w:tc>
          <w:tcPr>
            <w:tcW w:w="962"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825 000,00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Итого</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825 000,00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500 000,00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325 000,00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02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федерального бюджета</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Московской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30"/>
        </w:trPr>
        <w:tc>
          <w:tcPr>
            <w:tcW w:w="489"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825 000,00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500 000,00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325 000,00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60"/>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10</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Объект № 10: Строительство школы на 800 мест в д. Погорелки</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2019-2020</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800 мест</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800 000,00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Итого</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800 000,00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480 000,00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320 000,00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02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федерального бюджета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Московской области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3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800 000,00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480 000,00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320 000,00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60"/>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Объект № 11: Сельское поселение Федоскинское, вблизи д. Капустино</w:t>
            </w:r>
          </w:p>
        </w:tc>
        <w:tc>
          <w:tcPr>
            <w:tcW w:w="1237"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2018-2019</w:t>
            </w:r>
          </w:p>
        </w:tc>
        <w:tc>
          <w:tcPr>
            <w:tcW w:w="1203"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400 мест</w:t>
            </w:r>
          </w:p>
        </w:tc>
        <w:tc>
          <w:tcPr>
            <w:tcW w:w="962"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440 000,00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Итого</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440 000,00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264 000,00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176 000,00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02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федерального бюджета</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Московской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3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440 000,00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264 000,00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176 000,00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60"/>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12</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Объект № 12: Строительство  школы на 1100 мест в д. Сухарево, в т.ч. ПИР</w:t>
            </w:r>
          </w:p>
        </w:tc>
        <w:tc>
          <w:tcPr>
            <w:tcW w:w="1237"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2017-2019</w:t>
            </w:r>
          </w:p>
        </w:tc>
        <w:tc>
          <w:tcPr>
            <w:tcW w:w="1203"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1100 мест</w:t>
            </w:r>
          </w:p>
        </w:tc>
        <w:tc>
          <w:tcPr>
            <w:tcW w:w="962"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Итого</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385 210,00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10 000,00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175 210,00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200 000,00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02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федерального бюджета</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Московской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385 210,00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10 000,00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175 210,00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200 000,00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3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60"/>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13</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Объект №  13: Выполнение работ по усилению конструкций здания МБОУ "Лицей № 23", расположенного по адресу: г. Мытищи, Новомытищинский пр-т, д. 74, в т. ч. ПИР</w:t>
            </w:r>
          </w:p>
        </w:tc>
        <w:tc>
          <w:tcPr>
            <w:tcW w:w="1237"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2017</w:t>
            </w:r>
          </w:p>
        </w:tc>
        <w:tc>
          <w:tcPr>
            <w:tcW w:w="1203"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 xml:space="preserve"> -</w:t>
            </w:r>
          </w:p>
        </w:tc>
        <w:tc>
          <w:tcPr>
            <w:tcW w:w="962"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Итого</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53 944,16</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3 944,16</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50 000,00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02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федерального бюджета</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Московской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53 944,16</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3 944,16</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50 000,00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30"/>
        </w:trPr>
        <w:tc>
          <w:tcPr>
            <w:tcW w:w="489"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60"/>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14</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Объект № 14: Пристройка к МБОУ СОШ № 6 со спортзалом,  пищеблоком и кабинетами для дополнительного образования,  г. Мытищи, Новомытищинский проспект, д. 38, в том числе ПИР</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2017-2019</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 xml:space="preserve"> -</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Итого</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335 494,52</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1 610,42</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128 883,56</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143 696,85</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61 303,69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02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федерального бюджета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Московской области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207 702,30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1 362,00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100 850,60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105 489,70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127 792,22</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248,42</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28 032,96</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38 207,15</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61 303,69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3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60"/>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15</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Объект № 15: Средняя общеобразовательная школа на 1100 мест по адресу: Московская область, г. о. Мытищи, п. Нагорное (ПИР и строительство)</w:t>
            </w:r>
          </w:p>
        </w:tc>
        <w:tc>
          <w:tcPr>
            <w:tcW w:w="1237"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2021 год</w:t>
            </w:r>
          </w:p>
        </w:tc>
        <w:tc>
          <w:tcPr>
            <w:tcW w:w="1203"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1100 мест</w:t>
            </w:r>
          </w:p>
        </w:tc>
        <w:tc>
          <w:tcPr>
            <w:tcW w:w="962"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1 132 380,00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Итого</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47 303,00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102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федерального бюджета</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Московской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44 938,00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900"/>
        </w:trPr>
        <w:tc>
          <w:tcPr>
            <w:tcW w:w="489"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2 365,00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630"/>
        </w:trPr>
        <w:tc>
          <w:tcPr>
            <w:tcW w:w="489"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nil"/>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750"/>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Итого по мероприятию:</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 </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 </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 </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Итого</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7 866 319,99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2 227 540,18</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2 421 375,71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2 111 100,41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1 106 303,69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47 303,00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79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федерального бюджета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79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Московской области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1 323 360,87</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97 362,00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751 722,32</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474 276,55</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44 938,00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79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Средства бюджета городского округа Мытищи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1 459 719,12</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87 938,18</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429 653,39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480 823,86</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461 303,69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2 365,00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r w:rsidR="00AA0879" w:rsidRPr="0082512F" w:rsidTr="005D1B47">
        <w:trPr>
          <w:trHeight w:val="79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Внебюджетные источники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5 083 240,00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2 042 240,00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1 240 000,00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1 156 000,00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645 000,00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2512F" w:rsidRPr="0082512F" w:rsidRDefault="0082512F" w:rsidP="0082512F">
            <w:pPr>
              <w:spacing w:after="0" w:line="240" w:lineRule="auto"/>
              <w:jc w:val="center"/>
              <w:rPr>
                <w:rFonts w:ascii="Arial" w:eastAsia="Times New Roman" w:hAnsi="Arial" w:cs="Arial"/>
                <w:color w:val="000000"/>
                <w:sz w:val="20"/>
                <w:szCs w:val="20"/>
                <w:lang w:eastAsia="ru-RU"/>
              </w:rPr>
            </w:pPr>
            <w:r w:rsidRPr="0082512F">
              <w:rPr>
                <w:rFonts w:ascii="Arial" w:eastAsia="Times New Roman" w:hAnsi="Arial" w:cs="Arial"/>
                <w:color w:val="000000"/>
                <w:sz w:val="20"/>
                <w:szCs w:val="20"/>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512F" w:rsidRPr="0082512F" w:rsidRDefault="0082512F" w:rsidP="0082512F">
            <w:pPr>
              <w:spacing w:after="0" w:line="240" w:lineRule="auto"/>
              <w:rPr>
                <w:rFonts w:ascii="Arial" w:eastAsia="Times New Roman" w:hAnsi="Arial" w:cs="Arial"/>
                <w:color w:val="000000"/>
                <w:sz w:val="20"/>
                <w:szCs w:val="20"/>
                <w:lang w:eastAsia="ru-RU"/>
              </w:rPr>
            </w:pPr>
          </w:p>
        </w:tc>
      </w:tr>
    </w:tbl>
    <w:p w:rsidR="00772891" w:rsidRPr="003562DF" w:rsidRDefault="00772891" w:rsidP="00E114CA">
      <w:pPr>
        <w:spacing w:after="0" w:line="240" w:lineRule="auto"/>
        <w:rPr>
          <w:rFonts w:ascii="Arial" w:hAnsi="Arial" w:cs="Arial"/>
          <w:bCs/>
          <w:color w:val="FF0000"/>
          <w:sz w:val="24"/>
          <w:szCs w:val="24"/>
        </w:rPr>
      </w:pPr>
    </w:p>
    <w:p w:rsidR="00CD47EB" w:rsidRPr="003562DF" w:rsidRDefault="00CD47EB" w:rsidP="001A50CB">
      <w:pPr>
        <w:spacing w:after="0" w:line="240" w:lineRule="auto"/>
        <w:rPr>
          <w:rFonts w:ascii="Arial" w:hAnsi="Arial" w:cs="Arial"/>
          <w:bCs/>
          <w:color w:val="FF0000"/>
          <w:sz w:val="24"/>
          <w:szCs w:val="24"/>
        </w:rPr>
      </w:pPr>
    </w:p>
    <w:p w:rsidR="00FD3F42" w:rsidRPr="006A4E94" w:rsidRDefault="00C92D86" w:rsidP="00FD3F42">
      <w:pPr>
        <w:spacing w:after="0" w:line="240" w:lineRule="auto"/>
        <w:jc w:val="center"/>
        <w:rPr>
          <w:rFonts w:ascii="Arial" w:hAnsi="Arial" w:cs="Arial"/>
          <w:sz w:val="20"/>
          <w:szCs w:val="20"/>
        </w:rPr>
      </w:pPr>
      <w:r w:rsidRPr="006A4E94">
        <w:rPr>
          <w:rFonts w:ascii="Arial" w:hAnsi="Arial" w:cs="Arial"/>
          <w:sz w:val="20"/>
          <w:szCs w:val="20"/>
        </w:rPr>
        <w:t>1</w:t>
      </w:r>
      <w:r w:rsidR="00412FAC" w:rsidRPr="006A4E94">
        <w:rPr>
          <w:rFonts w:ascii="Arial" w:hAnsi="Arial" w:cs="Arial"/>
          <w:sz w:val="20"/>
          <w:szCs w:val="20"/>
        </w:rPr>
        <w:t>6</w:t>
      </w:r>
      <w:r w:rsidR="00EC2B3C" w:rsidRPr="006A4E94">
        <w:rPr>
          <w:rFonts w:ascii="Arial" w:hAnsi="Arial" w:cs="Arial"/>
          <w:sz w:val="20"/>
          <w:szCs w:val="20"/>
        </w:rPr>
        <w:t xml:space="preserve">. </w:t>
      </w:r>
      <w:r w:rsidR="00FD3F42" w:rsidRPr="006A4E94">
        <w:rPr>
          <w:rFonts w:ascii="Arial" w:hAnsi="Arial" w:cs="Arial"/>
          <w:sz w:val="20"/>
          <w:szCs w:val="20"/>
        </w:rPr>
        <w:t xml:space="preserve">Подпрограмма </w:t>
      </w:r>
      <w:r w:rsidR="00FD3F42" w:rsidRPr="006A4E94">
        <w:rPr>
          <w:rFonts w:ascii="Arial" w:hAnsi="Arial" w:cs="Arial"/>
          <w:sz w:val="20"/>
          <w:szCs w:val="20"/>
          <w:lang w:val="en-US"/>
        </w:rPr>
        <w:t>III</w:t>
      </w:r>
      <w:r w:rsidR="00FD3F42" w:rsidRPr="006A4E94">
        <w:rPr>
          <w:rFonts w:ascii="Arial" w:hAnsi="Arial" w:cs="Arial"/>
          <w:sz w:val="20"/>
          <w:szCs w:val="20"/>
        </w:rPr>
        <w:t xml:space="preserve"> «Дополнительное образование, воспитание и психолого-социальное сопровождение детей»</w:t>
      </w:r>
    </w:p>
    <w:p w:rsidR="00FD3F42" w:rsidRPr="006A4E94" w:rsidRDefault="00FD3F42" w:rsidP="00FD3F42">
      <w:pPr>
        <w:autoSpaceDE w:val="0"/>
        <w:autoSpaceDN w:val="0"/>
        <w:adjustRightInd w:val="0"/>
        <w:spacing w:after="0" w:line="240" w:lineRule="auto"/>
        <w:ind w:right="1190"/>
        <w:rPr>
          <w:rFonts w:ascii="Arial" w:hAnsi="Arial" w:cs="Arial"/>
          <w:sz w:val="20"/>
          <w:szCs w:val="20"/>
        </w:rPr>
      </w:pPr>
    </w:p>
    <w:p w:rsidR="00FD3F42" w:rsidRPr="006A4E94" w:rsidRDefault="00412FAC" w:rsidP="00FD3F42">
      <w:pPr>
        <w:spacing w:after="0" w:line="240" w:lineRule="auto"/>
        <w:jc w:val="center"/>
        <w:rPr>
          <w:rFonts w:ascii="Arial" w:hAnsi="Arial" w:cs="Arial"/>
          <w:sz w:val="20"/>
          <w:szCs w:val="20"/>
        </w:rPr>
      </w:pPr>
      <w:r w:rsidRPr="006A4E94">
        <w:rPr>
          <w:rFonts w:ascii="Arial" w:hAnsi="Arial" w:cs="Arial"/>
          <w:sz w:val="20"/>
          <w:szCs w:val="20"/>
        </w:rPr>
        <w:t>16</w:t>
      </w:r>
      <w:r w:rsidR="00EC2B3C" w:rsidRPr="006A4E94">
        <w:rPr>
          <w:rFonts w:ascii="Arial" w:hAnsi="Arial" w:cs="Arial"/>
          <w:sz w:val="20"/>
          <w:szCs w:val="20"/>
        </w:rPr>
        <w:t xml:space="preserve">.1. </w:t>
      </w:r>
      <w:r w:rsidR="00FD3F42" w:rsidRPr="006A4E94">
        <w:rPr>
          <w:rFonts w:ascii="Arial" w:hAnsi="Arial" w:cs="Arial"/>
          <w:sz w:val="20"/>
          <w:szCs w:val="20"/>
        </w:rPr>
        <w:t xml:space="preserve">Паспорт подпрограммы </w:t>
      </w:r>
      <w:r w:rsidR="00FD3F42" w:rsidRPr="006A4E94">
        <w:rPr>
          <w:rFonts w:ascii="Arial" w:hAnsi="Arial" w:cs="Arial"/>
          <w:sz w:val="20"/>
          <w:szCs w:val="20"/>
          <w:lang w:val="en-US"/>
        </w:rPr>
        <w:t>III</w:t>
      </w:r>
      <w:r w:rsidR="00FD3F42" w:rsidRPr="006A4E94">
        <w:rPr>
          <w:rFonts w:ascii="Arial" w:hAnsi="Arial" w:cs="Arial"/>
          <w:sz w:val="20"/>
          <w:szCs w:val="20"/>
        </w:rPr>
        <w:t xml:space="preserve"> «Дополнительное образование, воспитание и психолого-социальное сопровождение детей»</w:t>
      </w:r>
    </w:p>
    <w:p w:rsidR="00D17DA5" w:rsidRDefault="00D17DA5" w:rsidP="00834407">
      <w:pPr>
        <w:spacing w:after="0" w:line="240" w:lineRule="auto"/>
        <w:rPr>
          <w:rFonts w:ascii="Arial" w:hAnsi="Arial" w:cs="Arial"/>
          <w:bCs/>
          <w:color w:val="FF0000"/>
          <w:sz w:val="24"/>
          <w:szCs w:val="24"/>
        </w:rPr>
      </w:pPr>
    </w:p>
    <w:tbl>
      <w:tblPr>
        <w:tblW w:w="15735" w:type="dxa"/>
        <w:tblInd w:w="-459" w:type="dxa"/>
        <w:tblLook w:val="04A0"/>
      </w:tblPr>
      <w:tblGrid>
        <w:gridCol w:w="2552"/>
        <w:gridCol w:w="1843"/>
        <w:gridCol w:w="1842"/>
        <w:gridCol w:w="1560"/>
        <w:gridCol w:w="1559"/>
        <w:gridCol w:w="1417"/>
        <w:gridCol w:w="1560"/>
        <w:gridCol w:w="1660"/>
        <w:gridCol w:w="1742"/>
      </w:tblGrid>
      <w:tr w:rsidR="00D17DA5" w:rsidRPr="00D17DA5" w:rsidTr="002F050A">
        <w:trPr>
          <w:trHeight w:val="78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Муниципальный заказчик подпрограммы</w:t>
            </w:r>
          </w:p>
        </w:tc>
        <w:tc>
          <w:tcPr>
            <w:tcW w:w="13183" w:type="dxa"/>
            <w:gridSpan w:val="8"/>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Администрация городского округа Мытищи</w:t>
            </w:r>
          </w:p>
        </w:tc>
      </w:tr>
      <w:tr w:rsidR="00D17DA5" w:rsidRPr="00D17DA5" w:rsidTr="002F050A">
        <w:trPr>
          <w:trHeight w:val="57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Источники финансирования подпрограммы по годам реализации и главным распорядителям бюджетных средств,</w:t>
            </w:r>
            <w:r w:rsidRPr="00D17DA5">
              <w:rPr>
                <w:rFonts w:ascii="Arial" w:eastAsia="Times New Roman" w:hAnsi="Arial" w:cs="Arial"/>
                <w:color w:val="00000A"/>
                <w:sz w:val="20"/>
                <w:szCs w:val="20"/>
                <w:lang w:eastAsia="ru-RU"/>
              </w:rPr>
              <w:br/>
              <w:t>в том числе по годам:</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Главный распорядитель бюджетных средств</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Источни</w:t>
            </w:r>
            <w:r w:rsidR="002A0BE0">
              <w:rPr>
                <w:rFonts w:ascii="Arial" w:eastAsia="Times New Roman" w:hAnsi="Arial" w:cs="Arial"/>
                <w:color w:val="00000A"/>
                <w:sz w:val="20"/>
                <w:szCs w:val="20"/>
                <w:lang w:eastAsia="ru-RU"/>
              </w:rPr>
              <w:t>к</w:t>
            </w:r>
            <w:r w:rsidRPr="00D17DA5">
              <w:rPr>
                <w:rFonts w:ascii="Arial" w:eastAsia="Times New Roman" w:hAnsi="Arial" w:cs="Arial"/>
                <w:color w:val="00000A"/>
                <w:sz w:val="20"/>
                <w:szCs w:val="20"/>
                <w:lang w:eastAsia="ru-RU"/>
              </w:rPr>
              <w:t>и финансирования</w:t>
            </w:r>
          </w:p>
        </w:tc>
        <w:tc>
          <w:tcPr>
            <w:tcW w:w="9498" w:type="dxa"/>
            <w:gridSpan w:val="6"/>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Расходы  (тыс. рублей)</w:t>
            </w:r>
          </w:p>
        </w:tc>
      </w:tr>
      <w:tr w:rsidR="00D17DA5" w:rsidRPr="00D17DA5" w:rsidTr="002F050A">
        <w:trPr>
          <w:trHeight w:val="95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560" w:type="dxa"/>
            <w:tcBorders>
              <w:top w:val="single" w:sz="4" w:space="0" w:color="000000"/>
              <w:left w:val="nil"/>
              <w:bottom w:val="single" w:sz="4" w:space="0" w:color="000000"/>
              <w:right w:val="nil"/>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 xml:space="preserve"> 2017 год</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 xml:space="preserve"> 2018 год</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 xml:space="preserve"> 2019 год</w:t>
            </w:r>
          </w:p>
        </w:tc>
        <w:tc>
          <w:tcPr>
            <w:tcW w:w="1560" w:type="dxa"/>
            <w:tcBorders>
              <w:top w:val="single" w:sz="4" w:space="0" w:color="000000"/>
              <w:left w:val="single" w:sz="4" w:space="0" w:color="000000"/>
              <w:bottom w:val="single" w:sz="4" w:space="0" w:color="000000"/>
              <w:right w:val="nil"/>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 xml:space="preserve"> 2020 год</w:t>
            </w:r>
          </w:p>
        </w:tc>
        <w:tc>
          <w:tcPr>
            <w:tcW w:w="1660" w:type="dxa"/>
            <w:tcBorders>
              <w:top w:val="single" w:sz="4" w:space="0" w:color="000000"/>
              <w:left w:val="single" w:sz="4" w:space="0" w:color="000000"/>
              <w:bottom w:val="single" w:sz="4" w:space="0" w:color="000000"/>
              <w:right w:val="nil"/>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 xml:space="preserve"> 2021 год</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Итого</w:t>
            </w:r>
          </w:p>
        </w:tc>
      </w:tr>
      <w:tr w:rsidR="00D17DA5" w:rsidRPr="00D17DA5" w:rsidTr="002F050A">
        <w:trPr>
          <w:trHeight w:val="91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Всего по подпрограмме:</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Всего:</w:t>
            </w:r>
            <w:r w:rsidRPr="00D17DA5">
              <w:rPr>
                <w:rFonts w:ascii="Arial" w:eastAsia="Times New Roman" w:hAnsi="Arial" w:cs="Arial"/>
                <w:color w:val="00000A"/>
                <w:sz w:val="20"/>
                <w:szCs w:val="20"/>
                <w:lang w:eastAsia="ru-RU"/>
              </w:rPr>
              <w:br/>
              <w:t>в том числе:</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297 107,99</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331 009,20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329 309,20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329 309,20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329 309,20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1 616 044,79</w:t>
            </w:r>
          </w:p>
        </w:tc>
      </w:tr>
      <w:tr w:rsidR="00D17DA5" w:rsidRPr="00D17DA5" w:rsidTr="002F050A">
        <w:trPr>
          <w:trHeight w:val="115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Средства бюджета Московской</w:t>
            </w:r>
            <w:r w:rsidRPr="00D17DA5">
              <w:rPr>
                <w:rFonts w:ascii="Arial" w:eastAsia="Times New Roman" w:hAnsi="Arial" w:cs="Arial"/>
                <w:color w:val="00000A"/>
                <w:sz w:val="20"/>
                <w:szCs w:val="20"/>
                <w:lang w:eastAsia="ru-RU"/>
              </w:rPr>
              <w:br/>
              <w:t>области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2 353,00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2 353,00</w:t>
            </w:r>
          </w:p>
        </w:tc>
      </w:tr>
      <w:tr w:rsidR="00D17DA5" w:rsidRPr="00D17DA5" w:rsidTr="002F050A">
        <w:trPr>
          <w:trHeight w:val="106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Средства бюджета городского округа Мытищи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294 754,99</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331 009,20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329 309,20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329 309,20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329 309,20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1 613 691,79</w:t>
            </w:r>
          </w:p>
        </w:tc>
      </w:tr>
      <w:tr w:rsidR="00D17DA5" w:rsidRPr="00D17DA5" w:rsidTr="002F050A">
        <w:trPr>
          <w:trHeight w:val="703"/>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Управление образования администрации городского округа Мытищи</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Всего:</w:t>
            </w:r>
            <w:r w:rsidRPr="00D17DA5">
              <w:rPr>
                <w:rFonts w:ascii="Arial" w:eastAsia="Times New Roman" w:hAnsi="Arial" w:cs="Arial"/>
                <w:color w:val="00000A"/>
                <w:sz w:val="20"/>
                <w:szCs w:val="20"/>
                <w:lang w:eastAsia="ru-RU"/>
              </w:rPr>
              <w:br/>
              <w:t>в том числе:</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88 814,01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119 768,40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119 768,40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119 768,40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119 768,40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567 887,61</w:t>
            </w:r>
          </w:p>
        </w:tc>
      </w:tr>
      <w:tr w:rsidR="00D17DA5" w:rsidRPr="00D17DA5" w:rsidTr="002F050A">
        <w:trPr>
          <w:trHeight w:val="126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Средства бюджета Московской</w:t>
            </w:r>
            <w:r w:rsidRPr="00D17DA5">
              <w:rPr>
                <w:rFonts w:ascii="Arial" w:eastAsia="Times New Roman" w:hAnsi="Arial" w:cs="Arial"/>
                <w:color w:val="00000A"/>
                <w:sz w:val="20"/>
                <w:szCs w:val="20"/>
                <w:lang w:eastAsia="ru-RU"/>
              </w:rPr>
              <w:br/>
              <w:t>области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651,73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651,73</w:t>
            </w:r>
          </w:p>
        </w:tc>
      </w:tr>
      <w:tr w:rsidR="00D17DA5" w:rsidRPr="00D17DA5" w:rsidTr="002F050A">
        <w:trPr>
          <w:trHeight w:val="106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Средства бюджета городского округа Мытищи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88 162,28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119 768,40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119 768,40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119 768,40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119 768,40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567 235,88</w:t>
            </w:r>
          </w:p>
        </w:tc>
      </w:tr>
      <w:tr w:rsidR="00D17DA5" w:rsidRPr="00D17DA5" w:rsidTr="002F050A">
        <w:trPr>
          <w:trHeight w:val="90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Управление капитального строительства администрации городского округа Мытищи</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Всего:</w:t>
            </w:r>
            <w:r w:rsidRPr="00D17DA5">
              <w:rPr>
                <w:rFonts w:ascii="Arial" w:eastAsia="Times New Roman" w:hAnsi="Arial" w:cs="Arial"/>
                <w:color w:val="00000A"/>
                <w:sz w:val="20"/>
                <w:szCs w:val="20"/>
                <w:lang w:eastAsia="ru-RU"/>
              </w:rPr>
              <w:br/>
              <w:t>в том числе:</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6 834,01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6 834,01</w:t>
            </w:r>
          </w:p>
        </w:tc>
      </w:tr>
      <w:tr w:rsidR="00D17DA5" w:rsidRPr="00D17DA5" w:rsidTr="002F050A">
        <w:trPr>
          <w:trHeight w:val="1128"/>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Средства бюджета городского округа Мытищи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6 834,01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6 834,01</w:t>
            </w:r>
          </w:p>
        </w:tc>
      </w:tr>
      <w:tr w:rsidR="00D17DA5" w:rsidRPr="00D17DA5" w:rsidTr="002F050A">
        <w:trPr>
          <w:trHeight w:val="91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Управление культуры и туризма администрации городского округа Мытищи</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Всего:</w:t>
            </w:r>
            <w:r w:rsidRPr="00D17DA5">
              <w:rPr>
                <w:rFonts w:ascii="Arial" w:eastAsia="Times New Roman" w:hAnsi="Arial" w:cs="Arial"/>
                <w:color w:val="00000A"/>
                <w:sz w:val="20"/>
                <w:szCs w:val="20"/>
                <w:lang w:eastAsia="ru-RU"/>
              </w:rPr>
              <w:br/>
              <w:t>в том числе:</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201 459,97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211 240,80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209 540,80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209 540,80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209 540,80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1 041 323,17</w:t>
            </w:r>
          </w:p>
        </w:tc>
      </w:tr>
      <w:tr w:rsidR="00D17DA5" w:rsidRPr="00D17DA5" w:rsidTr="002F050A">
        <w:trPr>
          <w:trHeight w:val="1186"/>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Средства бюджета Московской</w:t>
            </w:r>
            <w:r w:rsidRPr="00D17DA5">
              <w:rPr>
                <w:rFonts w:ascii="Arial" w:eastAsia="Times New Roman" w:hAnsi="Arial" w:cs="Arial"/>
                <w:color w:val="00000A"/>
                <w:sz w:val="20"/>
                <w:szCs w:val="20"/>
                <w:lang w:eastAsia="ru-RU"/>
              </w:rPr>
              <w:br/>
              <w:t>области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1 701,27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0,00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1 701,27</w:t>
            </w:r>
          </w:p>
        </w:tc>
      </w:tr>
      <w:tr w:rsidR="00D17DA5" w:rsidRPr="00D17DA5" w:rsidTr="002F050A">
        <w:trPr>
          <w:trHeight w:val="106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rPr>
                <w:rFonts w:ascii="Arial" w:eastAsia="Times New Roman" w:hAnsi="Arial" w:cs="Arial"/>
                <w:color w:val="00000A"/>
                <w:sz w:val="20"/>
                <w:szCs w:val="20"/>
                <w:lang w:eastAsia="ru-RU"/>
              </w:rPr>
            </w:pPr>
            <w:r w:rsidRPr="00D17DA5">
              <w:rPr>
                <w:rFonts w:ascii="Arial" w:eastAsia="Times New Roman" w:hAnsi="Arial" w:cs="Arial"/>
                <w:color w:val="00000A"/>
                <w:sz w:val="20"/>
                <w:szCs w:val="20"/>
                <w:lang w:eastAsia="ru-RU"/>
              </w:rPr>
              <w:t>Средства бюджета городского округа Мытищи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199 758,70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211 240,80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209 540,80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209 540,80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209 540,80</w:t>
            </w:r>
          </w:p>
        </w:tc>
        <w:tc>
          <w:tcPr>
            <w:tcW w:w="1742" w:type="dxa"/>
            <w:tcBorders>
              <w:top w:val="single" w:sz="4" w:space="0" w:color="000000"/>
              <w:left w:val="nil"/>
              <w:bottom w:val="single" w:sz="4" w:space="0" w:color="000000"/>
              <w:right w:val="single" w:sz="4" w:space="0" w:color="000000"/>
            </w:tcBorders>
            <w:shd w:val="clear" w:color="auto" w:fill="auto"/>
            <w:vAlign w:val="center"/>
            <w:hideMark/>
          </w:tcPr>
          <w:p w:rsidR="00D17DA5" w:rsidRPr="00D17DA5" w:rsidRDefault="00D17DA5" w:rsidP="00D17DA5">
            <w:pPr>
              <w:spacing w:after="0" w:line="240" w:lineRule="auto"/>
              <w:jc w:val="center"/>
              <w:rPr>
                <w:rFonts w:ascii="Arial" w:eastAsia="Times New Roman" w:hAnsi="Arial" w:cs="Arial"/>
                <w:sz w:val="20"/>
                <w:szCs w:val="20"/>
                <w:lang w:eastAsia="ru-RU"/>
              </w:rPr>
            </w:pPr>
            <w:r w:rsidRPr="00D17DA5">
              <w:rPr>
                <w:rFonts w:ascii="Arial" w:eastAsia="Times New Roman" w:hAnsi="Arial" w:cs="Arial"/>
                <w:sz w:val="20"/>
                <w:szCs w:val="20"/>
                <w:lang w:eastAsia="ru-RU"/>
              </w:rPr>
              <w:t>1 039 621,90</w:t>
            </w:r>
          </w:p>
        </w:tc>
      </w:tr>
    </w:tbl>
    <w:p w:rsidR="00D17DA5" w:rsidRDefault="00D17DA5" w:rsidP="00834407">
      <w:pPr>
        <w:spacing w:after="0" w:line="240" w:lineRule="auto"/>
        <w:rPr>
          <w:rFonts w:ascii="Arial" w:hAnsi="Arial" w:cs="Arial"/>
          <w:bCs/>
          <w:color w:val="FF0000"/>
          <w:sz w:val="24"/>
          <w:szCs w:val="24"/>
        </w:rPr>
      </w:pPr>
    </w:p>
    <w:p w:rsidR="00D17DA5" w:rsidRDefault="00D17DA5" w:rsidP="00834407">
      <w:pPr>
        <w:spacing w:after="0" w:line="240" w:lineRule="auto"/>
        <w:rPr>
          <w:rFonts w:ascii="Arial" w:hAnsi="Arial" w:cs="Arial"/>
          <w:bCs/>
          <w:color w:val="FF0000"/>
          <w:sz w:val="24"/>
          <w:szCs w:val="24"/>
        </w:rPr>
      </w:pPr>
    </w:p>
    <w:p w:rsidR="00E114CA" w:rsidRDefault="00E114CA" w:rsidP="00834407">
      <w:pPr>
        <w:spacing w:after="0" w:line="240" w:lineRule="auto"/>
        <w:rPr>
          <w:rFonts w:ascii="Arial" w:hAnsi="Arial" w:cs="Arial"/>
          <w:bCs/>
          <w:color w:val="FF0000"/>
          <w:sz w:val="24"/>
          <w:szCs w:val="24"/>
        </w:rPr>
      </w:pPr>
    </w:p>
    <w:p w:rsidR="00782613" w:rsidRPr="003562DF" w:rsidRDefault="00782613" w:rsidP="00EC2B3C">
      <w:pPr>
        <w:spacing w:after="0" w:line="240" w:lineRule="auto"/>
        <w:rPr>
          <w:rFonts w:ascii="Arial" w:hAnsi="Arial" w:cs="Arial"/>
          <w:bCs/>
          <w:color w:val="FF0000"/>
          <w:sz w:val="24"/>
          <w:szCs w:val="24"/>
        </w:rPr>
      </w:pPr>
    </w:p>
    <w:p w:rsidR="009C57F8" w:rsidRPr="00782613" w:rsidRDefault="00EC2B3C" w:rsidP="009C57F8">
      <w:pPr>
        <w:spacing w:after="0" w:line="240" w:lineRule="auto"/>
        <w:ind w:left="357"/>
        <w:jc w:val="center"/>
        <w:rPr>
          <w:rFonts w:ascii="Arial" w:hAnsi="Arial" w:cs="Arial"/>
          <w:bCs/>
          <w:iCs/>
          <w:sz w:val="20"/>
          <w:szCs w:val="20"/>
        </w:rPr>
      </w:pPr>
      <w:r w:rsidRPr="00782613">
        <w:rPr>
          <w:rFonts w:ascii="Arial" w:hAnsi="Arial" w:cs="Arial"/>
          <w:bCs/>
          <w:iCs/>
          <w:sz w:val="20"/>
          <w:szCs w:val="20"/>
        </w:rPr>
        <w:t>1</w:t>
      </w:r>
      <w:r w:rsidR="00412FAC" w:rsidRPr="00782613">
        <w:rPr>
          <w:rFonts w:ascii="Arial" w:hAnsi="Arial" w:cs="Arial"/>
          <w:bCs/>
          <w:iCs/>
          <w:sz w:val="20"/>
          <w:szCs w:val="20"/>
        </w:rPr>
        <w:t>6</w:t>
      </w:r>
      <w:r w:rsidRPr="00782613">
        <w:rPr>
          <w:rFonts w:ascii="Arial" w:hAnsi="Arial" w:cs="Arial"/>
          <w:bCs/>
          <w:iCs/>
          <w:sz w:val="20"/>
          <w:szCs w:val="20"/>
        </w:rPr>
        <w:t xml:space="preserve">.2. </w:t>
      </w:r>
      <w:r w:rsidR="009C57F8" w:rsidRPr="00782613">
        <w:rPr>
          <w:rFonts w:ascii="Arial" w:hAnsi="Arial" w:cs="Arial"/>
          <w:bCs/>
          <w:iCs/>
          <w:sz w:val="20"/>
          <w:szCs w:val="20"/>
        </w:rPr>
        <w:t xml:space="preserve">Описание целей и задач подпрограммы </w:t>
      </w:r>
      <w:r w:rsidR="009C57F8" w:rsidRPr="00782613">
        <w:rPr>
          <w:rFonts w:ascii="Arial" w:hAnsi="Arial" w:cs="Arial"/>
          <w:bCs/>
          <w:iCs/>
          <w:sz w:val="20"/>
          <w:szCs w:val="20"/>
          <w:lang w:val="en-US"/>
        </w:rPr>
        <w:t>II</w:t>
      </w:r>
      <w:r w:rsidR="00F90E3E" w:rsidRPr="00782613">
        <w:rPr>
          <w:rFonts w:ascii="Arial" w:hAnsi="Arial" w:cs="Arial"/>
          <w:bCs/>
          <w:iCs/>
          <w:sz w:val="20"/>
          <w:szCs w:val="20"/>
          <w:lang w:val="en-US"/>
        </w:rPr>
        <w:t>I</w:t>
      </w:r>
      <w:r w:rsidR="009C57F8" w:rsidRPr="00782613">
        <w:rPr>
          <w:rFonts w:ascii="Arial" w:hAnsi="Arial" w:cs="Arial"/>
          <w:bCs/>
          <w:iCs/>
          <w:sz w:val="20"/>
          <w:szCs w:val="20"/>
        </w:rPr>
        <w:t xml:space="preserve"> </w:t>
      </w:r>
    </w:p>
    <w:p w:rsidR="009C57F8" w:rsidRPr="00782613" w:rsidRDefault="009C57F8" w:rsidP="009C57F8">
      <w:pPr>
        <w:pStyle w:val="aa"/>
        <w:spacing w:after="0" w:line="240" w:lineRule="auto"/>
        <w:jc w:val="both"/>
        <w:rPr>
          <w:rFonts w:ascii="Arial" w:hAnsi="Arial" w:cs="Arial"/>
          <w:color w:val="auto"/>
          <w:sz w:val="20"/>
          <w:szCs w:val="20"/>
        </w:rPr>
      </w:pPr>
    </w:p>
    <w:p w:rsidR="009C57F8" w:rsidRPr="00782613" w:rsidRDefault="009C57F8" w:rsidP="009C57F8">
      <w:pPr>
        <w:pStyle w:val="aa"/>
        <w:spacing w:after="0" w:line="240" w:lineRule="auto"/>
        <w:ind w:firstLine="851"/>
        <w:jc w:val="both"/>
        <w:rPr>
          <w:rFonts w:ascii="Arial" w:hAnsi="Arial" w:cs="Arial"/>
          <w:color w:val="auto"/>
          <w:sz w:val="20"/>
          <w:szCs w:val="20"/>
        </w:rPr>
      </w:pPr>
      <w:r w:rsidRPr="00782613">
        <w:rPr>
          <w:rStyle w:val="20"/>
          <w:rFonts w:ascii="Arial" w:eastAsia="Calibri" w:hAnsi="Arial" w:cs="Arial"/>
          <w:b w:val="0"/>
          <w:bCs w:val="0"/>
          <w:color w:val="auto"/>
          <w:sz w:val="20"/>
          <w:szCs w:val="20"/>
        </w:rPr>
        <w:t>В рамках решения задачи «Увеличение численности детей, привлекаемых к участию в творческих мероприятиях» будет осуществлена модернизация организационно-управленческих и финансово-экономических механизмов в сфере дополнительного образования, получат дальнейшее развитие инфраструктура и кадровый потенциал системы дополнительного образования, воспитания, психолого-педагогического сопровождения детей. Будут созданы механизмы вовлечения учащихся в активную социальную практику, привлечения обучающихся образовательных учреждений  в принятие решений, затрагивающих их интересы.</w:t>
      </w:r>
    </w:p>
    <w:p w:rsidR="009C57F8" w:rsidRPr="00782613" w:rsidRDefault="009C57F8" w:rsidP="009C57F8">
      <w:pPr>
        <w:pStyle w:val="aa"/>
        <w:spacing w:after="0" w:line="240" w:lineRule="auto"/>
        <w:ind w:firstLine="851"/>
        <w:jc w:val="both"/>
        <w:rPr>
          <w:rFonts w:ascii="Arial" w:hAnsi="Arial" w:cs="Arial"/>
          <w:color w:val="auto"/>
          <w:sz w:val="20"/>
          <w:szCs w:val="20"/>
        </w:rPr>
      </w:pPr>
      <w:r w:rsidRPr="00782613">
        <w:rPr>
          <w:rStyle w:val="20"/>
          <w:rFonts w:ascii="Arial" w:eastAsia="Calibri" w:hAnsi="Arial" w:cs="Arial"/>
          <w:b w:val="0"/>
          <w:bCs w:val="0"/>
          <w:color w:val="auto"/>
          <w:sz w:val="20"/>
          <w:szCs w:val="20"/>
        </w:rPr>
        <w:t xml:space="preserve">Получит развитие система конкурсных мероприятий, направленных на выявление и поддержку талантливых детей и молодежи. </w:t>
      </w:r>
    </w:p>
    <w:p w:rsidR="009C57F8" w:rsidRPr="00782613" w:rsidRDefault="009C57F8" w:rsidP="009C57F8">
      <w:pPr>
        <w:pStyle w:val="aa"/>
        <w:spacing w:after="0" w:line="240" w:lineRule="auto"/>
        <w:jc w:val="both"/>
        <w:rPr>
          <w:rStyle w:val="20"/>
          <w:rFonts w:ascii="Arial" w:eastAsia="Calibri" w:hAnsi="Arial" w:cs="Arial"/>
          <w:b w:val="0"/>
          <w:bCs w:val="0"/>
          <w:color w:val="FF0000"/>
          <w:sz w:val="20"/>
          <w:szCs w:val="20"/>
        </w:rPr>
      </w:pPr>
      <w:r w:rsidRPr="00782613">
        <w:rPr>
          <w:rStyle w:val="20"/>
          <w:rFonts w:ascii="Arial" w:eastAsia="Calibri" w:hAnsi="Arial" w:cs="Arial"/>
          <w:b w:val="0"/>
          <w:bCs w:val="0"/>
          <w:color w:val="FF0000"/>
          <w:sz w:val="20"/>
          <w:szCs w:val="20"/>
        </w:rPr>
        <w:t xml:space="preserve">                                                               </w:t>
      </w:r>
    </w:p>
    <w:p w:rsidR="009C57F8" w:rsidRPr="00782613" w:rsidRDefault="00412FAC" w:rsidP="009C57F8">
      <w:pPr>
        <w:pStyle w:val="aa"/>
        <w:spacing w:after="0" w:line="240" w:lineRule="auto"/>
        <w:jc w:val="center"/>
        <w:rPr>
          <w:rStyle w:val="20"/>
          <w:rFonts w:ascii="Arial" w:eastAsia="Calibri" w:hAnsi="Arial" w:cs="Arial"/>
          <w:b w:val="0"/>
          <w:bCs w:val="0"/>
          <w:color w:val="auto"/>
          <w:sz w:val="20"/>
          <w:szCs w:val="20"/>
        </w:rPr>
      </w:pPr>
      <w:r w:rsidRPr="00782613">
        <w:rPr>
          <w:rStyle w:val="20"/>
          <w:rFonts w:ascii="Arial" w:eastAsia="Calibri" w:hAnsi="Arial" w:cs="Arial"/>
          <w:b w:val="0"/>
          <w:bCs w:val="0"/>
          <w:color w:val="auto"/>
          <w:sz w:val="20"/>
          <w:szCs w:val="20"/>
        </w:rPr>
        <w:t>16</w:t>
      </w:r>
      <w:r w:rsidR="00EC2B3C" w:rsidRPr="00782613">
        <w:rPr>
          <w:rStyle w:val="20"/>
          <w:rFonts w:ascii="Arial" w:eastAsia="Calibri" w:hAnsi="Arial" w:cs="Arial"/>
          <w:b w:val="0"/>
          <w:bCs w:val="0"/>
          <w:color w:val="auto"/>
          <w:sz w:val="20"/>
          <w:szCs w:val="20"/>
        </w:rPr>
        <w:t xml:space="preserve">.3. </w:t>
      </w:r>
      <w:r w:rsidR="009C57F8" w:rsidRPr="00782613">
        <w:rPr>
          <w:rStyle w:val="20"/>
          <w:rFonts w:ascii="Arial" w:eastAsia="Calibri" w:hAnsi="Arial" w:cs="Arial"/>
          <w:b w:val="0"/>
          <w:bCs w:val="0"/>
          <w:color w:val="auto"/>
          <w:sz w:val="20"/>
          <w:szCs w:val="20"/>
        </w:rPr>
        <w:t>Характеристика проблем и мероприятий подпрограммы III</w:t>
      </w:r>
    </w:p>
    <w:p w:rsidR="009C57F8" w:rsidRPr="00782613" w:rsidRDefault="009C57F8" w:rsidP="009C57F8">
      <w:pPr>
        <w:pStyle w:val="aa"/>
        <w:spacing w:after="0" w:line="240" w:lineRule="auto"/>
        <w:jc w:val="center"/>
        <w:rPr>
          <w:rFonts w:ascii="Arial" w:hAnsi="Arial" w:cs="Arial"/>
          <w:b/>
          <w:color w:val="auto"/>
          <w:sz w:val="20"/>
          <w:szCs w:val="20"/>
        </w:rPr>
      </w:pPr>
    </w:p>
    <w:p w:rsidR="009C57F8" w:rsidRPr="00782613" w:rsidRDefault="009C57F8" w:rsidP="009C57F8">
      <w:pPr>
        <w:pStyle w:val="aa"/>
        <w:spacing w:after="0" w:line="240" w:lineRule="auto"/>
        <w:ind w:firstLine="851"/>
        <w:jc w:val="both"/>
        <w:rPr>
          <w:rFonts w:ascii="Arial" w:hAnsi="Arial" w:cs="Arial"/>
          <w:color w:val="auto"/>
          <w:sz w:val="20"/>
          <w:szCs w:val="20"/>
        </w:rPr>
      </w:pPr>
      <w:r w:rsidRPr="00782613">
        <w:rPr>
          <w:rStyle w:val="20"/>
          <w:rFonts w:ascii="Arial" w:eastAsia="Calibri" w:hAnsi="Arial" w:cs="Arial"/>
          <w:b w:val="0"/>
          <w:bCs w:val="0"/>
          <w:color w:val="auto"/>
          <w:sz w:val="20"/>
          <w:szCs w:val="20"/>
        </w:rPr>
        <w:t xml:space="preserve">Реализация мероприятий подпрограммы позволит разрешить основные проблемы в сфере дополнительного образования, воспитания, психолого-педагогического сопровождения детей - удовлетворения запросов населения к качеству образовательных услуг дополнительного образования, повышение их доступности и увеличение охвата детей в возрасте </w:t>
      </w:r>
      <w:r w:rsidRPr="00782613">
        <w:rPr>
          <w:rFonts w:ascii="Arial" w:hAnsi="Arial" w:cs="Arial"/>
          <w:color w:val="auto"/>
          <w:sz w:val="20"/>
          <w:szCs w:val="20"/>
          <w:lang w:eastAsia="ru-RU" w:bidi="ru-RU"/>
        </w:rPr>
        <w:t xml:space="preserve">от </w:t>
      </w:r>
      <w:r w:rsidRPr="00782613">
        <w:rPr>
          <w:rStyle w:val="20"/>
          <w:rFonts w:ascii="Arial" w:eastAsia="Calibri" w:hAnsi="Arial" w:cs="Arial"/>
          <w:b w:val="0"/>
          <w:bCs w:val="0"/>
          <w:color w:val="auto"/>
          <w:sz w:val="20"/>
          <w:szCs w:val="20"/>
        </w:rPr>
        <w:t>5 до 18 лет услугами дополнительного образования.</w:t>
      </w:r>
    </w:p>
    <w:p w:rsidR="009C57F8" w:rsidRPr="00782613" w:rsidRDefault="009C57F8" w:rsidP="009C57F8">
      <w:pPr>
        <w:pStyle w:val="aa"/>
        <w:spacing w:after="0" w:line="240" w:lineRule="auto"/>
        <w:ind w:firstLine="851"/>
        <w:jc w:val="both"/>
        <w:rPr>
          <w:rFonts w:ascii="Arial" w:hAnsi="Arial" w:cs="Arial"/>
          <w:color w:val="auto"/>
          <w:sz w:val="20"/>
          <w:szCs w:val="20"/>
        </w:rPr>
      </w:pPr>
      <w:r w:rsidRPr="00782613">
        <w:rPr>
          <w:rStyle w:val="20"/>
          <w:rFonts w:ascii="Arial" w:eastAsia="Calibri" w:hAnsi="Arial" w:cs="Arial"/>
          <w:b w:val="0"/>
          <w:bCs w:val="0"/>
          <w:color w:val="auto"/>
          <w:sz w:val="20"/>
          <w:szCs w:val="20"/>
        </w:rPr>
        <w:t>Для реализации задачи по увеличению численности детей, привлекаемых к участию в творческих мероприятиях</w:t>
      </w:r>
      <w:r w:rsidR="00E94523" w:rsidRPr="00782613">
        <w:rPr>
          <w:rStyle w:val="20"/>
          <w:rFonts w:ascii="Arial" w:eastAsia="Calibri" w:hAnsi="Arial" w:cs="Arial"/>
          <w:b w:val="0"/>
          <w:bCs w:val="0"/>
          <w:color w:val="auto"/>
          <w:sz w:val="20"/>
          <w:szCs w:val="20"/>
        </w:rPr>
        <w:t>,</w:t>
      </w:r>
      <w:r w:rsidRPr="00782613">
        <w:rPr>
          <w:rStyle w:val="20"/>
          <w:rFonts w:ascii="Arial" w:eastAsia="Calibri" w:hAnsi="Arial" w:cs="Arial"/>
          <w:b w:val="0"/>
          <w:bCs w:val="0"/>
          <w:color w:val="auto"/>
          <w:sz w:val="20"/>
          <w:szCs w:val="20"/>
        </w:rPr>
        <w:t xml:space="preserve"> будет реализован комплекс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и психологического сопровождения обучающихся. Будет осуществлено финансовое обеспечение муниципальных учреждений  дополнительного образования детей в соответствии с муниципальными  заданиями. </w:t>
      </w:r>
    </w:p>
    <w:p w:rsidR="009C57F8" w:rsidRPr="00782613" w:rsidRDefault="009C57F8" w:rsidP="009C57F8">
      <w:pPr>
        <w:pStyle w:val="aa"/>
        <w:spacing w:after="0" w:line="240" w:lineRule="auto"/>
        <w:ind w:firstLine="851"/>
        <w:jc w:val="both"/>
        <w:rPr>
          <w:rFonts w:ascii="Arial" w:hAnsi="Arial" w:cs="Arial"/>
          <w:color w:val="auto"/>
          <w:sz w:val="20"/>
          <w:szCs w:val="20"/>
        </w:rPr>
      </w:pPr>
      <w:r w:rsidRPr="00782613">
        <w:rPr>
          <w:rStyle w:val="20"/>
          <w:rFonts w:ascii="Arial" w:eastAsia="Calibri" w:hAnsi="Arial" w:cs="Arial"/>
          <w:b w:val="0"/>
          <w:bCs w:val="0"/>
          <w:color w:val="auto"/>
          <w:sz w:val="20"/>
          <w:szCs w:val="20"/>
        </w:rPr>
        <w:t>С целью развития кадрового потенциала системы дополнительного образования, воспитания и социализации  детей планируется участие в зональных и областных  конкурсах  профессионального мастерства педагогов дополнительного образования «Сердце отдаю детям», будет продолжена работа по проведению тематических семинаров и конференций.</w:t>
      </w:r>
    </w:p>
    <w:p w:rsidR="009C57F8" w:rsidRPr="00782613" w:rsidRDefault="009C57F8" w:rsidP="009C57F8">
      <w:pPr>
        <w:pStyle w:val="aa"/>
        <w:spacing w:after="0" w:line="240" w:lineRule="auto"/>
        <w:ind w:firstLine="851"/>
        <w:jc w:val="both"/>
        <w:rPr>
          <w:rStyle w:val="20"/>
          <w:rFonts w:ascii="Arial" w:hAnsi="Arial" w:cs="Arial"/>
          <w:b w:val="0"/>
          <w:bCs w:val="0"/>
          <w:color w:val="auto"/>
          <w:sz w:val="20"/>
          <w:szCs w:val="20"/>
          <w:lang w:eastAsia="en-US" w:bidi="ar-SA"/>
        </w:rPr>
      </w:pPr>
      <w:r w:rsidRPr="00782613">
        <w:rPr>
          <w:rStyle w:val="20"/>
          <w:rFonts w:ascii="Arial" w:eastAsia="Calibri" w:hAnsi="Arial" w:cs="Arial"/>
          <w:b w:val="0"/>
          <w:bCs w:val="0"/>
          <w:color w:val="auto"/>
          <w:sz w:val="20"/>
          <w:szCs w:val="20"/>
        </w:rPr>
        <w:t xml:space="preserve">Для создания механизмов вовлечения учащихся в активную социальную практику, привлечения обучающихся образовательных учреждений в принятие решений, затрагивающих их интересы, будут создаваться условия для вовлечения учащихся в активную социальную практику, в том числе участия в международных мероприятиях: соревнованиях и конкурсах. </w:t>
      </w:r>
    </w:p>
    <w:p w:rsidR="009C57F8" w:rsidRPr="00782613" w:rsidRDefault="009C57F8" w:rsidP="009C57F8">
      <w:pPr>
        <w:pStyle w:val="aa"/>
        <w:spacing w:after="0" w:line="240" w:lineRule="auto"/>
        <w:ind w:firstLine="851"/>
        <w:jc w:val="both"/>
        <w:rPr>
          <w:rFonts w:ascii="Arial" w:hAnsi="Arial" w:cs="Arial"/>
          <w:color w:val="auto"/>
          <w:sz w:val="20"/>
          <w:szCs w:val="20"/>
        </w:rPr>
      </w:pPr>
      <w:r w:rsidRPr="00782613">
        <w:rPr>
          <w:rStyle w:val="20"/>
          <w:rFonts w:ascii="Arial" w:eastAsia="Calibri" w:hAnsi="Arial" w:cs="Arial"/>
          <w:b w:val="0"/>
          <w:bCs w:val="0"/>
          <w:color w:val="auto"/>
          <w:sz w:val="20"/>
          <w:szCs w:val="20"/>
        </w:rPr>
        <w:t xml:space="preserve">В рамках реализации мер, направленных на воспитание детей, развитие школьного спорта и формирование здорового образа жизни будет осуществлена работа с родительской общественностью по формированию у обучающихся традиционных семейных ценностей, проведены олимпиады, фестивали, конкурсы, слеты, различные мероприятия, направленные на выявление и развитие у обучающихся интеллектуальных и творческих способностей, интереса к научно-исследовательской деятельности, на пропаганду экологических знаний, патриотическое воспитание обучающихся, на популяризацию здорового образа жизни, в том числе областного родительского собрания на тему: «Здоровые дети - здоровое будущее». Ежегодно будет проводиться комплексная  Мытищинская Спартакиада школьников. </w:t>
      </w:r>
    </w:p>
    <w:p w:rsidR="009C57F8" w:rsidRPr="00782613" w:rsidRDefault="009C57F8" w:rsidP="009C57F8">
      <w:pPr>
        <w:pStyle w:val="aa"/>
        <w:spacing w:after="0" w:line="240" w:lineRule="auto"/>
        <w:ind w:firstLine="851"/>
        <w:jc w:val="both"/>
        <w:rPr>
          <w:rFonts w:ascii="Arial" w:hAnsi="Arial" w:cs="Arial"/>
          <w:color w:val="auto"/>
          <w:sz w:val="20"/>
          <w:szCs w:val="20"/>
        </w:rPr>
      </w:pPr>
      <w:r w:rsidRPr="00782613">
        <w:rPr>
          <w:rStyle w:val="20"/>
          <w:rFonts w:ascii="Arial" w:eastAsia="Calibri" w:hAnsi="Arial" w:cs="Arial"/>
          <w:b w:val="0"/>
          <w:bCs w:val="0"/>
          <w:color w:val="auto"/>
          <w:sz w:val="20"/>
          <w:szCs w:val="20"/>
        </w:rPr>
        <w:t>Ежегодно будут принимать участие в областных конкурсах социальных проектов и инициатив образовательных учреждений, общественных организаций и объединений, направленных на профилактику безнадзорности, преступлений и иных правонарушений несовершеннолетних.</w:t>
      </w:r>
    </w:p>
    <w:p w:rsidR="009C57F8" w:rsidRPr="00782613" w:rsidRDefault="009C57F8" w:rsidP="009C57F8">
      <w:pPr>
        <w:pStyle w:val="aa"/>
        <w:spacing w:after="0" w:line="240" w:lineRule="auto"/>
        <w:ind w:firstLine="851"/>
        <w:jc w:val="both"/>
        <w:rPr>
          <w:rFonts w:ascii="Arial" w:hAnsi="Arial" w:cs="Arial"/>
          <w:color w:val="auto"/>
          <w:sz w:val="20"/>
          <w:szCs w:val="20"/>
        </w:rPr>
      </w:pPr>
      <w:r w:rsidRPr="00782613">
        <w:rPr>
          <w:rStyle w:val="20"/>
          <w:rFonts w:ascii="Arial" w:eastAsia="Calibri" w:hAnsi="Arial" w:cs="Arial"/>
          <w:b w:val="0"/>
          <w:bCs w:val="0"/>
          <w:color w:val="auto"/>
          <w:sz w:val="20"/>
          <w:szCs w:val="20"/>
        </w:rPr>
        <w:t>Предусмотрена организация, участие  и проведение всероссийских акций и мероприятий гражданско-патриотической, социально-культурной, спортивной и научной направленности.</w:t>
      </w:r>
    </w:p>
    <w:p w:rsidR="009C57F8" w:rsidRPr="00782613" w:rsidRDefault="009C57F8" w:rsidP="009C57F8">
      <w:pPr>
        <w:pStyle w:val="aa"/>
        <w:spacing w:after="0" w:line="240" w:lineRule="auto"/>
        <w:ind w:firstLine="851"/>
        <w:jc w:val="both"/>
        <w:rPr>
          <w:rFonts w:ascii="Arial" w:hAnsi="Arial" w:cs="Arial"/>
          <w:color w:val="auto"/>
          <w:sz w:val="20"/>
          <w:szCs w:val="20"/>
        </w:rPr>
      </w:pPr>
      <w:r w:rsidRPr="00782613">
        <w:rPr>
          <w:rStyle w:val="20"/>
          <w:rFonts w:ascii="Arial" w:eastAsia="Calibri" w:hAnsi="Arial" w:cs="Arial"/>
          <w:b w:val="0"/>
          <w:bCs w:val="0"/>
          <w:color w:val="auto"/>
          <w:sz w:val="20"/>
          <w:szCs w:val="20"/>
        </w:rPr>
        <w:t>Для пропаганды правил безопасного поведения на дорогах и улицах предусматривается ежегодное проведение массовых мероприятий с детьми по пропаганде правил безопасного поведения на дорогах и улицах, в том числе  слёт юных инспекторов движения «Безопасное колесо», фестиваль «Марафон творческих программ по пропаганде безопасного поведения детей на дорогах», смотр-конкурс среди общеобразовательных учреждений и учреждений  дополнительного образования на лучшую организацию работы по профилактике детского дорожно-транспортного травматизма. Планируется целевое повышение квалификации преподавательских кадров общеобразовательных организаций и организаций дополнительного образования по программе безопасного поведения на дорогах и улицах.</w:t>
      </w:r>
    </w:p>
    <w:p w:rsidR="009C57F8" w:rsidRPr="00782613" w:rsidRDefault="009C57F8" w:rsidP="009C57F8">
      <w:pPr>
        <w:pStyle w:val="aa"/>
        <w:spacing w:after="0" w:line="240" w:lineRule="auto"/>
        <w:ind w:firstLine="851"/>
        <w:jc w:val="both"/>
        <w:rPr>
          <w:rStyle w:val="20"/>
          <w:rFonts w:ascii="Arial" w:hAnsi="Arial" w:cs="Arial"/>
          <w:b w:val="0"/>
          <w:bCs w:val="0"/>
          <w:color w:val="auto"/>
          <w:sz w:val="20"/>
          <w:szCs w:val="20"/>
          <w:lang w:eastAsia="en-US" w:bidi="ar-SA"/>
        </w:rPr>
      </w:pPr>
      <w:r w:rsidRPr="00782613">
        <w:rPr>
          <w:rStyle w:val="20"/>
          <w:rFonts w:ascii="Arial" w:eastAsia="Calibri" w:hAnsi="Arial" w:cs="Arial"/>
          <w:b w:val="0"/>
          <w:bCs w:val="0"/>
          <w:color w:val="auto"/>
          <w:sz w:val="20"/>
          <w:szCs w:val="20"/>
        </w:rPr>
        <w:t xml:space="preserve">Реализация мер, направленных на формирование у обучающихся коммуникативной компетенции, предполагает ежегодное проведение олимпиад «Я – лидер!». </w:t>
      </w:r>
    </w:p>
    <w:p w:rsidR="009C57F8" w:rsidRPr="00782613" w:rsidRDefault="009C57F8" w:rsidP="009C57F8">
      <w:pPr>
        <w:pStyle w:val="aa"/>
        <w:spacing w:after="0" w:line="240" w:lineRule="auto"/>
        <w:ind w:firstLine="851"/>
        <w:jc w:val="both"/>
        <w:rPr>
          <w:rStyle w:val="20"/>
          <w:rFonts w:ascii="Arial" w:eastAsia="Calibri" w:hAnsi="Arial" w:cs="Arial"/>
          <w:b w:val="0"/>
          <w:bCs w:val="0"/>
          <w:color w:val="auto"/>
          <w:sz w:val="20"/>
          <w:szCs w:val="20"/>
        </w:rPr>
      </w:pPr>
      <w:r w:rsidRPr="00782613">
        <w:rPr>
          <w:rStyle w:val="20"/>
          <w:rFonts w:ascii="Arial" w:eastAsia="Calibri" w:hAnsi="Arial" w:cs="Arial"/>
          <w:b w:val="0"/>
          <w:bCs w:val="0"/>
          <w:color w:val="auto"/>
          <w:sz w:val="20"/>
          <w:szCs w:val="20"/>
        </w:rPr>
        <w:t>Предусмотрена организация направления детей городского округа Мытищи в Международный детский центр «Артек»</w:t>
      </w:r>
    </w:p>
    <w:p w:rsidR="009C57F8" w:rsidRPr="00782613" w:rsidRDefault="009C57F8" w:rsidP="009C57F8">
      <w:pPr>
        <w:pStyle w:val="aa"/>
        <w:spacing w:after="0" w:line="240" w:lineRule="auto"/>
        <w:ind w:firstLine="851"/>
        <w:jc w:val="both"/>
        <w:rPr>
          <w:rStyle w:val="20"/>
          <w:rFonts w:ascii="Arial" w:eastAsia="Calibri" w:hAnsi="Arial" w:cs="Arial"/>
          <w:b w:val="0"/>
          <w:bCs w:val="0"/>
          <w:color w:val="auto"/>
          <w:sz w:val="20"/>
          <w:szCs w:val="20"/>
        </w:rPr>
      </w:pPr>
      <w:r w:rsidRPr="00782613">
        <w:rPr>
          <w:rStyle w:val="20"/>
          <w:rFonts w:ascii="Arial" w:eastAsia="Calibri" w:hAnsi="Arial" w:cs="Arial"/>
          <w:b w:val="0"/>
          <w:bCs w:val="0"/>
          <w:color w:val="auto"/>
          <w:sz w:val="20"/>
          <w:szCs w:val="20"/>
        </w:rPr>
        <w:t>Для развития системы конкурсных мероприятий, направленных на выявление и поддержку талантливых детей, будут организованы и проведены творческие конкурсы, в том числе и «Фестиваль искусств школьников городского округа Мытищи».</w:t>
      </w:r>
    </w:p>
    <w:p w:rsidR="009C57F8" w:rsidRPr="00782613" w:rsidRDefault="009C57F8" w:rsidP="009C57F8">
      <w:pPr>
        <w:pStyle w:val="aa"/>
        <w:spacing w:after="0" w:line="240" w:lineRule="auto"/>
        <w:ind w:firstLine="851"/>
        <w:jc w:val="both"/>
        <w:rPr>
          <w:rStyle w:val="20"/>
          <w:rFonts w:ascii="Arial" w:hAnsi="Arial" w:cs="Arial"/>
          <w:b w:val="0"/>
          <w:bCs w:val="0"/>
          <w:color w:val="auto"/>
          <w:sz w:val="20"/>
          <w:szCs w:val="20"/>
          <w:lang w:eastAsia="en-US" w:bidi="ar-SA"/>
        </w:rPr>
      </w:pPr>
    </w:p>
    <w:p w:rsidR="00C07A45" w:rsidRPr="00782613" w:rsidRDefault="00C07A45" w:rsidP="009C57F8">
      <w:pPr>
        <w:pStyle w:val="aa"/>
        <w:spacing w:after="0" w:line="240" w:lineRule="auto"/>
        <w:ind w:firstLine="851"/>
        <w:jc w:val="both"/>
        <w:rPr>
          <w:rStyle w:val="20"/>
          <w:rFonts w:ascii="Arial" w:hAnsi="Arial" w:cs="Arial"/>
          <w:b w:val="0"/>
          <w:bCs w:val="0"/>
          <w:color w:val="auto"/>
          <w:sz w:val="20"/>
          <w:szCs w:val="20"/>
          <w:lang w:eastAsia="en-US" w:bidi="ar-SA"/>
        </w:rPr>
      </w:pPr>
    </w:p>
    <w:p w:rsidR="009C57F8" w:rsidRPr="00782613" w:rsidRDefault="00412FAC" w:rsidP="009C57F8">
      <w:pPr>
        <w:pStyle w:val="aa"/>
        <w:spacing w:after="0" w:line="240" w:lineRule="auto"/>
        <w:jc w:val="center"/>
        <w:rPr>
          <w:rStyle w:val="20"/>
          <w:rFonts w:ascii="Arial" w:eastAsia="Calibri" w:hAnsi="Arial" w:cs="Arial"/>
          <w:b w:val="0"/>
          <w:bCs w:val="0"/>
          <w:color w:val="auto"/>
          <w:sz w:val="20"/>
          <w:szCs w:val="20"/>
        </w:rPr>
      </w:pPr>
      <w:r w:rsidRPr="00782613">
        <w:rPr>
          <w:rStyle w:val="20"/>
          <w:rFonts w:ascii="Arial" w:eastAsia="Calibri" w:hAnsi="Arial" w:cs="Arial"/>
          <w:b w:val="0"/>
          <w:bCs w:val="0"/>
          <w:color w:val="auto"/>
          <w:sz w:val="20"/>
          <w:szCs w:val="20"/>
        </w:rPr>
        <w:t>16</w:t>
      </w:r>
      <w:r w:rsidR="00EC2B3C" w:rsidRPr="00782613">
        <w:rPr>
          <w:rStyle w:val="20"/>
          <w:rFonts w:ascii="Arial" w:eastAsia="Calibri" w:hAnsi="Arial" w:cs="Arial"/>
          <w:b w:val="0"/>
          <w:bCs w:val="0"/>
          <w:color w:val="auto"/>
          <w:sz w:val="20"/>
          <w:szCs w:val="20"/>
        </w:rPr>
        <w:t xml:space="preserve">.4. </w:t>
      </w:r>
      <w:r w:rsidR="009C57F8" w:rsidRPr="00782613">
        <w:rPr>
          <w:rStyle w:val="20"/>
          <w:rFonts w:ascii="Arial" w:eastAsia="Calibri" w:hAnsi="Arial" w:cs="Arial"/>
          <w:b w:val="0"/>
          <w:bCs w:val="0"/>
          <w:color w:val="auto"/>
          <w:sz w:val="20"/>
          <w:szCs w:val="20"/>
        </w:rPr>
        <w:t>Концептуальные направления реформирования, модернизации,</w:t>
      </w:r>
    </w:p>
    <w:p w:rsidR="009C57F8" w:rsidRPr="00782613" w:rsidRDefault="009C57F8" w:rsidP="009C57F8">
      <w:pPr>
        <w:pStyle w:val="aa"/>
        <w:spacing w:after="0" w:line="240" w:lineRule="auto"/>
        <w:jc w:val="center"/>
        <w:rPr>
          <w:rStyle w:val="20"/>
          <w:rFonts w:ascii="Arial" w:eastAsia="Calibri" w:hAnsi="Arial" w:cs="Arial"/>
          <w:b w:val="0"/>
          <w:bCs w:val="0"/>
          <w:color w:val="auto"/>
          <w:sz w:val="20"/>
          <w:szCs w:val="20"/>
        </w:rPr>
      </w:pPr>
      <w:r w:rsidRPr="00782613">
        <w:rPr>
          <w:rStyle w:val="20"/>
          <w:rFonts w:ascii="Arial" w:eastAsia="Calibri" w:hAnsi="Arial" w:cs="Arial"/>
          <w:b w:val="0"/>
          <w:bCs w:val="0"/>
          <w:color w:val="auto"/>
          <w:sz w:val="20"/>
          <w:szCs w:val="20"/>
        </w:rPr>
        <w:t>преобразования сферы дополнительного образования,</w:t>
      </w:r>
    </w:p>
    <w:p w:rsidR="009C57F8" w:rsidRPr="00782613" w:rsidRDefault="009C57F8" w:rsidP="009C57F8">
      <w:pPr>
        <w:pStyle w:val="aa"/>
        <w:spacing w:after="0" w:line="240" w:lineRule="auto"/>
        <w:jc w:val="center"/>
        <w:rPr>
          <w:rStyle w:val="20"/>
          <w:rFonts w:ascii="Arial" w:eastAsia="Calibri" w:hAnsi="Arial" w:cs="Arial"/>
          <w:b w:val="0"/>
          <w:bCs w:val="0"/>
          <w:color w:val="auto"/>
          <w:sz w:val="20"/>
          <w:szCs w:val="20"/>
          <w:lang w:bidi="en-US"/>
        </w:rPr>
      </w:pPr>
      <w:r w:rsidRPr="00782613">
        <w:rPr>
          <w:rStyle w:val="20"/>
          <w:rFonts w:ascii="Arial" w:eastAsia="Calibri" w:hAnsi="Arial" w:cs="Arial"/>
          <w:b w:val="0"/>
          <w:bCs w:val="0"/>
          <w:color w:val="auto"/>
          <w:sz w:val="20"/>
          <w:szCs w:val="20"/>
        </w:rPr>
        <w:t xml:space="preserve">воспитания и психолого - социального сопровождения детей, реализуемые в рамках подпрограммы </w:t>
      </w:r>
      <w:r w:rsidRPr="00782613">
        <w:rPr>
          <w:rStyle w:val="20"/>
          <w:rFonts w:ascii="Arial" w:eastAsia="Calibri" w:hAnsi="Arial" w:cs="Arial"/>
          <w:b w:val="0"/>
          <w:bCs w:val="0"/>
          <w:color w:val="auto"/>
          <w:sz w:val="20"/>
          <w:szCs w:val="20"/>
          <w:lang w:val="en-US" w:bidi="en-US"/>
        </w:rPr>
        <w:t>III</w:t>
      </w:r>
    </w:p>
    <w:p w:rsidR="009C57F8" w:rsidRPr="00782613" w:rsidRDefault="009C57F8" w:rsidP="009C57F8">
      <w:pPr>
        <w:pStyle w:val="aa"/>
        <w:spacing w:after="0" w:line="240" w:lineRule="auto"/>
        <w:jc w:val="both"/>
        <w:rPr>
          <w:rFonts w:ascii="Arial" w:hAnsi="Arial" w:cs="Arial"/>
          <w:b/>
          <w:color w:val="auto"/>
          <w:sz w:val="20"/>
          <w:szCs w:val="20"/>
          <w:lang w:eastAsia="ru-RU" w:bidi="en-US"/>
        </w:rPr>
      </w:pPr>
    </w:p>
    <w:p w:rsidR="00C07A45" w:rsidRPr="00782613" w:rsidRDefault="00C07A45" w:rsidP="009C57F8">
      <w:pPr>
        <w:pStyle w:val="aa"/>
        <w:spacing w:after="0" w:line="240" w:lineRule="auto"/>
        <w:jc w:val="both"/>
        <w:rPr>
          <w:rFonts w:ascii="Arial" w:hAnsi="Arial" w:cs="Arial"/>
          <w:b/>
          <w:color w:val="auto"/>
          <w:sz w:val="20"/>
          <w:szCs w:val="20"/>
          <w:lang w:eastAsia="ru-RU" w:bidi="en-US"/>
        </w:rPr>
      </w:pPr>
    </w:p>
    <w:p w:rsidR="009C57F8" w:rsidRPr="00782613" w:rsidRDefault="009C57F8" w:rsidP="009C57F8">
      <w:pPr>
        <w:pStyle w:val="aa"/>
        <w:spacing w:after="0" w:line="240" w:lineRule="auto"/>
        <w:ind w:firstLine="851"/>
        <w:jc w:val="both"/>
        <w:rPr>
          <w:rFonts w:ascii="Arial" w:hAnsi="Arial" w:cs="Arial"/>
          <w:color w:val="auto"/>
          <w:sz w:val="20"/>
          <w:szCs w:val="20"/>
        </w:rPr>
      </w:pPr>
      <w:r w:rsidRPr="00782613">
        <w:rPr>
          <w:rStyle w:val="20"/>
          <w:rFonts w:ascii="Arial" w:eastAsia="Calibri" w:hAnsi="Arial" w:cs="Arial"/>
          <w:b w:val="0"/>
          <w:bCs w:val="0"/>
          <w:color w:val="auto"/>
          <w:sz w:val="20"/>
          <w:szCs w:val="20"/>
        </w:rPr>
        <w:t>Концептуальные направления реформирования,  модернизации,  преобразования сферы дополнительного образования, воспитания и психолого-социального сопровождения детей, реализуемые в рамках программы основаны, в первую очередь на необходимости развития и совершенствования системы дополнительного образования, воспитания и психолого-социального сопровождения детей в соответствии с потребностями населения городского округа Мытищи, требованиями областного и федерального законодательства, необходимостью выполнения Указов Президента Российской Федерации, устанавливающих требования к развитию дополнительного образования, целями и задачами Федеральной целевой программы развития образова</w:t>
      </w:r>
      <w:r w:rsidR="00752E03" w:rsidRPr="00782613">
        <w:rPr>
          <w:rStyle w:val="20"/>
          <w:rFonts w:ascii="Arial" w:eastAsia="Calibri" w:hAnsi="Arial" w:cs="Arial"/>
          <w:b w:val="0"/>
          <w:bCs w:val="0"/>
          <w:color w:val="auto"/>
          <w:sz w:val="20"/>
          <w:szCs w:val="20"/>
        </w:rPr>
        <w:t>ния Российской Федерации на 2</w:t>
      </w:r>
      <w:r w:rsidR="00412FAC" w:rsidRPr="00782613">
        <w:rPr>
          <w:rStyle w:val="20"/>
          <w:rFonts w:ascii="Arial" w:eastAsia="Calibri" w:hAnsi="Arial" w:cs="Arial"/>
          <w:b w:val="0"/>
          <w:bCs w:val="0"/>
          <w:color w:val="auto"/>
          <w:sz w:val="20"/>
          <w:szCs w:val="20"/>
        </w:rPr>
        <w:t>016-2020</w:t>
      </w:r>
      <w:r w:rsidRPr="00782613">
        <w:rPr>
          <w:rStyle w:val="20"/>
          <w:rFonts w:ascii="Arial" w:eastAsia="Calibri" w:hAnsi="Arial" w:cs="Arial"/>
          <w:b w:val="0"/>
          <w:bCs w:val="0"/>
          <w:color w:val="auto"/>
          <w:sz w:val="20"/>
          <w:szCs w:val="20"/>
        </w:rPr>
        <w:t xml:space="preserve"> годы.</w:t>
      </w:r>
    </w:p>
    <w:p w:rsidR="009C57F8" w:rsidRPr="00782613" w:rsidRDefault="009C57F8" w:rsidP="009C57F8">
      <w:pPr>
        <w:pStyle w:val="aa"/>
        <w:spacing w:after="0" w:line="240" w:lineRule="auto"/>
        <w:ind w:firstLine="851"/>
        <w:jc w:val="both"/>
        <w:rPr>
          <w:rStyle w:val="20"/>
          <w:rFonts w:ascii="Arial" w:hAnsi="Arial" w:cs="Arial"/>
          <w:b w:val="0"/>
          <w:bCs w:val="0"/>
          <w:color w:val="auto"/>
          <w:sz w:val="20"/>
          <w:szCs w:val="20"/>
          <w:lang w:eastAsia="en-US" w:bidi="ar-SA"/>
        </w:rPr>
      </w:pPr>
      <w:r w:rsidRPr="00782613">
        <w:rPr>
          <w:rStyle w:val="20"/>
          <w:rFonts w:ascii="Arial" w:eastAsia="Calibri" w:hAnsi="Arial" w:cs="Arial"/>
          <w:b w:val="0"/>
          <w:bCs w:val="0"/>
          <w:color w:val="auto"/>
          <w:sz w:val="20"/>
          <w:szCs w:val="20"/>
        </w:rPr>
        <w:t xml:space="preserve">Реализация реформирования сферы дополнительного образования предусматривает расширение возможности выбора детьми программ дополнительною образования, формирование эффективных механизмов финансовой поддержки участия детей в системе дополнительного образования; обеспечение полноты и объема информации о конкретных организациях и дополнительных образовательных программах для семей с детьми; формирование эффективных механизмов государственно-общественного, межведомственного управления системой дополнительного образования детей; реализация модели адресной работы с детьми с ограниченными возможностями здоровья, детьми, находящимися в трудной жизненной ситуации, с одаренными детьми; обеспечение высокого качества и обновление  дополнительных программ. </w:t>
      </w:r>
    </w:p>
    <w:p w:rsidR="009C57F8" w:rsidRPr="00782613" w:rsidRDefault="009C57F8" w:rsidP="009C57F8">
      <w:pPr>
        <w:pStyle w:val="aa"/>
        <w:spacing w:after="0" w:line="240" w:lineRule="auto"/>
        <w:ind w:firstLine="851"/>
        <w:jc w:val="both"/>
        <w:rPr>
          <w:rStyle w:val="20"/>
          <w:rFonts w:ascii="Arial" w:eastAsia="Calibri" w:hAnsi="Arial" w:cs="Arial"/>
          <w:b w:val="0"/>
          <w:bCs w:val="0"/>
          <w:color w:val="auto"/>
          <w:sz w:val="20"/>
          <w:szCs w:val="20"/>
        </w:rPr>
      </w:pPr>
      <w:r w:rsidRPr="00782613">
        <w:rPr>
          <w:rStyle w:val="20"/>
          <w:rFonts w:ascii="Arial" w:eastAsia="Calibri" w:hAnsi="Arial" w:cs="Arial"/>
          <w:b w:val="0"/>
          <w:bCs w:val="0"/>
          <w:color w:val="auto"/>
          <w:sz w:val="20"/>
          <w:szCs w:val="20"/>
        </w:rPr>
        <w:t xml:space="preserve">Реализация подпрограммы III обеспечит развитие эффективной системы дополнительного образования детей в </w:t>
      </w:r>
      <w:r w:rsidR="00752E03" w:rsidRPr="00782613">
        <w:rPr>
          <w:rStyle w:val="20"/>
          <w:rFonts w:ascii="Arial" w:eastAsia="Calibri" w:hAnsi="Arial" w:cs="Arial"/>
          <w:b w:val="0"/>
          <w:bCs w:val="0"/>
          <w:color w:val="auto"/>
          <w:sz w:val="20"/>
          <w:szCs w:val="20"/>
        </w:rPr>
        <w:t xml:space="preserve">городском округе </w:t>
      </w:r>
      <w:r w:rsidRPr="00782613">
        <w:rPr>
          <w:rStyle w:val="20"/>
          <w:rFonts w:ascii="Arial" w:eastAsia="Calibri" w:hAnsi="Arial" w:cs="Arial"/>
          <w:b w:val="0"/>
          <w:bCs w:val="0"/>
          <w:color w:val="auto"/>
          <w:sz w:val="20"/>
          <w:szCs w:val="20"/>
        </w:rPr>
        <w:t>Мытищи, в том числе реализацию ключевых вопросов, связанных с необходимостью увеличения количества детей, получающих услуги дополнительного образования: в систему дополнительного образования будет вовлечена родительская общественность, негосударственные организации, предоставляющие услуги дополнительного образования, общественные организации и объединения; будут систематически обновляться образовательные технологии и образовательные программы; для детей - инвалидов и детей с ограниченными возможностями здоровья будут созданы необходимые условия для освоения ими дополнительных образовательных программ. Дети сироты, дети, оставшиеся без попечения родителей и дети, находящиеся в трудной жизненной ситуации, получат равный доступ к дополнительному образованию. Будут созданы необходимые условия для выявления и развития творческих и интеллектуальных способностей талантливых учащихся.</w:t>
      </w:r>
    </w:p>
    <w:p w:rsidR="00C07A45" w:rsidRPr="00782613" w:rsidRDefault="00C07A45" w:rsidP="009C57F8">
      <w:pPr>
        <w:pStyle w:val="aa"/>
        <w:spacing w:after="0" w:line="240" w:lineRule="auto"/>
        <w:ind w:firstLine="851"/>
        <w:jc w:val="both"/>
        <w:rPr>
          <w:rStyle w:val="20"/>
          <w:rFonts w:ascii="Arial" w:eastAsia="Calibri" w:hAnsi="Arial" w:cs="Arial"/>
          <w:b w:val="0"/>
          <w:bCs w:val="0"/>
          <w:color w:val="auto"/>
          <w:sz w:val="20"/>
          <w:szCs w:val="20"/>
        </w:rPr>
      </w:pPr>
    </w:p>
    <w:p w:rsidR="00C07A45" w:rsidRDefault="00C07A45" w:rsidP="009C57F8">
      <w:pPr>
        <w:pStyle w:val="aa"/>
        <w:spacing w:after="0" w:line="240" w:lineRule="auto"/>
        <w:ind w:firstLine="851"/>
        <w:jc w:val="both"/>
        <w:rPr>
          <w:rStyle w:val="20"/>
          <w:rFonts w:ascii="Arial" w:eastAsia="Calibri" w:hAnsi="Arial" w:cs="Arial"/>
          <w:b w:val="0"/>
          <w:bCs w:val="0"/>
          <w:color w:val="auto"/>
          <w:sz w:val="20"/>
          <w:szCs w:val="20"/>
        </w:rPr>
      </w:pPr>
    </w:p>
    <w:p w:rsidR="00402C86" w:rsidRDefault="00402C86" w:rsidP="009C57F8">
      <w:pPr>
        <w:pStyle w:val="aa"/>
        <w:spacing w:after="0" w:line="240" w:lineRule="auto"/>
        <w:ind w:firstLine="851"/>
        <w:jc w:val="both"/>
        <w:rPr>
          <w:rStyle w:val="20"/>
          <w:rFonts w:ascii="Arial" w:eastAsia="Calibri" w:hAnsi="Arial" w:cs="Arial"/>
          <w:b w:val="0"/>
          <w:bCs w:val="0"/>
          <w:color w:val="auto"/>
          <w:sz w:val="20"/>
          <w:szCs w:val="20"/>
        </w:rPr>
      </w:pPr>
    </w:p>
    <w:p w:rsidR="00402C86" w:rsidRDefault="00402C86" w:rsidP="009C57F8">
      <w:pPr>
        <w:pStyle w:val="aa"/>
        <w:spacing w:after="0" w:line="240" w:lineRule="auto"/>
        <w:ind w:firstLine="851"/>
        <w:jc w:val="both"/>
        <w:rPr>
          <w:rStyle w:val="20"/>
          <w:rFonts w:ascii="Arial" w:eastAsia="Calibri" w:hAnsi="Arial" w:cs="Arial"/>
          <w:b w:val="0"/>
          <w:bCs w:val="0"/>
          <w:color w:val="auto"/>
          <w:sz w:val="20"/>
          <w:szCs w:val="20"/>
        </w:rPr>
      </w:pPr>
    </w:p>
    <w:p w:rsidR="00402C86" w:rsidRDefault="00402C86" w:rsidP="009C57F8">
      <w:pPr>
        <w:pStyle w:val="aa"/>
        <w:spacing w:after="0" w:line="240" w:lineRule="auto"/>
        <w:ind w:firstLine="851"/>
        <w:jc w:val="both"/>
        <w:rPr>
          <w:rStyle w:val="20"/>
          <w:rFonts w:ascii="Arial" w:eastAsia="Calibri" w:hAnsi="Arial" w:cs="Arial"/>
          <w:b w:val="0"/>
          <w:bCs w:val="0"/>
          <w:color w:val="auto"/>
          <w:sz w:val="20"/>
          <w:szCs w:val="20"/>
        </w:rPr>
      </w:pPr>
    </w:p>
    <w:p w:rsidR="00402C86" w:rsidRDefault="00402C86" w:rsidP="009C57F8">
      <w:pPr>
        <w:pStyle w:val="aa"/>
        <w:spacing w:after="0" w:line="240" w:lineRule="auto"/>
        <w:ind w:firstLine="851"/>
        <w:jc w:val="both"/>
        <w:rPr>
          <w:rStyle w:val="20"/>
          <w:rFonts w:ascii="Arial" w:eastAsia="Calibri" w:hAnsi="Arial" w:cs="Arial"/>
          <w:b w:val="0"/>
          <w:bCs w:val="0"/>
          <w:color w:val="auto"/>
          <w:sz w:val="20"/>
          <w:szCs w:val="20"/>
        </w:rPr>
      </w:pPr>
    </w:p>
    <w:p w:rsidR="00402C86" w:rsidRDefault="00402C86" w:rsidP="009C57F8">
      <w:pPr>
        <w:pStyle w:val="aa"/>
        <w:spacing w:after="0" w:line="240" w:lineRule="auto"/>
        <w:ind w:firstLine="851"/>
        <w:jc w:val="both"/>
        <w:rPr>
          <w:rStyle w:val="20"/>
          <w:rFonts w:ascii="Arial" w:eastAsia="Calibri" w:hAnsi="Arial" w:cs="Arial"/>
          <w:b w:val="0"/>
          <w:bCs w:val="0"/>
          <w:color w:val="auto"/>
          <w:sz w:val="20"/>
          <w:szCs w:val="20"/>
        </w:rPr>
      </w:pPr>
    </w:p>
    <w:p w:rsidR="00402C86" w:rsidRDefault="00402C86" w:rsidP="009C57F8">
      <w:pPr>
        <w:pStyle w:val="aa"/>
        <w:spacing w:after="0" w:line="240" w:lineRule="auto"/>
        <w:ind w:firstLine="851"/>
        <w:jc w:val="both"/>
        <w:rPr>
          <w:rStyle w:val="20"/>
          <w:rFonts w:ascii="Arial" w:eastAsia="Calibri" w:hAnsi="Arial" w:cs="Arial"/>
          <w:b w:val="0"/>
          <w:bCs w:val="0"/>
          <w:color w:val="auto"/>
          <w:sz w:val="20"/>
          <w:szCs w:val="20"/>
        </w:rPr>
      </w:pPr>
    </w:p>
    <w:p w:rsidR="00CE41C2" w:rsidRPr="00782613" w:rsidRDefault="00CE41C2" w:rsidP="009C57F8">
      <w:pPr>
        <w:pStyle w:val="aa"/>
        <w:spacing w:after="0" w:line="240" w:lineRule="auto"/>
        <w:ind w:firstLine="851"/>
        <w:jc w:val="both"/>
        <w:rPr>
          <w:rStyle w:val="20"/>
          <w:rFonts w:ascii="Arial" w:eastAsia="Calibri" w:hAnsi="Arial" w:cs="Arial"/>
          <w:b w:val="0"/>
          <w:bCs w:val="0"/>
          <w:color w:val="auto"/>
          <w:sz w:val="20"/>
          <w:szCs w:val="20"/>
        </w:rPr>
      </w:pPr>
    </w:p>
    <w:p w:rsidR="00CC016A" w:rsidRPr="00782613" w:rsidRDefault="00CC016A" w:rsidP="00C92D86">
      <w:pPr>
        <w:spacing w:after="0" w:line="240" w:lineRule="auto"/>
        <w:rPr>
          <w:rFonts w:ascii="Arial" w:hAnsi="Arial" w:cs="Arial"/>
          <w:bCs/>
          <w:color w:val="FF0000"/>
          <w:sz w:val="20"/>
          <w:szCs w:val="20"/>
        </w:rPr>
      </w:pPr>
    </w:p>
    <w:p w:rsidR="004C66A1" w:rsidRPr="00782613" w:rsidRDefault="00A3393C" w:rsidP="004C66A1">
      <w:pPr>
        <w:widowControl w:val="0"/>
        <w:autoSpaceDE w:val="0"/>
        <w:autoSpaceDN w:val="0"/>
        <w:adjustRightInd w:val="0"/>
        <w:spacing w:after="0" w:line="240" w:lineRule="auto"/>
        <w:jc w:val="center"/>
        <w:rPr>
          <w:rFonts w:ascii="Arial" w:hAnsi="Arial" w:cs="Arial"/>
          <w:sz w:val="20"/>
          <w:szCs w:val="20"/>
        </w:rPr>
      </w:pPr>
      <w:r w:rsidRPr="00782613">
        <w:rPr>
          <w:rFonts w:ascii="Arial" w:hAnsi="Arial" w:cs="Arial"/>
          <w:sz w:val="20"/>
          <w:szCs w:val="20"/>
        </w:rPr>
        <w:t>16</w:t>
      </w:r>
      <w:r w:rsidR="00EC2B3C" w:rsidRPr="00782613">
        <w:rPr>
          <w:rFonts w:ascii="Arial" w:hAnsi="Arial" w:cs="Arial"/>
          <w:sz w:val="20"/>
          <w:szCs w:val="20"/>
        </w:rPr>
        <w:t xml:space="preserve">.5. </w:t>
      </w:r>
      <w:r w:rsidR="004C66A1" w:rsidRPr="00782613">
        <w:rPr>
          <w:rFonts w:ascii="Arial" w:hAnsi="Arial" w:cs="Arial"/>
          <w:sz w:val="20"/>
          <w:szCs w:val="20"/>
        </w:rPr>
        <w:t xml:space="preserve">Перечень мероприятий подпрограммы </w:t>
      </w:r>
      <w:r w:rsidR="004C66A1" w:rsidRPr="00782613">
        <w:rPr>
          <w:rFonts w:ascii="Arial" w:hAnsi="Arial" w:cs="Arial"/>
          <w:sz w:val="20"/>
          <w:szCs w:val="20"/>
          <w:lang w:val="en-US"/>
        </w:rPr>
        <w:t>III</w:t>
      </w:r>
      <w:r w:rsidR="004C66A1" w:rsidRPr="00782613">
        <w:rPr>
          <w:rFonts w:ascii="Arial" w:hAnsi="Arial" w:cs="Arial"/>
          <w:sz w:val="20"/>
          <w:szCs w:val="20"/>
        </w:rPr>
        <w:t xml:space="preserve"> «Дополнительное образование, воспитание и психолого-социальное сопровождение детей»  муниципальной программы городского округа Мытищи </w:t>
      </w:r>
    </w:p>
    <w:p w:rsidR="004C66A1" w:rsidRDefault="004C66A1" w:rsidP="004C66A1">
      <w:pPr>
        <w:widowControl w:val="0"/>
        <w:autoSpaceDE w:val="0"/>
        <w:autoSpaceDN w:val="0"/>
        <w:adjustRightInd w:val="0"/>
        <w:spacing w:after="0" w:line="240" w:lineRule="auto"/>
        <w:jc w:val="center"/>
        <w:rPr>
          <w:rFonts w:ascii="Arial" w:hAnsi="Arial" w:cs="Arial"/>
          <w:sz w:val="20"/>
          <w:szCs w:val="20"/>
        </w:rPr>
      </w:pPr>
      <w:r w:rsidRPr="00782613">
        <w:rPr>
          <w:rFonts w:ascii="Arial" w:hAnsi="Arial" w:cs="Arial"/>
          <w:bCs/>
          <w:sz w:val="20"/>
          <w:szCs w:val="20"/>
        </w:rPr>
        <w:t xml:space="preserve">«Развитие образования городского округа Мытищи» на </w:t>
      </w:r>
      <w:r w:rsidRPr="00782613">
        <w:rPr>
          <w:rFonts w:ascii="Arial" w:hAnsi="Arial" w:cs="Arial"/>
          <w:sz w:val="20"/>
          <w:szCs w:val="20"/>
        </w:rPr>
        <w:t>2017 – 2021 годы</w:t>
      </w:r>
    </w:p>
    <w:p w:rsidR="00114A76" w:rsidRDefault="00114A76" w:rsidP="004C66A1">
      <w:pPr>
        <w:widowControl w:val="0"/>
        <w:autoSpaceDE w:val="0"/>
        <w:autoSpaceDN w:val="0"/>
        <w:adjustRightInd w:val="0"/>
        <w:spacing w:after="0" w:line="240" w:lineRule="auto"/>
        <w:jc w:val="center"/>
        <w:rPr>
          <w:rFonts w:ascii="Arial" w:hAnsi="Arial" w:cs="Arial"/>
          <w:sz w:val="20"/>
          <w:szCs w:val="20"/>
        </w:rPr>
      </w:pPr>
    </w:p>
    <w:p w:rsidR="00CE41C2" w:rsidRDefault="00CE41C2" w:rsidP="004C66A1">
      <w:pPr>
        <w:widowControl w:val="0"/>
        <w:autoSpaceDE w:val="0"/>
        <w:autoSpaceDN w:val="0"/>
        <w:adjustRightInd w:val="0"/>
        <w:spacing w:after="0" w:line="240" w:lineRule="auto"/>
        <w:jc w:val="center"/>
        <w:rPr>
          <w:rFonts w:ascii="Arial" w:hAnsi="Arial" w:cs="Arial"/>
          <w:sz w:val="20"/>
          <w:szCs w:val="20"/>
        </w:rPr>
      </w:pPr>
    </w:p>
    <w:p w:rsidR="00114A76" w:rsidRPr="00782613" w:rsidRDefault="00114A76" w:rsidP="004C66A1">
      <w:pPr>
        <w:widowControl w:val="0"/>
        <w:autoSpaceDE w:val="0"/>
        <w:autoSpaceDN w:val="0"/>
        <w:adjustRightInd w:val="0"/>
        <w:spacing w:after="0" w:line="240" w:lineRule="auto"/>
        <w:jc w:val="center"/>
        <w:rPr>
          <w:rFonts w:ascii="Arial" w:hAnsi="Arial" w:cs="Arial"/>
          <w:sz w:val="20"/>
          <w:szCs w:val="20"/>
        </w:rPr>
      </w:pPr>
    </w:p>
    <w:p w:rsidR="0057391B" w:rsidRPr="00782613" w:rsidRDefault="0057391B" w:rsidP="00C70A39">
      <w:pPr>
        <w:spacing w:after="0" w:line="240" w:lineRule="auto"/>
        <w:ind w:left="5664" w:firstLine="5535"/>
        <w:rPr>
          <w:rFonts w:ascii="Arial" w:hAnsi="Arial" w:cs="Arial"/>
          <w:bCs/>
          <w:sz w:val="20"/>
          <w:szCs w:val="20"/>
        </w:rPr>
      </w:pPr>
    </w:p>
    <w:tbl>
      <w:tblPr>
        <w:tblW w:w="15734" w:type="dxa"/>
        <w:tblInd w:w="-459" w:type="dxa"/>
        <w:tblLayout w:type="fixed"/>
        <w:tblLook w:val="04A0"/>
      </w:tblPr>
      <w:tblGrid>
        <w:gridCol w:w="550"/>
        <w:gridCol w:w="2009"/>
        <w:gridCol w:w="1269"/>
        <w:gridCol w:w="1134"/>
        <w:gridCol w:w="1134"/>
        <w:gridCol w:w="851"/>
        <w:gridCol w:w="828"/>
        <w:gridCol w:w="828"/>
        <w:gridCol w:w="828"/>
        <w:gridCol w:w="828"/>
        <w:gridCol w:w="828"/>
        <w:gridCol w:w="1529"/>
        <w:gridCol w:w="1417"/>
        <w:gridCol w:w="1701"/>
      </w:tblGrid>
      <w:tr w:rsidR="00114A76" w:rsidRPr="00402C86" w:rsidTr="00114A76">
        <w:trPr>
          <w:trHeight w:val="642"/>
        </w:trPr>
        <w:tc>
          <w:tcPr>
            <w:tcW w:w="550" w:type="dxa"/>
            <w:vMerge w:val="restart"/>
            <w:tcBorders>
              <w:top w:val="single" w:sz="4" w:space="0" w:color="000000"/>
              <w:left w:val="single" w:sz="4" w:space="0" w:color="000000"/>
              <w:bottom w:val="nil"/>
              <w:right w:val="single" w:sz="4" w:space="0" w:color="000000"/>
            </w:tcBorders>
            <w:shd w:val="clear" w:color="auto" w:fill="auto"/>
            <w:hideMark/>
          </w:tcPr>
          <w:p w:rsidR="00114A76" w:rsidRPr="00402C86" w:rsidRDefault="00114A76" w:rsidP="007D5579">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 п/п</w:t>
            </w:r>
          </w:p>
        </w:tc>
        <w:tc>
          <w:tcPr>
            <w:tcW w:w="200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14A76" w:rsidRPr="00402C86" w:rsidRDefault="00114A76" w:rsidP="007D5579">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Мероприятия  по реализации подпрограммы</w:t>
            </w:r>
          </w:p>
        </w:tc>
        <w:tc>
          <w:tcPr>
            <w:tcW w:w="126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14A76" w:rsidRPr="00402C86" w:rsidRDefault="00114A76" w:rsidP="007D5579">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Сроки исполнения мероприятий</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14A76" w:rsidRPr="00402C86" w:rsidRDefault="00114A76" w:rsidP="007D5579">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Источники финансирования</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14A76" w:rsidRPr="00402C86" w:rsidRDefault="00114A76" w:rsidP="007D5579">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Объем финансирования мероприятия в году, предшествующем году начала реализации программы (тыс. руб.)</w:t>
            </w:r>
          </w:p>
        </w:tc>
        <w:tc>
          <w:tcPr>
            <w:tcW w:w="85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14A76" w:rsidRPr="00402C86" w:rsidRDefault="00114A76" w:rsidP="007D5579">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Всего  (тыс. руб.)</w:t>
            </w:r>
          </w:p>
        </w:tc>
        <w:tc>
          <w:tcPr>
            <w:tcW w:w="4140" w:type="dxa"/>
            <w:gridSpan w:val="5"/>
            <w:tcBorders>
              <w:top w:val="single" w:sz="4" w:space="0" w:color="000000"/>
              <w:left w:val="nil"/>
              <w:bottom w:val="single" w:sz="4" w:space="0" w:color="000000"/>
              <w:right w:val="single" w:sz="4" w:space="0" w:color="000000"/>
            </w:tcBorders>
            <w:shd w:val="clear" w:color="auto" w:fill="auto"/>
            <w:vAlign w:val="center"/>
            <w:hideMark/>
          </w:tcPr>
          <w:p w:rsidR="00114A76" w:rsidRPr="00402C86" w:rsidRDefault="00114A76" w:rsidP="007D5579">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Объем финансирования по годам (тыс. руб.)</w:t>
            </w:r>
          </w:p>
        </w:tc>
        <w:tc>
          <w:tcPr>
            <w:tcW w:w="152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14A76" w:rsidRPr="00402C86" w:rsidRDefault="00114A76" w:rsidP="007D5579">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Ответственный за выполнение мероприятия подпрограммы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76" w:rsidRPr="00402C86" w:rsidRDefault="00114A76" w:rsidP="007D5579">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Результаты выполнения мероприятий подпрограммы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76" w:rsidRPr="00402C86" w:rsidRDefault="00114A76" w:rsidP="007D5579">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Связь с показателем</w:t>
            </w:r>
          </w:p>
        </w:tc>
      </w:tr>
      <w:tr w:rsidR="00114A76" w:rsidRPr="00402C86" w:rsidTr="007D5579">
        <w:trPr>
          <w:trHeight w:val="1920"/>
        </w:trPr>
        <w:tc>
          <w:tcPr>
            <w:tcW w:w="550" w:type="dxa"/>
            <w:vMerge/>
            <w:tcBorders>
              <w:top w:val="single" w:sz="4" w:space="0" w:color="000000"/>
              <w:left w:val="single" w:sz="4" w:space="0" w:color="000000"/>
              <w:bottom w:val="nil"/>
              <w:right w:val="single" w:sz="4" w:space="0" w:color="000000"/>
            </w:tcBorders>
            <w:shd w:val="clear" w:color="auto" w:fill="auto"/>
            <w:vAlign w:val="center"/>
            <w:hideMark/>
          </w:tcPr>
          <w:p w:rsidR="00114A76" w:rsidRPr="00402C86" w:rsidRDefault="00114A76" w:rsidP="007D5579">
            <w:pPr>
              <w:spacing w:after="0" w:line="240" w:lineRule="auto"/>
              <w:rPr>
                <w:rFonts w:ascii="Arial" w:eastAsia="Times New Roman" w:hAnsi="Arial" w:cs="Arial"/>
                <w:sz w:val="20"/>
                <w:szCs w:val="20"/>
                <w:lang w:eastAsia="ru-RU"/>
              </w:rPr>
            </w:pPr>
          </w:p>
        </w:tc>
        <w:tc>
          <w:tcPr>
            <w:tcW w:w="2009" w:type="dxa"/>
            <w:vMerge/>
            <w:tcBorders>
              <w:top w:val="single" w:sz="4" w:space="0" w:color="000000"/>
              <w:left w:val="single" w:sz="4" w:space="0" w:color="000000"/>
              <w:bottom w:val="nil"/>
              <w:right w:val="single" w:sz="4" w:space="0" w:color="000000"/>
            </w:tcBorders>
            <w:shd w:val="clear" w:color="auto" w:fill="auto"/>
            <w:vAlign w:val="center"/>
            <w:hideMark/>
          </w:tcPr>
          <w:p w:rsidR="00114A76" w:rsidRPr="00402C86" w:rsidRDefault="00114A76" w:rsidP="007D5579">
            <w:pPr>
              <w:spacing w:after="0" w:line="240" w:lineRule="auto"/>
              <w:rPr>
                <w:rFonts w:ascii="Arial" w:eastAsia="Times New Roman" w:hAnsi="Arial" w:cs="Arial"/>
                <w:sz w:val="20"/>
                <w:szCs w:val="20"/>
                <w:lang w:eastAsia="ru-RU"/>
              </w:rPr>
            </w:pPr>
          </w:p>
        </w:tc>
        <w:tc>
          <w:tcPr>
            <w:tcW w:w="1269" w:type="dxa"/>
            <w:vMerge/>
            <w:tcBorders>
              <w:top w:val="single" w:sz="4" w:space="0" w:color="000000"/>
              <w:left w:val="single" w:sz="4" w:space="0" w:color="000000"/>
              <w:bottom w:val="nil"/>
              <w:right w:val="single" w:sz="4" w:space="0" w:color="000000"/>
            </w:tcBorders>
            <w:shd w:val="clear" w:color="auto" w:fill="auto"/>
            <w:vAlign w:val="center"/>
            <w:hideMark/>
          </w:tcPr>
          <w:p w:rsidR="00114A76" w:rsidRPr="00402C86" w:rsidRDefault="00114A76" w:rsidP="007D5579">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shd w:val="clear" w:color="auto" w:fill="auto"/>
            <w:vAlign w:val="center"/>
            <w:hideMark/>
          </w:tcPr>
          <w:p w:rsidR="00114A76" w:rsidRPr="00402C86" w:rsidRDefault="00114A76" w:rsidP="007D5579">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shd w:val="clear" w:color="auto" w:fill="auto"/>
            <w:vAlign w:val="center"/>
            <w:hideMark/>
          </w:tcPr>
          <w:p w:rsidR="00114A76" w:rsidRPr="00402C86" w:rsidRDefault="00114A76" w:rsidP="007D5579">
            <w:pPr>
              <w:spacing w:after="0" w:line="240" w:lineRule="auto"/>
              <w:rPr>
                <w:rFonts w:ascii="Arial" w:eastAsia="Times New Roman" w:hAnsi="Arial" w:cs="Arial"/>
                <w:sz w:val="20"/>
                <w:szCs w:val="20"/>
                <w:lang w:eastAsia="ru-RU"/>
              </w:rPr>
            </w:pPr>
          </w:p>
        </w:tc>
        <w:tc>
          <w:tcPr>
            <w:tcW w:w="851" w:type="dxa"/>
            <w:vMerge/>
            <w:tcBorders>
              <w:top w:val="single" w:sz="4" w:space="0" w:color="000000"/>
              <w:left w:val="single" w:sz="4" w:space="0" w:color="000000"/>
              <w:bottom w:val="nil"/>
              <w:right w:val="single" w:sz="4" w:space="0" w:color="000000"/>
            </w:tcBorders>
            <w:shd w:val="clear" w:color="auto" w:fill="auto"/>
            <w:vAlign w:val="center"/>
            <w:hideMark/>
          </w:tcPr>
          <w:p w:rsidR="00114A76" w:rsidRPr="00402C86" w:rsidRDefault="00114A76" w:rsidP="007D5579">
            <w:pPr>
              <w:spacing w:after="0" w:line="240" w:lineRule="auto"/>
              <w:rPr>
                <w:rFonts w:ascii="Arial" w:eastAsia="Times New Roman" w:hAnsi="Arial" w:cs="Arial"/>
                <w:sz w:val="20"/>
                <w:szCs w:val="20"/>
                <w:lang w:eastAsia="ru-RU"/>
              </w:rPr>
            </w:pPr>
          </w:p>
        </w:tc>
        <w:tc>
          <w:tcPr>
            <w:tcW w:w="828" w:type="dxa"/>
            <w:tcBorders>
              <w:top w:val="nil"/>
              <w:left w:val="nil"/>
              <w:bottom w:val="nil"/>
              <w:right w:val="single" w:sz="4" w:space="0" w:color="000000"/>
            </w:tcBorders>
            <w:shd w:val="clear" w:color="auto" w:fill="auto"/>
            <w:vAlign w:val="center"/>
            <w:hideMark/>
          </w:tcPr>
          <w:p w:rsidR="00114A76" w:rsidRPr="00402C86" w:rsidRDefault="00114A76" w:rsidP="007D5579">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2017 год</w:t>
            </w:r>
          </w:p>
        </w:tc>
        <w:tc>
          <w:tcPr>
            <w:tcW w:w="828" w:type="dxa"/>
            <w:tcBorders>
              <w:top w:val="nil"/>
              <w:left w:val="nil"/>
              <w:bottom w:val="nil"/>
              <w:right w:val="single" w:sz="4" w:space="0" w:color="000000"/>
            </w:tcBorders>
            <w:shd w:val="clear" w:color="auto" w:fill="auto"/>
            <w:vAlign w:val="center"/>
            <w:hideMark/>
          </w:tcPr>
          <w:p w:rsidR="00114A76" w:rsidRPr="00402C86" w:rsidRDefault="00114A76" w:rsidP="007D5579">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2018 год</w:t>
            </w:r>
          </w:p>
        </w:tc>
        <w:tc>
          <w:tcPr>
            <w:tcW w:w="828" w:type="dxa"/>
            <w:tcBorders>
              <w:top w:val="nil"/>
              <w:left w:val="nil"/>
              <w:bottom w:val="nil"/>
              <w:right w:val="single" w:sz="4" w:space="0" w:color="000000"/>
            </w:tcBorders>
            <w:shd w:val="clear" w:color="auto" w:fill="auto"/>
            <w:vAlign w:val="center"/>
            <w:hideMark/>
          </w:tcPr>
          <w:p w:rsidR="00114A76" w:rsidRPr="00402C86" w:rsidRDefault="00114A76" w:rsidP="007D5579">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2019 год</w:t>
            </w:r>
          </w:p>
        </w:tc>
        <w:tc>
          <w:tcPr>
            <w:tcW w:w="828" w:type="dxa"/>
            <w:tcBorders>
              <w:top w:val="nil"/>
              <w:left w:val="nil"/>
              <w:bottom w:val="nil"/>
              <w:right w:val="single" w:sz="4" w:space="0" w:color="000000"/>
            </w:tcBorders>
            <w:shd w:val="clear" w:color="auto" w:fill="auto"/>
            <w:vAlign w:val="center"/>
            <w:hideMark/>
          </w:tcPr>
          <w:p w:rsidR="00114A76" w:rsidRPr="00402C86" w:rsidRDefault="00114A76" w:rsidP="007D5579">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2020 год</w:t>
            </w:r>
          </w:p>
        </w:tc>
        <w:tc>
          <w:tcPr>
            <w:tcW w:w="828" w:type="dxa"/>
            <w:tcBorders>
              <w:top w:val="nil"/>
              <w:left w:val="nil"/>
              <w:bottom w:val="nil"/>
              <w:right w:val="single" w:sz="4" w:space="0" w:color="000000"/>
            </w:tcBorders>
            <w:shd w:val="clear" w:color="auto" w:fill="auto"/>
            <w:vAlign w:val="center"/>
            <w:hideMark/>
          </w:tcPr>
          <w:p w:rsidR="00114A76" w:rsidRPr="00402C86" w:rsidRDefault="00114A76" w:rsidP="007D5579">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2021 год</w:t>
            </w:r>
          </w:p>
        </w:tc>
        <w:tc>
          <w:tcPr>
            <w:tcW w:w="1529" w:type="dxa"/>
            <w:vMerge/>
            <w:tcBorders>
              <w:top w:val="single" w:sz="4" w:space="0" w:color="000000"/>
              <w:left w:val="single" w:sz="4" w:space="0" w:color="000000"/>
              <w:bottom w:val="nil"/>
              <w:right w:val="single" w:sz="4" w:space="0" w:color="000000"/>
            </w:tcBorders>
            <w:shd w:val="clear" w:color="auto" w:fill="auto"/>
            <w:vAlign w:val="center"/>
            <w:hideMark/>
          </w:tcPr>
          <w:p w:rsidR="00114A76" w:rsidRPr="00402C86" w:rsidRDefault="00114A76" w:rsidP="007D5579">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76" w:rsidRPr="00402C86" w:rsidRDefault="00114A76" w:rsidP="007D5579">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76" w:rsidRPr="00402C86" w:rsidRDefault="00114A76" w:rsidP="007D5579">
            <w:pPr>
              <w:spacing w:after="0" w:line="240" w:lineRule="auto"/>
              <w:rPr>
                <w:rFonts w:ascii="Arial" w:eastAsia="Times New Roman" w:hAnsi="Arial" w:cs="Arial"/>
                <w:sz w:val="20"/>
                <w:szCs w:val="20"/>
                <w:lang w:eastAsia="ru-RU"/>
              </w:rPr>
            </w:pPr>
          </w:p>
        </w:tc>
      </w:tr>
      <w:tr w:rsidR="00114A76" w:rsidRPr="00402C86" w:rsidTr="00114A76">
        <w:trPr>
          <w:trHeight w:val="43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76" w:rsidRPr="00402C86" w:rsidRDefault="00114A76" w:rsidP="00114A76">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1</w:t>
            </w:r>
          </w:p>
        </w:tc>
        <w:tc>
          <w:tcPr>
            <w:tcW w:w="2009" w:type="dxa"/>
            <w:tcBorders>
              <w:top w:val="single" w:sz="4" w:space="0" w:color="000000"/>
              <w:left w:val="nil"/>
              <w:bottom w:val="single" w:sz="4" w:space="0" w:color="000000"/>
              <w:right w:val="single" w:sz="4" w:space="0" w:color="000000"/>
            </w:tcBorders>
            <w:shd w:val="clear" w:color="auto" w:fill="auto"/>
            <w:vAlign w:val="center"/>
            <w:hideMark/>
          </w:tcPr>
          <w:p w:rsidR="00114A76" w:rsidRPr="00402C86" w:rsidRDefault="00114A76" w:rsidP="00114A76">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2</w:t>
            </w:r>
          </w:p>
        </w:tc>
        <w:tc>
          <w:tcPr>
            <w:tcW w:w="1269" w:type="dxa"/>
            <w:tcBorders>
              <w:top w:val="single" w:sz="4" w:space="0" w:color="000000"/>
              <w:left w:val="nil"/>
              <w:bottom w:val="single" w:sz="4" w:space="0" w:color="000000"/>
              <w:right w:val="single" w:sz="4" w:space="0" w:color="000000"/>
            </w:tcBorders>
            <w:shd w:val="clear" w:color="auto" w:fill="auto"/>
            <w:vAlign w:val="center"/>
            <w:hideMark/>
          </w:tcPr>
          <w:p w:rsidR="00114A76" w:rsidRPr="00402C86" w:rsidRDefault="00114A76" w:rsidP="00114A76">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3</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14A76" w:rsidRPr="00402C86" w:rsidRDefault="00114A76" w:rsidP="00114A76">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14A76" w:rsidRPr="00402C86" w:rsidRDefault="00114A76" w:rsidP="00114A76">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14A76" w:rsidRPr="00402C86" w:rsidRDefault="00114A76" w:rsidP="00114A76">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14A76" w:rsidRPr="00402C86" w:rsidRDefault="00114A76" w:rsidP="00114A76">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7</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14A76" w:rsidRPr="00402C86" w:rsidRDefault="00114A76" w:rsidP="00114A76">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14A76" w:rsidRPr="00402C86" w:rsidRDefault="00114A76" w:rsidP="00114A76">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9</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14A76" w:rsidRPr="00402C86" w:rsidRDefault="00114A76" w:rsidP="00114A76">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10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14A76" w:rsidRPr="00402C86" w:rsidRDefault="00114A76" w:rsidP="00114A76">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11</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114A76" w:rsidRPr="00402C86" w:rsidRDefault="00114A76" w:rsidP="00114A76">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12</w:t>
            </w:r>
          </w:p>
        </w:tc>
        <w:tc>
          <w:tcPr>
            <w:tcW w:w="1417" w:type="dxa"/>
            <w:tcBorders>
              <w:top w:val="nil"/>
              <w:left w:val="nil"/>
              <w:bottom w:val="single" w:sz="4" w:space="0" w:color="000000"/>
              <w:right w:val="single" w:sz="4" w:space="0" w:color="000000"/>
            </w:tcBorders>
            <w:shd w:val="clear" w:color="auto" w:fill="auto"/>
            <w:vAlign w:val="center"/>
            <w:hideMark/>
          </w:tcPr>
          <w:p w:rsidR="00114A76" w:rsidRPr="00402C86" w:rsidRDefault="00114A76" w:rsidP="00114A76">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13</w:t>
            </w:r>
          </w:p>
        </w:tc>
        <w:tc>
          <w:tcPr>
            <w:tcW w:w="1701" w:type="dxa"/>
            <w:tcBorders>
              <w:top w:val="nil"/>
              <w:left w:val="nil"/>
              <w:bottom w:val="single" w:sz="4" w:space="0" w:color="000000"/>
              <w:right w:val="single" w:sz="4" w:space="0" w:color="000000"/>
            </w:tcBorders>
            <w:shd w:val="clear" w:color="auto" w:fill="auto"/>
            <w:vAlign w:val="center"/>
            <w:hideMark/>
          </w:tcPr>
          <w:p w:rsidR="00114A76" w:rsidRPr="00402C86" w:rsidRDefault="00114A76" w:rsidP="00114A76">
            <w:pPr>
              <w:spacing w:after="0" w:line="240" w:lineRule="auto"/>
              <w:jc w:val="center"/>
              <w:rPr>
                <w:rFonts w:ascii="Arial" w:eastAsia="Times New Roman" w:hAnsi="Arial" w:cs="Arial"/>
                <w:sz w:val="20"/>
                <w:szCs w:val="20"/>
                <w:lang w:eastAsia="ru-RU"/>
              </w:rPr>
            </w:pPr>
            <w:r w:rsidRPr="00402C86">
              <w:rPr>
                <w:rFonts w:ascii="Arial" w:eastAsia="Times New Roman" w:hAnsi="Arial" w:cs="Arial"/>
                <w:sz w:val="20"/>
                <w:szCs w:val="20"/>
                <w:lang w:eastAsia="ru-RU"/>
              </w:rPr>
              <w:t>14</w:t>
            </w:r>
          </w:p>
        </w:tc>
      </w:tr>
    </w:tbl>
    <w:p w:rsidR="0057391B" w:rsidRDefault="0057391B" w:rsidP="00C70A39">
      <w:pPr>
        <w:spacing w:after="0" w:line="240" w:lineRule="auto"/>
        <w:ind w:left="5664" w:firstLine="5535"/>
        <w:rPr>
          <w:rFonts w:ascii="Arial" w:hAnsi="Arial" w:cs="Arial"/>
          <w:bCs/>
          <w:sz w:val="24"/>
          <w:szCs w:val="24"/>
        </w:rPr>
      </w:pPr>
    </w:p>
    <w:p w:rsidR="00114A76" w:rsidRDefault="00114A76" w:rsidP="00C70A39">
      <w:pPr>
        <w:spacing w:after="0" w:line="240" w:lineRule="auto"/>
        <w:ind w:left="5664" w:firstLine="5535"/>
        <w:rPr>
          <w:rFonts w:ascii="Arial" w:hAnsi="Arial" w:cs="Arial"/>
          <w:bCs/>
          <w:sz w:val="24"/>
          <w:szCs w:val="24"/>
        </w:rPr>
      </w:pPr>
    </w:p>
    <w:p w:rsidR="00114A76" w:rsidRDefault="00114A76" w:rsidP="00C70A39">
      <w:pPr>
        <w:spacing w:after="0" w:line="240" w:lineRule="auto"/>
        <w:ind w:left="5664" w:firstLine="5535"/>
        <w:rPr>
          <w:rFonts w:ascii="Arial" w:hAnsi="Arial" w:cs="Arial"/>
          <w:bCs/>
          <w:sz w:val="24"/>
          <w:szCs w:val="24"/>
        </w:rPr>
      </w:pPr>
    </w:p>
    <w:p w:rsidR="00114A76" w:rsidRDefault="00114A76" w:rsidP="00C70A39">
      <w:pPr>
        <w:spacing w:after="0" w:line="240" w:lineRule="auto"/>
        <w:ind w:left="5664" w:firstLine="5535"/>
        <w:rPr>
          <w:rFonts w:ascii="Arial" w:hAnsi="Arial" w:cs="Arial"/>
          <w:bCs/>
          <w:sz w:val="24"/>
          <w:szCs w:val="24"/>
        </w:rPr>
      </w:pPr>
    </w:p>
    <w:p w:rsidR="001C72BB" w:rsidRDefault="001C72BB" w:rsidP="00C70A39">
      <w:pPr>
        <w:spacing w:after="0" w:line="240" w:lineRule="auto"/>
        <w:ind w:left="5664" w:firstLine="5535"/>
        <w:rPr>
          <w:rFonts w:ascii="Arial" w:hAnsi="Arial" w:cs="Arial"/>
          <w:bCs/>
          <w:sz w:val="24"/>
          <w:szCs w:val="24"/>
        </w:rPr>
      </w:pPr>
    </w:p>
    <w:p w:rsidR="001C72BB" w:rsidRDefault="001C72BB" w:rsidP="00C70A39">
      <w:pPr>
        <w:spacing w:after="0" w:line="240" w:lineRule="auto"/>
        <w:ind w:left="5664" w:firstLine="5535"/>
        <w:rPr>
          <w:rFonts w:ascii="Arial" w:hAnsi="Arial" w:cs="Arial"/>
          <w:bCs/>
          <w:sz w:val="24"/>
          <w:szCs w:val="24"/>
        </w:rPr>
      </w:pPr>
    </w:p>
    <w:p w:rsidR="001C72BB" w:rsidRDefault="001C72BB" w:rsidP="00C70A39">
      <w:pPr>
        <w:spacing w:after="0" w:line="240" w:lineRule="auto"/>
        <w:ind w:left="5664" w:firstLine="5535"/>
        <w:rPr>
          <w:rFonts w:ascii="Arial" w:hAnsi="Arial" w:cs="Arial"/>
          <w:bCs/>
          <w:sz w:val="24"/>
          <w:szCs w:val="24"/>
        </w:rPr>
      </w:pPr>
    </w:p>
    <w:p w:rsidR="001C72BB" w:rsidRDefault="001C72BB" w:rsidP="00C70A39">
      <w:pPr>
        <w:spacing w:after="0" w:line="240" w:lineRule="auto"/>
        <w:ind w:left="5664" w:firstLine="5535"/>
        <w:rPr>
          <w:rFonts w:ascii="Arial" w:hAnsi="Arial" w:cs="Arial"/>
          <w:bCs/>
          <w:sz w:val="24"/>
          <w:szCs w:val="24"/>
        </w:rPr>
      </w:pPr>
    </w:p>
    <w:p w:rsidR="001C72BB" w:rsidRDefault="001C72BB" w:rsidP="00C70A39">
      <w:pPr>
        <w:spacing w:after="0" w:line="240" w:lineRule="auto"/>
        <w:ind w:left="5664" w:firstLine="5535"/>
        <w:rPr>
          <w:rFonts w:ascii="Arial" w:hAnsi="Arial" w:cs="Arial"/>
          <w:bCs/>
          <w:sz w:val="24"/>
          <w:szCs w:val="24"/>
        </w:rPr>
      </w:pPr>
    </w:p>
    <w:p w:rsidR="001C72BB" w:rsidRDefault="001C72BB" w:rsidP="00C70A39">
      <w:pPr>
        <w:spacing w:after="0" w:line="240" w:lineRule="auto"/>
        <w:ind w:left="5664" w:firstLine="5535"/>
        <w:rPr>
          <w:rFonts w:ascii="Arial" w:hAnsi="Arial" w:cs="Arial"/>
          <w:bCs/>
          <w:sz w:val="24"/>
          <w:szCs w:val="24"/>
        </w:rPr>
      </w:pPr>
    </w:p>
    <w:p w:rsidR="001C72BB" w:rsidRDefault="001C72BB" w:rsidP="00C70A39">
      <w:pPr>
        <w:spacing w:after="0" w:line="240" w:lineRule="auto"/>
        <w:ind w:left="5664" w:firstLine="5535"/>
        <w:rPr>
          <w:rFonts w:ascii="Arial" w:hAnsi="Arial" w:cs="Arial"/>
          <w:bCs/>
          <w:sz w:val="24"/>
          <w:szCs w:val="24"/>
        </w:rPr>
      </w:pPr>
    </w:p>
    <w:p w:rsidR="00114A76" w:rsidRDefault="00114A76" w:rsidP="00C70A39">
      <w:pPr>
        <w:spacing w:after="0" w:line="240" w:lineRule="auto"/>
        <w:ind w:left="5664" w:firstLine="5535"/>
        <w:rPr>
          <w:rFonts w:ascii="Arial" w:hAnsi="Arial" w:cs="Arial"/>
          <w:bCs/>
          <w:sz w:val="24"/>
          <w:szCs w:val="24"/>
        </w:rPr>
      </w:pPr>
    </w:p>
    <w:p w:rsidR="00114A76" w:rsidRDefault="00114A76" w:rsidP="00C70A39">
      <w:pPr>
        <w:spacing w:after="0" w:line="240" w:lineRule="auto"/>
        <w:ind w:left="5664" w:firstLine="5535"/>
        <w:rPr>
          <w:rFonts w:ascii="Arial" w:hAnsi="Arial" w:cs="Arial"/>
          <w:bCs/>
          <w:sz w:val="24"/>
          <w:szCs w:val="24"/>
        </w:rPr>
      </w:pPr>
    </w:p>
    <w:tbl>
      <w:tblPr>
        <w:tblW w:w="15735" w:type="dxa"/>
        <w:tblInd w:w="-459" w:type="dxa"/>
        <w:tblLayout w:type="fixed"/>
        <w:tblLook w:val="04A0"/>
      </w:tblPr>
      <w:tblGrid>
        <w:gridCol w:w="550"/>
        <w:gridCol w:w="2009"/>
        <w:gridCol w:w="1269"/>
        <w:gridCol w:w="1134"/>
        <w:gridCol w:w="1134"/>
        <w:gridCol w:w="828"/>
        <w:gridCol w:w="873"/>
        <w:gridCol w:w="828"/>
        <w:gridCol w:w="828"/>
        <w:gridCol w:w="828"/>
        <w:gridCol w:w="828"/>
        <w:gridCol w:w="1507"/>
        <w:gridCol w:w="1418"/>
        <w:gridCol w:w="1701"/>
      </w:tblGrid>
      <w:tr w:rsidR="001C72BB" w:rsidRPr="001C72BB" w:rsidTr="001C72BB">
        <w:trPr>
          <w:trHeight w:val="435"/>
          <w:tblHead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w:t>
            </w:r>
          </w:p>
        </w:tc>
        <w:tc>
          <w:tcPr>
            <w:tcW w:w="2009"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w:t>
            </w:r>
          </w:p>
        </w:tc>
        <w:tc>
          <w:tcPr>
            <w:tcW w:w="1269"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3</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5</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6</w:t>
            </w:r>
          </w:p>
        </w:tc>
        <w:tc>
          <w:tcPr>
            <w:tcW w:w="873"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7</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9</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11</w:t>
            </w:r>
          </w:p>
        </w:tc>
        <w:tc>
          <w:tcPr>
            <w:tcW w:w="1507"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12</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14</w:t>
            </w:r>
          </w:p>
        </w:tc>
      </w:tr>
      <w:tr w:rsidR="001C72BB" w:rsidRPr="001C72BB" w:rsidTr="001C72BB">
        <w:trPr>
          <w:trHeight w:val="330"/>
        </w:trPr>
        <w:tc>
          <w:tcPr>
            <w:tcW w:w="1573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r>
      <w:tr w:rsidR="001C72BB" w:rsidRPr="001C72BB" w:rsidTr="005F5D52">
        <w:trPr>
          <w:trHeight w:val="1674"/>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w:t>
            </w:r>
          </w:p>
        </w:tc>
        <w:tc>
          <w:tcPr>
            <w:tcW w:w="2009" w:type="dxa"/>
            <w:vMerge w:val="restart"/>
            <w:tcBorders>
              <w:top w:val="nil"/>
              <w:left w:val="single" w:sz="4" w:space="0" w:color="000000"/>
              <w:bottom w:val="single" w:sz="4" w:space="0" w:color="000000"/>
              <w:right w:val="nil"/>
            </w:tcBorders>
            <w:shd w:val="clear" w:color="auto" w:fill="auto"/>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 xml:space="preserve">Основное мероприятие 1. </w:t>
            </w:r>
            <w:r w:rsidRPr="001C72BB">
              <w:rPr>
                <w:rFonts w:ascii="Arial" w:eastAsia="Times New Roman" w:hAnsi="Arial" w:cs="Arial"/>
                <w:bCs/>
                <w:color w:val="00000A"/>
                <w:sz w:val="20"/>
                <w:szCs w:val="20"/>
                <w:lang w:eastAsia="ru-RU"/>
              </w:rPr>
              <w:t>Реализация комплекса мер, обеспечивающих развитие системы дополнительного образования детей. Развитие кадрового потенциала образовательных организаций системы дополнительного образования, воспитания, психолого-педагогического сопровождения детей. Поддержка детей и молодежи, проявивших способности в области искусства, науки, физической культуры и спорта в форме премий (грантов). Реализация мер, направленных на воспитание детей, развитие школьного спорта и формирование здорового образа жизни, развитие системы конкурсных мероприятий, направленных на выявление и поддержку талантливых детей и молодежи</w:t>
            </w:r>
          </w:p>
        </w:tc>
        <w:tc>
          <w:tcPr>
            <w:tcW w:w="1269" w:type="dxa"/>
            <w:vMerge w:val="restart"/>
            <w:tcBorders>
              <w:top w:val="nil"/>
              <w:left w:val="single" w:sz="4" w:space="0" w:color="000000"/>
              <w:bottom w:val="single" w:sz="4" w:space="0" w:color="000000"/>
              <w:right w:val="single" w:sz="4" w:space="0" w:color="000000"/>
            </w:tcBorders>
            <w:shd w:val="clear" w:color="auto" w:fill="auto"/>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2017-2021 годы</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Итого:</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2 800,00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14 000,00</w:t>
            </w:r>
          </w:p>
        </w:tc>
        <w:tc>
          <w:tcPr>
            <w:tcW w:w="873"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2 800,00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2 800,00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2 800,00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2 800,00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2 800,00</w:t>
            </w:r>
          </w:p>
        </w:tc>
        <w:tc>
          <w:tcPr>
            <w:tcW w:w="1507" w:type="dxa"/>
            <w:vMerge w:val="restart"/>
            <w:tcBorders>
              <w:top w:val="nil"/>
              <w:left w:val="single" w:sz="4" w:space="0" w:color="000000"/>
              <w:bottom w:val="single" w:sz="4" w:space="0" w:color="000000"/>
              <w:right w:val="single" w:sz="4" w:space="0" w:color="000000"/>
            </w:tcBorders>
            <w:shd w:val="clear" w:color="auto" w:fill="auto"/>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Управление образования, образовательные учреждения</w:t>
            </w:r>
          </w:p>
        </w:tc>
        <w:tc>
          <w:tcPr>
            <w:tcW w:w="1418" w:type="dxa"/>
            <w:vMerge w:val="restart"/>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1C72BB" w:rsidRPr="00E54B04" w:rsidRDefault="00E54B04" w:rsidP="00E54B04">
            <w:pPr>
              <w:spacing w:after="0" w:line="240" w:lineRule="auto"/>
              <w:rPr>
                <w:rFonts w:ascii="Arial" w:eastAsia="Times New Roman" w:hAnsi="Arial" w:cs="Arial"/>
                <w:bCs/>
                <w:sz w:val="20"/>
                <w:szCs w:val="20"/>
                <w:lang w:eastAsia="ru-RU"/>
              </w:rPr>
            </w:pPr>
            <w:r w:rsidRPr="00E54B04">
              <w:rPr>
                <w:rFonts w:ascii="Arial" w:eastAsia="Times New Roman" w:hAnsi="Arial" w:cs="Arial"/>
                <w:bCs/>
                <w:sz w:val="20"/>
                <w:szCs w:val="20"/>
                <w:lang w:eastAsia="ru-RU"/>
              </w:rPr>
              <w:t xml:space="preserve">Доля детей, привлекаемых к участию в творческих мероприятиях, от общего числа детей -  (коэффициент - 1)  </w:t>
            </w:r>
            <w:r w:rsidR="001C72BB" w:rsidRPr="00E54B04">
              <w:rPr>
                <w:rFonts w:ascii="Arial" w:eastAsia="Times New Roman" w:hAnsi="Arial" w:cs="Arial"/>
                <w:bCs/>
                <w:sz w:val="20"/>
                <w:szCs w:val="20"/>
                <w:lang w:eastAsia="ru-RU"/>
              </w:rPr>
              <w:t> </w:t>
            </w:r>
          </w:p>
        </w:tc>
      </w:tr>
      <w:tr w:rsidR="001C72BB" w:rsidRPr="001C72BB" w:rsidTr="001C72BB">
        <w:trPr>
          <w:trHeight w:val="2310"/>
        </w:trPr>
        <w:tc>
          <w:tcPr>
            <w:tcW w:w="550"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2009" w:type="dxa"/>
            <w:vMerge/>
            <w:tcBorders>
              <w:top w:val="nil"/>
              <w:left w:val="single" w:sz="4" w:space="0" w:color="000000"/>
              <w:bottom w:val="single" w:sz="4" w:space="0" w:color="000000"/>
              <w:right w:val="nil"/>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269"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2 800,00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14 000,00</w:t>
            </w:r>
          </w:p>
        </w:tc>
        <w:tc>
          <w:tcPr>
            <w:tcW w:w="873"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2 800,00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2 800,00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2 800,00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2 800,00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2 800,00</w:t>
            </w:r>
          </w:p>
        </w:tc>
        <w:tc>
          <w:tcPr>
            <w:tcW w:w="1507"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418" w:type="dxa"/>
            <w:vMerge/>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701" w:type="dxa"/>
            <w:vMerge/>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color w:val="FF0000"/>
                <w:sz w:val="20"/>
                <w:szCs w:val="20"/>
                <w:lang w:eastAsia="ru-RU"/>
              </w:rPr>
            </w:pPr>
          </w:p>
        </w:tc>
      </w:tr>
      <w:tr w:rsidR="001C72BB" w:rsidRPr="001C72BB" w:rsidTr="001C72BB">
        <w:trPr>
          <w:trHeight w:val="2175"/>
        </w:trPr>
        <w:tc>
          <w:tcPr>
            <w:tcW w:w="550" w:type="dxa"/>
            <w:tcBorders>
              <w:top w:val="nil"/>
              <w:left w:val="single" w:sz="4" w:space="0" w:color="000000"/>
              <w:bottom w:val="nil"/>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1.1.</w:t>
            </w:r>
          </w:p>
        </w:tc>
        <w:tc>
          <w:tcPr>
            <w:tcW w:w="2009" w:type="dxa"/>
            <w:tcBorders>
              <w:top w:val="nil"/>
              <w:left w:val="nil"/>
              <w:bottom w:val="nil"/>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Реализация плана мероприятий Управления образования на 2017 -2021 гг. по муниципальным  образовательным организациям</w:t>
            </w:r>
          </w:p>
        </w:tc>
        <w:tc>
          <w:tcPr>
            <w:tcW w:w="1269" w:type="dxa"/>
            <w:tcBorders>
              <w:top w:val="nil"/>
              <w:left w:val="nil"/>
              <w:bottom w:val="nil"/>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2017-2021 годы</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2 800,00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14 000,00</w:t>
            </w:r>
          </w:p>
        </w:tc>
        <w:tc>
          <w:tcPr>
            <w:tcW w:w="873"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2 800,00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2 800,00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2 800,00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2 800,00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2 800,00</w:t>
            </w:r>
          </w:p>
        </w:tc>
        <w:tc>
          <w:tcPr>
            <w:tcW w:w="1507"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Проведение мероприятий в соответствии с утвержденным планом</w:t>
            </w:r>
          </w:p>
        </w:tc>
        <w:tc>
          <w:tcPr>
            <w:tcW w:w="1701" w:type="dxa"/>
            <w:tcBorders>
              <w:top w:val="nil"/>
              <w:left w:val="nil"/>
              <w:bottom w:val="single" w:sz="4" w:space="0" w:color="000000"/>
              <w:right w:val="single" w:sz="4" w:space="0" w:color="000000"/>
            </w:tcBorders>
            <w:shd w:val="clear" w:color="auto" w:fill="auto"/>
            <w:vAlign w:val="center"/>
            <w:hideMark/>
          </w:tcPr>
          <w:p w:rsidR="001C72BB" w:rsidRPr="001C72BB" w:rsidRDefault="00E54B04" w:rsidP="001C72BB">
            <w:pPr>
              <w:spacing w:after="0" w:line="240" w:lineRule="auto"/>
              <w:rPr>
                <w:rFonts w:ascii="Arial" w:eastAsia="Times New Roman" w:hAnsi="Arial" w:cs="Arial"/>
                <w:color w:val="FF0000"/>
                <w:sz w:val="20"/>
                <w:szCs w:val="20"/>
                <w:lang w:eastAsia="ru-RU"/>
              </w:rPr>
            </w:pPr>
            <w:r>
              <w:rPr>
                <w:rFonts w:ascii="Arial" w:eastAsia="Times New Roman" w:hAnsi="Arial" w:cs="Arial"/>
                <w:sz w:val="20"/>
                <w:szCs w:val="20"/>
                <w:lang w:eastAsia="ru-RU"/>
              </w:rPr>
              <w:t>-</w:t>
            </w:r>
          </w:p>
        </w:tc>
      </w:tr>
      <w:tr w:rsidR="001C72BB" w:rsidRPr="001C72BB" w:rsidTr="005F5D52">
        <w:trPr>
          <w:trHeight w:val="1650"/>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1.2.</w:t>
            </w:r>
          </w:p>
        </w:tc>
        <w:tc>
          <w:tcPr>
            <w:tcW w:w="2009"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в том числе участие обучающихся в муниципальных, областных, межрегиональных творческих мероприятиях</w:t>
            </w:r>
          </w:p>
        </w:tc>
        <w:tc>
          <w:tcPr>
            <w:tcW w:w="1269"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2017-2021 годы</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90,00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450,00</w:t>
            </w:r>
          </w:p>
        </w:tc>
        <w:tc>
          <w:tcPr>
            <w:tcW w:w="873"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90,00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90,00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90,00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90,00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90,00</w:t>
            </w:r>
          </w:p>
        </w:tc>
        <w:tc>
          <w:tcPr>
            <w:tcW w:w="1507"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color w:val="FF0000"/>
                <w:sz w:val="20"/>
                <w:szCs w:val="20"/>
                <w:lang w:eastAsia="ru-RU"/>
              </w:rPr>
            </w:pPr>
            <w:r w:rsidRPr="001C72BB">
              <w:rPr>
                <w:rFonts w:ascii="Arial" w:eastAsia="Times New Roman" w:hAnsi="Arial" w:cs="Arial"/>
                <w:color w:val="FF0000"/>
                <w:sz w:val="20"/>
                <w:szCs w:val="20"/>
                <w:lang w:eastAsia="ru-RU"/>
              </w:rPr>
              <w:t xml:space="preserve"> -</w:t>
            </w:r>
          </w:p>
        </w:tc>
      </w:tr>
      <w:tr w:rsidR="001C72BB" w:rsidRPr="001C72BB" w:rsidTr="005F5D52">
        <w:trPr>
          <w:trHeight w:val="930"/>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w:t>
            </w:r>
          </w:p>
        </w:tc>
        <w:tc>
          <w:tcPr>
            <w:tcW w:w="20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C72BB" w:rsidRPr="001C72BB" w:rsidRDefault="001C72BB" w:rsidP="001C72BB">
            <w:pPr>
              <w:spacing w:after="0" w:line="240" w:lineRule="auto"/>
              <w:rPr>
                <w:rFonts w:ascii="Arial" w:eastAsia="Times New Roman" w:hAnsi="Arial" w:cs="Arial"/>
                <w:bCs/>
                <w:color w:val="00000A"/>
                <w:sz w:val="20"/>
                <w:szCs w:val="20"/>
                <w:lang w:eastAsia="ru-RU"/>
              </w:rPr>
            </w:pPr>
            <w:r w:rsidRPr="001C72BB">
              <w:rPr>
                <w:rFonts w:ascii="Arial" w:eastAsia="Times New Roman" w:hAnsi="Arial" w:cs="Arial"/>
                <w:bCs/>
                <w:color w:val="00000A"/>
                <w:sz w:val="20"/>
                <w:szCs w:val="20"/>
                <w:lang w:eastAsia="ru-RU"/>
              </w:rPr>
              <w:t>Основное мероприятие 2. Реализация комплекса мер, обеспечивающих развитие системы дополнительного образования детей</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Итого: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250 332,11</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1 602 044,79</w:t>
            </w:r>
          </w:p>
        </w:tc>
        <w:tc>
          <w:tcPr>
            <w:tcW w:w="873"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294 307,99</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328 209,20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326 509,20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326 509,20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326 509,20</w:t>
            </w: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Управление образования, Управление культуры и туризма,      Управление капитального строительства, образовательные учреждения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E54B04" w:rsidRDefault="00E54B04" w:rsidP="00E54B04">
            <w:pPr>
              <w:spacing w:after="0" w:line="240" w:lineRule="auto"/>
              <w:rPr>
                <w:rFonts w:ascii="Arial" w:eastAsia="Times New Roman" w:hAnsi="Arial" w:cs="Arial"/>
                <w:sz w:val="20"/>
                <w:szCs w:val="20"/>
                <w:lang w:eastAsia="ru-RU"/>
              </w:rPr>
            </w:pPr>
            <w:r w:rsidRPr="00E54B04">
              <w:rPr>
                <w:rFonts w:ascii="Arial" w:eastAsia="Times New Roman" w:hAnsi="Arial" w:cs="Arial"/>
                <w:sz w:val="20"/>
                <w:szCs w:val="20"/>
                <w:lang w:eastAsia="ru-RU"/>
              </w:rPr>
              <w:t xml:space="preserve">Доля детей (от 5 до 18 лет), охваченных дополнительными общеразвивающими программами технической и естественнонаучной  направленности, процент - (коэффициент - 0,33)                                                                                         Доля детей в возрасте от 5 до 18 лет, обучающихся по дополнительным образовательным программам, в общей численности детей этого возраста, в том числе: (процент) - в сфере образования  - (коэффициент - 0,34)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процент - (коэффициент - 0,33)     </w:t>
            </w:r>
          </w:p>
        </w:tc>
      </w:tr>
      <w:tr w:rsidR="001C72BB" w:rsidRPr="001C72BB" w:rsidTr="005F5D52">
        <w:trPr>
          <w:trHeight w:val="1440"/>
        </w:trPr>
        <w:tc>
          <w:tcPr>
            <w:tcW w:w="5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color w:val="00000A"/>
                <w:sz w:val="20"/>
                <w:szCs w:val="20"/>
                <w:lang w:eastAsia="ru-RU"/>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Средства бюджета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7 348,00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2 353,00</w:t>
            </w:r>
          </w:p>
        </w:tc>
        <w:tc>
          <w:tcPr>
            <w:tcW w:w="873"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2 353,00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150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color w:val="FF0000"/>
                <w:sz w:val="20"/>
                <w:szCs w:val="20"/>
                <w:lang w:eastAsia="ru-RU"/>
              </w:rPr>
            </w:pPr>
          </w:p>
        </w:tc>
      </w:tr>
      <w:tr w:rsidR="001C72BB" w:rsidRPr="001C72BB" w:rsidTr="005F5D52">
        <w:trPr>
          <w:trHeight w:val="1515"/>
        </w:trPr>
        <w:tc>
          <w:tcPr>
            <w:tcW w:w="5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color w:val="00000A"/>
                <w:sz w:val="20"/>
                <w:szCs w:val="20"/>
                <w:lang w:eastAsia="ru-RU"/>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242 984,11</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1 599 691,79</w:t>
            </w:r>
          </w:p>
        </w:tc>
        <w:tc>
          <w:tcPr>
            <w:tcW w:w="873"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291 954,99</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328 209,20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326 509,20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326 509,20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326 509,20</w:t>
            </w:r>
          </w:p>
        </w:tc>
        <w:tc>
          <w:tcPr>
            <w:tcW w:w="150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color w:val="FF0000"/>
                <w:sz w:val="20"/>
                <w:szCs w:val="20"/>
                <w:lang w:eastAsia="ru-RU"/>
              </w:rPr>
            </w:pPr>
          </w:p>
        </w:tc>
      </w:tr>
      <w:tr w:rsidR="001C72BB" w:rsidRPr="001C72BB" w:rsidTr="005F5D52">
        <w:trPr>
          <w:trHeight w:val="241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2.1.</w:t>
            </w:r>
          </w:p>
        </w:tc>
        <w:tc>
          <w:tcPr>
            <w:tcW w:w="2009"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Аттестация руководящих и педагогических работников образовательных организаций дополнительного образования, а также повышение квалификации руководящих и педагогических работников организаций дополнительного образования  на основе современных методологий с применением инновационных образовательных технологий</w:t>
            </w:r>
          </w:p>
        </w:tc>
        <w:tc>
          <w:tcPr>
            <w:tcW w:w="1269"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61,08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443,60</w:t>
            </w:r>
          </w:p>
        </w:tc>
        <w:tc>
          <w:tcPr>
            <w:tcW w:w="873"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18,00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106,40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106,40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106,40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106,40</w:t>
            </w:r>
          </w:p>
        </w:tc>
        <w:tc>
          <w:tcPr>
            <w:tcW w:w="1507"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Повышение квалификации сотрудников образовательных организаций</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E54B04" w:rsidP="001C72B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1C72BB" w:rsidRPr="001C72BB" w:rsidTr="005F5D52">
        <w:trPr>
          <w:trHeight w:val="398"/>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2.2.</w:t>
            </w:r>
          </w:p>
        </w:tc>
        <w:tc>
          <w:tcPr>
            <w:tcW w:w="2009"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Выплата заработной платы сотрудникам организаций дополнительного образования, подведомственных Управлению образования, за счет средств местного бюджета</w:t>
            </w:r>
          </w:p>
        </w:tc>
        <w:tc>
          <w:tcPr>
            <w:tcW w:w="1269"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73 842,87</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552 570,90</w:t>
            </w:r>
          </w:p>
        </w:tc>
        <w:tc>
          <w:tcPr>
            <w:tcW w:w="873"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85 122,90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116 862,00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116 862,00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116 862,00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116 862,00</w:t>
            </w:r>
          </w:p>
        </w:tc>
        <w:tc>
          <w:tcPr>
            <w:tcW w:w="1507"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Обеспечение выплаты заработной платы сотрудникам организаций дополнительного образования в полном объеме</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E54B04" w:rsidP="001C72B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1C72BB" w:rsidRPr="001C72BB" w:rsidTr="005F5D52">
        <w:trPr>
          <w:trHeight w:val="706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2.3.</w:t>
            </w:r>
          </w:p>
        </w:tc>
        <w:tc>
          <w:tcPr>
            <w:tcW w:w="2009"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Мероприятия на оказание муниципальной услуги по организации предоставления дополнительного образования детей в сфере культуры</w:t>
            </w:r>
          </w:p>
        </w:tc>
        <w:tc>
          <w:tcPr>
            <w:tcW w:w="1269"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164 993,86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1 039 314,28</w:t>
            </w:r>
          </w:p>
        </w:tc>
        <w:tc>
          <w:tcPr>
            <w:tcW w:w="873"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199 451,08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211 240,80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209 540,80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209 540,80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209 540,80</w:t>
            </w:r>
          </w:p>
        </w:tc>
        <w:tc>
          <w:tcPr>
            <w:tcW w:w="1507"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Управление культуры и туризма, учреждения дополнительного образования детей в сфере культуры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Обеспечение деятельности  организаций дополнительного образования детей в сфере культуры</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E54B04" w:rsidP="001C72B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1C72BB" w:rsidRPr="001C72BB" w:rsidTr="005F5D52">
        <w:trPr>
          <w:trHeight w:val="2160"/>
        </w:trPr>
        <w:tc>
          <w:tcPr>
            <w:tcW w:w="550" w:type="dxa"/>
            <w:tcBorders>
              <w:top w:val="single" w:sz="4" w:space="0" w:color="000000"/>
              <w:left w:val="single" w:sz="4" w:space="0" w:color="000000"/>
              <w:bottom w:val="nil"/>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2.4.</w:t>
            </w:r>
          </w:p>
        </w:tc>
        <w:tc>
          <w:tcPr>
            <w:tcW w:w="2009" w:type="dxa"/>
            <w:tcBorders>
              <w:top w:val="single" w:sz="4" w:space="0" w:color="000000"/>
              <w:left w:val="nil"/>
              <w:bottom w:val="nil"/>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Текущий ремонт объектов образования в сфере культуры (музыкальные школы, школы искусств)</w:t>
            </w:r>
          </w:p>
        </w:tc>
        <w:tc>
          <w:tcPr>
            <w:tcW w:w="1269" w:type="dxa"/>
            <w:tcBorders>
              <w:top w:val="single" w:sz="4" w:space="0" w:color="000000"/>
              <w:left w:val="nil"/>
              <w:bottom w:val="nil"/>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2 433,30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73"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1507"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Управление капитального строительства</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Проведение текущего ремонта организаций дополнительного образования детей в сфере культуры</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E54B04" w:rsidP="001C72B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1C72BB" w:rsidRPr="001C72BB" w:rsidTr="001C72BB">
        <w:trPr>
          <w:trHeight w:val="2160"/>
        </w:trPr>
        <w:tc>
          <w:tcPr>
            <w:tcW w:w="550" w:type="dxa"/>
            <w:tcBorders>
              <w:top w:val="single" w:sz="4" w:space="0" w:color="000000"/>
              <w:left w:val="single" w:sz="4" w:space="0" w:color="000000"/>
              <w:bottom w:val="nil"/>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2.5.</w:t>
            </w:r>
          </w:p>
        </w:tc>
        <w:tc>
          <w:tcPr>
            <w:tcW w:w="2009" w:type="dxa"/>
            <w:tcBorders>
              <w:top w:val="single" w:sz="4" w:space="0" w:color="000000"/>
              <w:left w:val="nil"/>
              <w:bottom w:val="nil"/>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Текущий ремонт объектов дополнительного образования</w:t>
            </w:r>
          </w:p>
        </w:tc>
        <w:tc>
          <w:tcPr>
            <w:tcW w:w="1269" w:type="dxa"/>
            <w:tcBorders>
              <w:top w:val="single" w:sz="4" w:space="0" w:color="000000"/>
              <w:left w:val="nil"/>
              <w:bottom w:val="nil"/>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2017-2021 годы</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6 834,01</w:t>
            </w:r>
          </w:p>
        </w:tc>
        <w:tc>
          <w:tcPr>
            <w:tcW w:w="873"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6 834,01</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1507"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Управление капитального строительства</w:t>
            </w:r>
          </w:p>
        </w:tc>
        <w:tc>
          <w:tcPr>
            <w:tcW w:w="141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Проведение текущего ремонта организаций дополнительного образования детей в сфере образования</w:t>
            </w:r>
          </w:p>
        </w:tc>
        <w:tc>
          <w:tcPr>
            <w:tcW w:w="1701" w:type="dxa"/>
            <w:tcBorders>
              <w:top w:val="nil"/>
              <w:left w:val="nil"/>
              <w:bottom w:val="single" w:sz="4" w:space="0" w:color="000000"/>
              <w:right w:val="single" w:sz="4" w:space="0" w:color="000000"/>
            </w:tcBorders>
            <w:shd w:val="clear" w:color="auto" w:fill="auto"/>
            <w:vAlign w:val="center"/>
            <w:hideMark/>
          </w:tcPr>
          <w:p w:rsidR="001C72BB" w:rsidRPr="001C72BB" w:rsidRDefault="00E54B04" w:rsidP="001C72B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1C72BB" w:rsidRPr="001C72BB" w:rsidTr="001C72BB">
        <w:trPr>
          <w:trHeight w:val="1005"/>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2.6.</w:t>
            </w:r>
          </w:p>
        </w:tc>
        <w:tc>
          <w:tcPr>
            <w:tcW w:w="2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Расходы на повышение заработной платы работников муниципальных учреждений дополнительного образования в сфере образования</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2017 год</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Итого:</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3 932,40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873,11</w:t>
            </w:r>
          </w:p>
        </w:tc>
        <w:tc>
          <w:tcPr>
            <w:tcW w:w="873"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873,11</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15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Управление образования, образовательные учреждения</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Обеспечение выплаты заработной платы сотрудникам организаций дополнительного образования в полном объеме (в сфере образования)</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E54B04" w:rsidP="001C72B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1C72BB" w:rsidRPr="001C72BB" w:rsidTr="001C72BB">
        <w:trPr>
          <w:trHeight w:val="1755"/>
        </w:trPr>
        <w:tc>
          <w:tcPr>
            <w:tcW w:w="5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3 210,00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651,73</w:t>
            </w:r>
          </w:p>
        </w:tc>
        <w:tc>
          <w:tcPr>
            <w:tcW w:w="873"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651,73</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1507"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r>
      <w:tr w:rsidR="001C72BB" w:rsidRPr="001C72BB" w:rsidTr="001C72BB">
        <w:trPr>
          <w:trHeight w:val="1575"/>
        </w:trPr>
        <w:tc>
          <w:tcPr>
            <w:tcW w:w="5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722,40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221,38</w:t>
            </w:r>
          </w:p>
        </w:tc>
        <w:tc>
          <w:tcPr>
            <w:tcW w:w="873"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221,38</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1507"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r>
      <w:tr w:rsidR="001C72BB" w:rsidRPr="001C72BB" w:rsidTr="001C72BB">
        <w:trPr>
          <w:trHeight w:val="1215"/>
        </w:trPr>
        <w:tc>
          <w:tcPr>
            <w:tcW w:w="5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2.7.</w:t>
            </w:r>
          </w:p>
        </w:tc>
        <w:tc>
          <w:tcPr>
            <w:tcW w:w="20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Расходы на повышение заработной платы работников муниципальных учреждений дополнительного образования в сфере культуры</w:t>
            </w:r>
          </w:p>
        </w:tc>
        <w:tc>
          <w:tcPr>
            <w:tcW w:w="1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2017 год</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Итого:</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5 068,60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2 008,89</w:t>
            </w:r>
          </w:p>
        </w:tc>
        <w:tc>
          <w:tcPr>
            <w:tcW w:w="873"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2 008,89</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15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Управление культуры и туризма, учреждения дополнительного образования детей в сфере культуры</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Обеспечение выплаты заработной платы сотрудникам организаций дополнительного образования в полном объеме (в сфере культуры)</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E54B04" w:rsidP="001C72B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r>
      <w:tr w:rsidR="001C72BB" w:rsidRPr="001C72BB" w:rsidTr="001C72BB">
        <w:trPr>
          <w:trHeight w:val="1680"/>
        </w:trPr>
        <w:tc>
          <w:tcPr>
            <w:tcW w:w="550"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2009"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1269"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4 138,00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1 701,27</w:t>
            </w:r>
          </w:p>
        </w:tc>
        <w:tc>
          <w:tcPr>
            <w:tcW w:w="873"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1 701,27</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1507"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r>
      <w:tr w:rsidR="001C72BB" w:rsidRPr="001C72BB" w:rsidTr="001C72BB">
        <w:trPr>
          <w:trHeight w:val="1395"/>
        </w:trPr>
        <w:tc>
          <w:tcPr>
            <w:tcW w:w="550"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2009"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1269"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r w:rsidRPr="001C72BB">
              <w:rPr>
                <w:rFonts w:ascii="Arial" w:eastAsia="Times New Roman" w:hAnsi="Arial" w:cs="Arial"/>
                <w:sz w:val="20"/>
                <w:szCs w:val="20"/>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930,60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307,62</w:t>
            </w:r>
          </w:p>
        </w:tc>
        <w:tc>
          <w:tcPr>
            <w:tcW w:w="873"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307,62</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sz w:val="20"/>
                <w:szCs w:val="20"/>
                <w:lang w:eastAsia="ru-RU"/>
              </w:rPr>
            </w:pPr>
            <w:r w:rsidRPr="001C72BB">
              <w:rPr>
                <w:rFonts w:ascii="Arial" w:eastAsia="Times New Roman" w:hAnsi="Arial" w:cs="Arial"/>
                <w:sz w:val="20"/>
                <w:szCs w:val="20"/>
                <w:lang w:eastAsia="ru-RU"/>
              </w:rPr>
              <w:t>0,00</w:t>
            </w:r>
          </w:p>
        </w:tc>
        <w:tc>
          <w:tcPr>
            <w:tcW w:w="1507"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sz w:val="20"/>
                <w:szCs w:val="20"/>
                <w:lang w:eastAsia="ru-RU"/>
              </w:rPr>
            </w:pPr>
          </w:p>
        </w:tc>
      </w:tr>
      <w:tr w:rsidR="001C72BB" w:rsidRPr="001C72BB" w:rsidTr="001C72BB">
        <w:trPr>
          <w:trHeight w:val="255"/>
        </w:trPr>
        <w:tc>
          <w:tcPr>
            <w:tcW w:w="550" w:type="dxa"/>
            <w:tcBorders>
              <w:top w:val="nil"/>
              <w:left w:val="single" w:sz="4" w:space="0" w:color="000000"/>
              <w:bottom w:val="single" w:sz="4" w:space="0" w:color="000000"/>
              <w:right w:val="single" w:sz="4" w:space="0" w:color="000000"/>
            </w:tcBorders>
            <w:shd w:val="clear" w:color="auto" w:fill="auto"/>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2009"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269"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73"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507" w:type="dxa"/>
            <w:tcBorders>
              <w:top w:val="nil"/>
              <w:left w:val="nil"/>
              <w:bottom w:val="single" w:sz="4" w:space="0" w:color="000000"/>
              <w:right w:val="single" w:sz="4" w:space="0" w:color="000000"/>
            </w:tcBorders>
            <w:shd w:val="clear" w:color="auto" w:fill="auto"/>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color w:val="FF0000"/>
                <w:sz w:val="20"/>
                <w:szCs w:val="20"/>
                <w:lang w:eastAsia="ru-RU"/>
              </w:rPr>
            </w:pPr>
            <w:r w:rsidRPr="001C72BB">
              <w:rPr>
                <w:rFonts w:ascii="Arial" w:eastAsia="Times New Roman" w:hAnsi="Arial" w:cs="Arial"/>
                <w:bCs/>
                <w:color w:val="FF0000"/>
                <w:sz w:val="20"/>
                <w:szCs w:val="20"/>
                <w:lang w:eastAsia="ru-RU"/>
              </w:rPr>
              <w:t> </w:t>
            </w:r>
          </w:p>
        </w:tc>
      </w:tr>
      <w:tr w:rsidR="001C72BB" w:rsidRPr="001C72BB" w:rsidTr="001C72BB">
        <w:trPr>
          <w:trHeight w:val="1050"/>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20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Всего по подпрограмме:</w:t>
            </w:r>
          </w:p>
        </w:tc>
        <w:tc>
          <w:tcPr>
            <w:tcW w:w="1269"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Итого:</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253 132,11</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1 616 044,79</w:t>
            </w:r>
          </w:p>
        </w:tc>
        <w:tc>
          <w:tcPr>
            <w:tcW w:w="873"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297 107,99</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331 009,20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329 309,20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329 309,20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329 309,20</w:t>
            </w:r>
          </w:p>
        </w:tc>
        <w:tc>
          <w:tcPr>
            <w:tcW w:w="1507" w:type="dxa"/>
            <w:tcBorders>
              <w:top w:val="nil"/>
              <w:left w:val="nil"/>
              <w:bottom w:val="single" w:sz="4" w:space="0" w:color="000000"/>
              <w:right w:val="single" w:sz="4" w:space="0" w:color="000000"/>
            </w:tcBorders>
            <w:shd w:val="clear" w:color="auto" w:fill="auto"/>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color w:val="FF0000"/>
                <w:sz w:val="20"/>
                <w:szCs w:val="20"/>
                <w:lang w:eastAsia="ru-RU"/>
              </w:rPr>
            </w:pPr>
            <w:r w:rsidRPr="001C72BB">
              <w:rPr>
                <w:rFonts w:ascii="Arial" w:eastAsia="Times New Roman" w:hAnsi="Arial" w:cs="Arial"/>
                <w:bCs/>
                <w:color w:val="FF0000"/>
                <w:sz w:val="20"/>
                <w:szCs w:val="20"/>
                <w:lang w:eastAsia="ru-RU"/>
              </w:rPr>
              <w:t> </w:t>
            </w:r>
          </w:p>
        </w:tc>
      </w:tr>
      <w:tr w:rsidR="001C72BB" w:rsidRPr="001C72BB" w:rsidTr="001C72BB">
        <w:trPr>
          <w:trHeight w:val="1530"/>
        </w:trPr>
        <w:tc>
          <w:tcPr>
            <w:tcW w:w="550"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2009"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269"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7 348,00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2 353,00</w:t>
            </w:r>
          </w:p>
        </w:tc>
        <w:tc>
          <w:tcPr>
            <w:tcW w:w="873"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2 353,00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1507" w:type="dxa"/>
            <w:tcBorders>
              <w:top w:val="nil"/>
              <w:left w:val="nil"/>
              <w:bottom w:val="single" w:sz="4" w:space="0" w:color="000000"/>
              <w:right w:val="single" w:sz="4" w:space="0" w:color="000000"/>
            </w:tcBorders>
            <w:shd w:val="clear" w:color="auto" w:fill="auto"/>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color w:val="FF0000"/>
                <w:sz w:val="20"/>
                <w:szCs w:val="20"/>
                <w:lang w:eastAsia="ru-RU"/>
              </w:rPr>
            </w:pPr>
            <w:r w:rsidRPr="001C72BB">
              <w:rPr>
                <w:rFonts w:ascii="Arial" w:eastAsia="Times New Roman" w:hAnsi="Arial" w:cs="Arial"/>
                <w:bCs/>
                <w:color w:val="FF0000"/>
                <w:sz w:val="20"/>
                <w:szCs w:val="20"/>
                <w:lang w:eastAsia="ru-RU"/>
              </w:rPr>
              <w:t> </w:t>
            </w:r>
          </w:p>
        </w:tc>
      </w:tr>
      <w:tr w:rsidR="001C72BB" w:rsidRPr="001C72BB" w:rsidTr="005D0870">
        <w:trPr>
          <w:trHeight w:val="1455"/>
        </w:trPr>
        <w:tc>
          <w:tcPr>
            <w:tcW w:w="550"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2009" w:type="dxa"/>
            <w:vMerge/>
            <w:tcBorders>
              <w:top w:val="nil"/>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269"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245 784,11</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1 613 691,79</w:t>
            </w:r>
          </w:p>
        </w:tc>
        <w:tc>
          <w:tcPr>
            <w:tcW w:w="873"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294 754,99</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331 009,20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329 309,20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329 309,20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329 309,20</w:t>
            </w:r>
          </w:p>
        </w:tc>
        <w:tc>
          <w:tcPr>
            <w:tcW w:w="1507" w:type="dxa"/>
            <w:tcBorders>
              <w:top w:val="nil"/>
              <w:left w:val="nil"/>
              <w:bottom w:val="single" w:sz="4" w:space="0" w:color="000000"/>
              <w:right w:val="single" w:sz="4" w:space="0" w:color="000000"/>
            </w:tcBorders>
            <w:shd w:val="clear" w:color="auto" w:fill="auto"/>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color w:val="FF0000"/>
                <w:sz w:val="20"/>
                <w:szCs w:val="20"/>
                <w:lang w:eastAsia="ru-RU"/>
              </w:rPr>
            </w:pPr>
            <w:r w:rsidRPr="001C72BB">
              <w:rPr>
                <w:rFonts w:ascii="Arial" w:eastAsia="Times New Roman" w:hAnsi="Arial" w:cs="Arial"/>
                <w:bCs/>
                <w:color w:val="FF0000"/>
                <w:sz w:val="20"/>
                <w:szCs w:val="20"/>
                <w:lang w:eastAsia="ru-RU"/>
              </w:rPr>
              <w:t> </w:t>
            </w:r>
          </w:p>
        </w:tc>
      </w:tr>
      <w:tr w:rsidR="001C72BB" w:rsidRPr="001C72BB" w:rsidTr="005D0870">
        <w:trPr>
          <w:trHeight w:val="315"/>
        </w:trPr>
        <w:tc>
          <w:tcPr>
            <w:tcW w:w="550" w:type="dxa"/>
            <w:tcBorders>
              <w:top w:val="single" w:sz="4" w:space="0" w:color="000000"/>
              <w:left w:val="single" w:sz="4" w:space="0" w:color="000000"/>
              <w:bottom w:val="single" w:sz="4" w:space="0" w:color="000000"/>
              <w:right w:val="single" w:sz="4" w:space="0" w:color="000000"/>
            </w:tcBorders>
            <w:shd w:val="clear" w:color="auto" w:fill="auto"/>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2009"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269"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73"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507" w:type="dxa"/>
            <w:tcBorders>
              <w:top w:val="single" w:sz="4" w:space="0" w:color="000000"/>
              <w:left w:val="nil"/>
              <w:bottom w:val="single" w:sz="4" w:space="0" w:color="000000"/>
              <w:right w:val="single" w:sz="4" w:space="0" w:color="000000"/>
            </w:tcBorders>
            <w:shd w:val="clear" w:color="auto" w:fill="auto"/>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color w:val="FF0000"/>
                <w:sz w:val="20"/>
                <w:szCs w:val="20"/>
                <w:lang w:eastAsia="ru-RU"/>
              </w:rPr>
            </w:pPr>
            <w:r w:rsidRPr="001C72BB">
              <w:rPr>
                <w:rFonts w:ascii="Arial" w:eastAsia="Times New Roman" w:hAnsi="Arial" w:cs="Arial"/>
                <w:bCs/>
                <w:color w:val="FF0000"/>
                <w:sz w:val="20"/>
                <w:szCs w:val="20"/>
                <w:lang w:eastAsia="ru-RU"/>
              </w:rPr>
              <w:t> </w:t>
            </w:r>
          </w:p>
        </w:tc>
      </w:tr>
      <w:tr w:rsidR="001C72BB" w:rsidRPr="001C72BB" w:rsidTr="005D0870">
        <w:trPr>
          <w:trHeight w:val="331"/>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5185" w:type="dxa"/>
            <w:gridSpan w:val="13"/>
            <w:tcBorders>
              <w:top w:val="single" w:sz="4" w:space="0" w:color="000000"/>
              <w:left w:val="nil"/>
              <w:bottom w:val="single" w:sz="4" w:space="0" w:color="000000"/>
              <w:right w:val="single" w:sz="4" w:space="0" w:color="000000"/>
            </w:tcBorders>
            <w:shd w:val="clear" w:color="auto" w:fill="auto"/>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в том числе</w:t>
            </w:r>
          </w:p>
        </w:tc>
      </w:tr>
      <w:tr w:rsidR="001C72BB" w:rsidRPr="001C72BB" w:rsidTr="005F5D52">
        <w:trPr>
          <w:trHeight w:val="506"/>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2009" w:type="dxa"/>
            <w:vMerge w:val="restart"/>
            <w:tcBorders>
              <w:top w:val="single" w:sz="4" w:space="0" w:color="000000"/>
              <w:left w:val="single" w:sz="4" w:space="0" w:color="000000"/>
              <w:bottom w:val="single" w:sz="4" w:space="0" w:color="000000"/>
              <w:right w:val="nil"/>
            </w:tcBorders>
            <w:shd w:val="clear" w:color="auto" w:fill="auto"/>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2017-2021 годы</w:t>
            </w:r>
          </w:p>
        </w:tc>
        <w:tc>
          <w:tcPr>
            <w:tcW w:w="11907" w:type="dxa"/>
            <w:gridSpan w:val="11"/>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Управление образования администрации городского округа Мытищи</w:t>
            </w:r>
          </w:p>
        </w:tc>
      </w:tr>
      <w:tr w:rsidR="001C72BB" w:rsidRPr="001C72BB" w:rsidTr="005F5D52">
        <w:trPr>
          <w:trHeight w:val="1166"/>
        </w:trPr>
        <w:tc>
          <w:tcPr>
            <w:tcW w:w="5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2009" w:type="dxa"/>
            <w:vMerge/>
            <w:tcBorders>
              <w:top w:val="single" w:sz="4" w:space="0" w:color="000000"/>
              <w:left w:val="single" w:sz="4" w:space="0" w:color="000000"/>
              <w:bottom w:val="single" w:sz="4" w:space="0" w:color="000000"/>
              <w:right w:val="nil"/>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Всего: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80 636,35</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567 887,61</w:t>
            </w:r>
          </w:p>
        </w:tc>
        <w:tc>
          <w:tcPr>
            <w:tcW w:w="873"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88 814,01</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119 768,40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119 768,40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119 768,40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119 768,40</w:t>
            </w:r>
          </w:p>
        </w:tc>
        <w:tc>
          <w:tcPr>
            <w:tcW w:w="1507"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r>
      <w:tr w:rsidR="001C72BB" w:rsidRPr="001C72BB" w:rsidTr="005F5D52">
        <w:trPr>
          <w:trHeight w:val="1470"/>
        </w:trPr>
        <w:tc>
          <w:tcPr>
            <w:tcW w:w="5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2009" w:type="dxa"/>
            <w:vMerge/>
            <w:tcBorders>
              <w:top w:val="single" w:sz="4" w:space="0" w:color="000000"/>
              <w:left w:val="single" w:sz="4" w:space="0" w:color="000000"/>
              <w:bottom w:val="single" w:sz="4" w:space="0" w:color="000000"/>
              <w:right w:val="nil"/>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Средства бюджета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3 210,00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651,73</w:t>
            </w:r>
          </w:p>
        </w:tc>
        <w:tc>
          <w:tcPr>
            <w:tcW w:w="873"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651,73</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1507"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r>
      <w:tr w:rsidR="001C72BB" w:rsidRPr="001C72BB" w:rsidTr="005D0870">
        <w:trPr>
          <w:trHeight w:val="1635"/>
        </w:trPr>
        <w:tc>
          <w:tcPr>
            <w:tcW w:w="5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2009" w:type="dxa"/>
            <w:vMerge/>
            <w:tcBorders>
              <w:top w:val="single" w:sz="4" w:space="0" w:color="000000"/>
              <w:left w:val="single" w:sz="4" w:space="0" w:color="000000"/>
              <w:bottom w:val="single" w:sz="4" w:space="0" w:color="000000"/>
              <w:right w:val="nil"/>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77 426,35</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567 235,88</w:t>
            </w:r>
          </w:p>
        </w:tc>
        <w:tc>
          <w:tcPr>
            <w:tcW w:w="873"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88 162,28</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119 768,40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119 768,40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119 768,40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119 768,40</w:t>
            </w:r>
          </w:p>
        </w:tc>
        <w:tc>
          <w:tcPr>
            <w:tcW w:w="1507"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r>
      <w:tr w:rsidR="001C72BB" w:rsidRPr="001C72BB" w:rsidTr="005D0870">
        <w:trPr>
          <w:trHeight w:val="750"/>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2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2017-2021 годы</w:t>
            </w:r>
          </w:p>
        </w:tc>
        <w:tc>
          <w:tcPr>
            <w:tcW w:w="11907" w:type="dxa"/>
            <w:gridSpan w:val="11"/>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Управление капитального строительства администрации городского округа Мытищи</w:t>
            </w:r>
          </w:p>
        </w:tc>
      </w:tr>
      <w:tr w:rsidR="001C72BB" w:rsidRPr="001C72BB" w:rsidTr="005D0870">
        <w:trPr>
          <w:trHeight w:val="1200"/>
        </w:trPr>
        <w:tc>
          <w:tcPr>
            <w:tcW w:w="5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Всего: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2 433,30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6 834,01</w:t>
            </w:r>
          </w:p>
        </w:tc>
        <w:tc>
          <w:tcPr>
            <w:tcW w:w="873"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6 834,01</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1507"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r>
      <w:tr w:rsidR="001C72BB" w:rsidRPr="001C72BB" w:rsidTr="005D0870">
        <w:trPr>
          <w:trHeight w:val="1320"/>
        </w:trPr>
        <w:tc>
          <w:tcPr>
            <w:tcW w:w="5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Средства федерального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73"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507"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r>
      <w:tr w:rsidR="001C72BB" w:rsidRPr="001C72BB" w:rsidTr="005D0870">
        <w:trPr>
          <w:trHeight w:val="1500"/>
        </w:trPr>
        <w:tc>
          <w:tcPr>
            <w:tcW w:w="550" w:type="dxa"/>
            <w:vMerge/>
            <w:tcBorders>
              <w:top w:val="single" w:sz="4" w:space="0" w:color="000000"/>
              <w:left w:val="single" w:sz="4" w:space="0" w:color="000000"/>
              <w:bottom w:val="nil"/>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2009" w:type="dxa"/>
            <w:vMerge/>
            <w:tcBorders>
              <w:top w:val="single" w:sz="4" w:space="0" w:color="000000"/>
              <w:left w:val="single" w:sz="4" w:space="0" w:color="000000"/>
              <w:bottom w:val="nil"/>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269" w:type="dxa"/>
            <w:vMerge/>
            <w:tcBorders>
              <w:top w:val="single" w:sz="4" w:space="0" w:color="000000"/>
              <w:left w:val="single" w:sz="4" w:space="0" w:color="000000"/>
              <w:bottom w:val="nil"/>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Средства бюджета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73"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507"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r>
      <w:tr w:rsidR="001C72BB" w:rsidRPr="001C72BB" w:rsidTr="001C72BB">
        <w:trPr>
          <w:trHeight w:val="1425"/>
        </w:trPr>
        <w:tc>
          <w:tcPr>
            <w:tcW w:w="550" w:type="dxa"/>
            <w:vMerge/>
            <w:tcBorders>
              <w:top w:val="nil"/>
              <w:left w:val="single" w:sz="4" w:space="0" w:color="000000"/>
              <w:bottom w:val="nil"/>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2009" w:type="dxa"/>
            <w:vMerge/>
            <w:tcBorders>
              <w:top w:val="nil"/>
              <w:left w:val="single" w:sz="4" w:space="0" w:color="000000"/>
              <w:bottom w:val="nil"/>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269" w:type="dxa"/>
            <w:vMerge/>
            <w:tcBorders>
              <w:top w:val="nil"/>
              <w:left w:val="single" w:sz="4" w:space="0" w:color="000000"/>
              <w:bottom w:val="nil"/>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2 433,30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6 834,01</w:t>
            </w:r>
          </w:p>
        </w:tc>
        <w:tc>
          <w:tcPr>
            <w:tcW w:w="873"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6 834,01</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1507"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r>
      <w:tr w:rsidR="001C72BB" w:rsidRPr="001C72BB" w:rsidTr="001C72BB">
        <w:trPr>
          <w:trHeight w:val="750"/>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2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1907" w:type="dxa"/>
            <w:gridSpan w:val="11"/>
            <w:tcBorders>
              <w:top w:val="single" w:sz="4" w:space="0" w:color="000000"/>
              <w:left w:val="nil"/>
              <w:bottom w:val="nil"/>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Управление культуры и туризма администрации городского округа Мытищи</w:t>
            </w:r>
          </w:p>
        </w:tc>
      </w:tr>
      <w:tr w:rsidR="001C72BB" w:rsidRPr="001C72BB" w:rsidTr="001C72BB">
        <w:trPr>
          <w:trHeight w:val="1200"/>
        </w:trPr>
        <w:tc>
          <w:tcPr>
            <w:tcW w:w="5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Всего: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170 062,46</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1 041 323,17</w:t>
            </w:r>
          </w:p>
        </w:tc>
        <w:tc>
          <w:tcPr>
            <w:tcW w:w="873"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201 459,97</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211 240,80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209 540,80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209 540,80</w:t>
            </w:r>
          </w:p>
        </w:tc>
        <w:tc>
          <w:tcPr>
            <w:tcW w:w="82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209 540,80</w:t>
            </w:r>
          </w:p>
        </w:tc>
        <w:tc>
          <w:tcPr>
            <w:tcW w:w="1507"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r>
      <w:tr w:rsidR="001C72BB" w:rsidRPr="001C72BB" w:rsidTr="001C72BB">
        <w:trPr>
          <w:trHeight w:val="1530"/>
        </w:trPr>
        <w:tc>
          <w:tcPr>
            <w:tcW w:w="5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4 138,00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1 701,27</w:t>
            </w:r>
          </w:p>
        </w:tc>
        <w:tc>
          <w:tcPr>
            <w:tcW w:w="873"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1 701,27</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0,00</w:t>
            </w:r>
          </w:p>
        </w:tc>
        <w:tc>
          <w:tcPr>
            <w:tcW w:w="1507"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r>
      <w:tr w:rsidR="001C72BB" w:rsidRPr="001C72BB" w:rsidTr="001C72BB">
        <w:trPr>
          <w:trHeight w:val="1935"/>
        </w:trPr>
        <w:tc>
          <w:tcPr>
            <w:tcW w:w="5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rPr>
                <w:rFonts w:ascii="Arial" w:eastAsia="Times New Roman" w:hAnsi="Arial" w:cs="Arial"/>
                <w:bCs/>
                <w:sz w:val="20"/>
                <w:szCs w:val="20"/>
                <w:lang w:eastAsia="ru-RU"/>
              </w:rPr>
            </w:pPr>
            <w:r w:rsidRPr="001C72BB">
              <w:rPr>
                <w:rFonts w:ascii="Arial" w:eastAsia="Times New Roman" w:hAnsi="Arial" w:cs="Arial"/>
                <w:bCs/>
                <w:sz w:val="20"/>
                <w:szCs w:val="20"/>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165 924,46</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1 039 621,90</w:t>
            </w:r>
          </w:p>
        </w:tc>
        <w:tc>
          <w:tcPr>
            <w:tcW w:w="873"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199 758,70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211 240,80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209 540,80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209 540,80</w:t>
            </w:r>
          </w:p>
        </w:tc>
        <w:tc>
          <w:tcPr>
            <w:tcW w:w="82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209 540,80</w:t>
            </w:r>
          </w:p>
        </w:tc>
        <w:tc>
          <w:tcPr>
            <w:tcW w:w="1507"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C72BB" w:rsidRPr="001C72BB" w:rsidRDefault="001C72BB" w:rsidP="001C72BB">
            <w:pPr>
              <w:spacing w:after="0" w:line="240" w:lineRule="auto"/>
              <w:jc w:val="center"/>
              <w:rPr>
                <w:rFonts w:ascii="Arial" w:eastAsia="Times New Roman" w:hAnsi="Arial" w:cs="Arial"/>
                <w:bCs/>
                <w:sz w:val="20"/>
                <w:szCs w:val="20"/>
                <w:lang w:eastAsia="ru-RU"/>
              </w:rPr>
            </w:pPr>
            <w:r w:rsidRPr="001C72BB">
              <w:rPr>
                <w:rFonts w:ascii="Arial" w:eastAsia="Times New Roman" w:hAnsi="Arial" w:cs="Arial"/>
                <w:bCs/>
                <w:sz w:val="20"/>
                <w:szCs w:val="20"/>
                <w:lang w:eastAsia="ru-RU"/>
              </w:rPr>
              <w:t> </w:t>
            </w:r>
          </w:p>
        </w:tc>
      </w:tr>
    </w:tbl>
    <w:p w:rsidR="00114A76" w:rsidRDefault="00114A76" w:rsidP="00C70A39">
      <w:pPr>
        <w:spacing w:after="0" w:line="240" w:lineRule="auto"/>
        <w:ind w:left="5664" w:firstLine="5535"/>
        <w:rPr>
          <w:rFonts w:ascii="Arial" w:hAnsi="Arial" w:cs="Arial"/>
          <w:bCs/>
          <w:sz w:val="24"/>
          <w:szCs w:val="24"/>
        </w:rPr>
      </w:pPr>
    </w:p>
    <w:p w:rsidR="007B6507" w:rsidRDefault="007B6507" w:rsidP="00295B98">
      <w:pPr>
        <w:spacing w:after="0" w:line="240" w:lineRule="auto"/>
        <w:rPr>
          <w:rFonts w:ascii="Arial" w:hAnsi="Arial" w:cs="Arial"/>
          <w:bCs/>
          <w:sz w:val="24"/>
          <w:szCs w:val="24"/>
        </w:rPr>
      </w:pPr>
    </w:p>
    <w:p w:rsidR="005D0870" w:rsidRPr="00A3393C" w:rsidRDefault="005D0870" w:rsidP="00295B98">
      <w:pPr>
        <w:spacing w:after="0" w:line="240" w:lineRule="auto"/>
        <w:rPr>
          <w:rFonts w:ascii="Arial" w:hAnsi="Arial" w:cs="Arial"/>
          <w:bCs/>
          <w:sz w:val="24"/>
          <w:szCs w:val="24"/>
        </w:rPr>
      </w:pPr>
    </w:p>
    <w:p w:rsidR="00295B98" w:rsidRPr="00E11E0B" w:rsidRDefault="00A3393C" w:rsidP="00295B98">
      <w:pPr>
        <w:spacing w:after="0" w:line="240" w:lineRule="auto"/>
        <w:jc w:val="center"/>
        <w:rPr>
          <w:rFonts w:ascii="Arial" w:hAnsi="Arial" w:cs="Arial"/>
          <w:sz w:val="20"/>
          <w:szCs w:val="20"/>
        </w:rPr>
      </w:pPr>
      <w:r w:rsidRPr="00E11E0B">
        <w:rPr>
          <w:rFonts w:ascii="Arial" w:hAnsi="Arial" w:cs="Arial"/>
          <w:sz w:val="20"/>
          <w:szCs w:val="20"/>
        </w:rPr>
        <w:t>17</w:t>
      </w:r>
      <w:r w:rsidR="00EC2B3C" w:rsidRPr="00E11E0B">
        <w:rPr>
          <w:rFonts w:ascii="Arial" w:hAnsi="Arial" w:cs="Arial"/>
          <w:sz w:val="20"/>
          <w:szCs w:val="20"/>
        </w:rPr>
        <w:t xml:space="preserve">. </w:t>
      </w:r>
      <w:r w:rsidR="00295B98" w:rsidRPr="00E11E0B">
        <w:rPr>
          <w:rFonts w:ascii="Arial" w:hAnsi="Arial" w:cs="Arial"/>
          <w:sz w:val="20"/>
          <w:szCs w:val="20"/>
        </w:rPr>
        <w:t xml:space="preserve">Подпрограмма </w:t>
      </w:r>
      <w:r w:rsidR="00295B98" w:rsidRPr="00E11E0B">
        <w:rPr>
          <w:rFonts w:ascii="Arial" w:hAnsi="Arial" w:cs="Arial"/>
          <w:sz w:val="20"/>
          <w:szCs w:val="20"/>
          <w:lang w:val="en-US"/>
        </w:rPr>
        <w:t>IV</w:t>
      </w:r>
      <w:r w:rsidR="00295B98" w:rsidRPr="00E11E0B">
        <w:rPr>
          <w:rFonts w:ascii="Arial" w:hAnsi="Arial" w:cs="Arial"/>
          <w:sz w:val="20"/>
          <w:szCs w:val="20"/>
        </w:rPr>
        <w:t xml:space="preserve"> «Обеспечивающая подпрограмма»</w:t>
      </w:r>
    </w:p>
    <w:p w:rsidR="00295B98" w:rsidRPr="00E11E0B" w:rsidRDefault="00295B98" w:rsidP="00295B98">
      <w:pPr>
        <w:autoSpaceDE w:val="0"/>
        <w:autoSpaceDN w:val="0"/>
        <w:adjustRightInd w:val="0"/>
        <w:spacing w:after="0" w:line="240" w:lineRule="auto"/>
        <w:ind w:right="1190"/>
        <w:rPr>
          <w:rFonts w:ascii="Arial" w:hAnsi="Arial" w:cs="Arial"/>
          <w:sz w:val="20"/>
          <w:szCs w:val="20"/>
        </w:rPr>
      </w:pPr>
    </w:p>
    <w:p w:rsidR="0057391B" w:rsidRPr="00E11E0B" w:rsidRDefault="00A3393C" w:rsidP="008F138C">
      <w:pPr>
        <w:spacing w:after="0" w:line="240" w:lineRule="auto"/>
        <w:jc w:val="center"/>
        <w:rPr>
          <w:rFonts w:ascii="Arial" w:hAnsi="Arial" w:cs="Arial"/>
          <w:bCs/>
          <w:sz w:val="20"/>
          <w:szCs w:val="20"/>
        </w:rPr>
      </w:pPr>
      <w:r w:rsidRPr="00E11E0B">
        <w:rPr>
          <w:rFonts w:ascii="Arial" w:hAnsi="Arial" w:cs="Arial"/>
          <w:sz w:val="20"/>
          <w:szCs w:val="20"/>
        </w:rPr>
        <w:t>17</w:t>
      </w:r>
      <w:r w:rsidR="00EC2B3C" w:rsidRPr="00E11E0B">
        <w:rPr>
          <w:rFonts w:ascii="Arial" w:hAnsi="Arial" w:cs="Arial"/>
          <w:sz w:val="20"/>
          <w:szCs w:val="20"/>
        </w:rPr>
        <w:t xml:space="preserve">.1. </w:t>
      </w:r>
      <w:r w:rsidR="00295B98" w:rsidRPr="00E11E0B">
        <w:rPr>
          <w:rFonts w:ascii="Arial" w:hAnsi="Arial" w:cs="Arial"/>
          <w:sz w:val="20"/>
          <w:szCs w:val="20"/>
        </w:rPr>
        <w:t xml:space="preserve">Паспорт подпрограммы </w:t>
      </w:r>
      <w:r w:rsidR="00295B98" w:rsidRPr="00E11E0B">
        <w:rPr>
          <w:rFonts w:ascii="Arial" w:hAnsi="Arial" w:cs="Arial"/>
          <w:sz w:val="20"/>
          <w:szCs w:val="20"/>
          <w:lang w:val="en-US"/>
        </w:rPr>
        <w:t>IV</w:t>
      </w:r>
      <w:r w:rsidR="00295B98" w:rsidRPr="00E11E0B">
        <w:rPr>
          <w:rFonts w:ascii="Arial" w:hAnsi="Arial" w:cs="Arial"/>
          <w:sz w:val="20"/>
          <w:szCs w:val="20"/>
        </w:rPr>
        <w:t xml:space="preserve"> «Обеспечивающая подпрограмма»</w:t>
      </w:r>
    </w:p>
    <w:p w:rsidR="009C66B7" w:rsidRDefault="009C66B7" w:rsidP="009C66B7">
      <w:pPr>
        <w:spacing w:after="0" w:line="240" w:lineRule="auto"/>
        <w:rPr>
          <w:rFonts w:ascii="Arial" w:hAnsi="Arial" w:cs="Arial"/>
          <w:bCs/>
          <w:sz w:val="24"/>
          <w:szCs w:val="24"/>
        </w:rPr>
      </w:pPr>
    </w:p>
    <w:tbl>
      <w:tblPr>
        <w:tblW w:w="15468" w:type="dxa"/>
        <w:tblInd w:w="-459" w:type="dxa"/>
        <w:tblLook w:val="04A0"/>
      </w:tblPr>
      <w:tblGrid>
        <w:gridCol w:w="2552"/>
        <w:gridCol w:w="1843"/>
        <w:gridCol w:w="1843"/>
        <w:gridCol w:w="1417"/>
        <w:gridCol w:w="1418"/>
        <w:gridCol w:w="1417"/>
        <w:gridCol w:w="1418"/>
        <w:gridCol w:w="1660"/>
        <w:gridCol w:w="1900"/>
      </w:tblGrid>
      <w:tr w:rsidR="007B6507" w:rsidRPr="007B6507" w:rsidTr="007B6507">
        <w:trPr>
          <w:trHeight w:val="576"/>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Муниципальный заказчик подпрограммы</w:t>
            </w:r>
          </w:p>
        </w:tc>
        <w:tc>
          <w:tcPr>
            <w:tcW w:w="12916" w:type="dxa"/>
            <w:gridSpan w:val="8"/>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Администрация городского округа Мытищи</w:t>
            </w:r>
          </w:p>
        </w:tc>
      </w:tr>
      <w:tr w:rsidR="007B6507" w:rsidRPr="007B6507" w:rsidTr="007B6507">
        <w:trPr>
          <w:trHeight w:val="57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B6507" w:rsidRPr="007B6507" w:rsidRDefault="007B6507" w:rsidP="007B6507">
            <w:pPr>
              <w:spacing w:after="0" w:line="240" w:lineRule="auto"/>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Источники финансирования подпрограммы по годам реализации и главным распорядителям бюджетных средств,</w:t>
            </w:r>
            <w:r w:rsidRPr="007B6507">
              <w:rPr>
                <w:rFonts w:ascii="Arial" w:eastAsia="Times New Roman" w:hAnsi="Arial" w:cs="Arial"/>
                <w:color w:val="00000A"/>
                <w:sz w:val="20"/>
                <w:szCs w:val="20"/>
                <w:lang w:eastAsia="ru-RU"/>
              </w:rPr>
              <w:br/>
              <w:t>в том числе по годам:</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Главный распорядитель бюджетных средств</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Источники финансирования</w:t>
            </w:r>
          </w:p>
        </w:tc>
        <w:tc>
          <w:tcPr>
            <w:tcW w:w="9230" w:type="dxa"/>
            <w:gridSpan w:val="6"/>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Расходы  (тыс. рублей)</w:t>
            </w:r>
          </w:p>
        </w:tc>
      </w:tr>
      <w:tr w:rsidR="007B6507" w:rsidRPr="007B6507" w:rsidTr="007B6507">
        <w:trPr>
          <w:trHeight w:val="974"/>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p>
        </w:tc>
        <w:tc>
          <w:tcPr>
            <w:tcW w:w="1417" w:type="dxa"/>
            <w:tcBorders>
              <w:top w:val="single" w:sz="4" w:space="0" w:color="000000"/>
              <w:left w:val="nil"/>
              <w:bottom w:val="single" w:sz="4" w:space="0" w:color="000000"/>
              <w:right w:val="nil"/>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 xml:space="preserve"> 2017 год</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 xml:space="preserve"> 2018 год</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 xml:space="preserve"> 2019 год</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 xml:space="preserve"> 2020 год</w:t>
            </w:r>
          </w:p>
        </w:tc>
        <w:tc>
          <w:tcPr>
            <w:tcW w:w="1660" w:type="dxa"/>
            <w:tcBorders>
              <w:top w:val="single" w:sz="4" w:space="0" w:color="000000"/>
              <w:left w:val="single" w:sz="4" w:space="0" w:color="000000"/>
              <w:bottom w:val="single" w:sz="4" w:space="0" w:color="000000"/>
              <w:right w:val="nil"/>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 xml:space="preserve"> 2021 год</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Итого</w:t>
            </w:r>
          </w:p>
        </w:tc>
      </w:tr>
      <w:tr w:rsidR="007B6507" w:rsidRPr="007B6507" w:rsidTr="007B6507">
        <w:trPr>
          <w:trHeight w:val="91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B6507" w:rsidRPr="007B6507" w:rsidRDefault="007B6507" w:rsidP="007B6507">
            <w:pPr>
              <w:spacing w:after="0" w:line="240" w:lineRule="auto"/>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Всего по подпрограмме:</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Всего:</w:t>
            </w:r>
            <w:r w:rsidRPr="007B6507">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989 037,12</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943 767,10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923 999,10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923 999,10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923 999,10</w:t>
            </w:r>
          </w:p>
        </w:tc>
        <w:tc>
          <w:tcPr>
            <w:tcW w:w="1900"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4 704 801,52</w:t>
            </w:r>
          </w:p>
        </w:tc>
      </w:tr>
      <w:tr w:rsidR="007B6507" w:rsidRPr="007B6507" w:rsidTr="007B6507">
        <w:trPr>
          <w:trHeight w:val="115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Средства бюджета Московской</w:t>
            </w:r>
            <w:r w:rsidRPr="007B6507">
              <w:rPr>
                <w:rFonts w:ascii="Arial" w:eastAsia="Times New Roman" w:hAnsi="Arial" w:cs="Arial"/>
                <w:color w:val="00000A"/>
                <w:sz w:val="20"/>
                <w:szCs w:val="20"/>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2 210,00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0,00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0,00</w:t>
            </w:r>
          </w:p>
        </w:tc>
        <w:tc>
          <w:tcPr>
            <w:tcW w:w="1900"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2 210,00</w:t>
            </w:r>
          </w:p>
        </w:tc>
      </w:tr>
      <w:tr w:rsidR="007B6507" w:rsidRPr="007B6507" w:rsidTr="007B6507">
        <w:trPr>
          <w:trHeight w:val="106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986 827,12</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943 767,10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923 999,10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923 999,10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923 999,10</w:t>
            </w:r>
          </w:p>
        </w:tc>
        <w:tc>
          <w:tcPr>
            <w:tcW w:w="1900"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4 702 591,52</w:t>
            </w:r>
          </w:p>
        </w:tc>
      </w:tr>
      <w:tr w:rsidR="007B6507" w:rsidRPr="007B6507" w:rsidTr="007B6507">
        <w:trPr>
          <w:trHeight w:val="91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B6507" w:rsidRPr="007B6507" w:rsidRDefault="007B6507" w:rsidP="007B6507">
            <w:pPr>
              <w:spacing w:after="0" w:line="240" w:lineRule="auto"/>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Управление образования администрации городского округа Мытищи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Всего:</w:t>
            </w:r>
            <w:r w:rsidRPr="007B6507">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963 792,72</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943 767,10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923 999,10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923 999,10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923 999,10</w:t>
            </w:r>
          </w:p>
        </w:tc>
        <w:tc>
          <w:tcPr>
            <w:tcW w:w="1900"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4 679 557,12</w:t>
            </w:r>
          </w:p>
        </w:tc>
      </w:tr>
      <w:tr w:rsidR="007B6507" w:rsidRPr="007B6507" w:rsidTr="007B6507">
        <w:trPr>
          <w:trHeight w:val="1146"/>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Средства бюджета Московской</w:t>
            </w:r>
            <w:r w:rsidRPr="007B6507">
              <w:rPr>
                <w:rFonts w:ascii="Arial" w:eastAsia="Times New Roman" w:hAnsi="Arial" w:cs="Arial"/>
                <w:color w:val="00000A"/>
                <w:sz w:val="20"/>
                <w:szCs w:val="20"/>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2 210,00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0,00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0,00</w:t>
            </w:r>
          </w:p>
        </w:tc>
        <w:tc>
          <w:tcPr>
            <w:tcW w:w="1900"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2 210,00</w:t>
            </w:r>
          </w:p>
        </w:tc>
      </w:tr>
      <w:tr w:rsidR="007B6507" w:rsidRPr="007B6507" w:rsidTr="007B6507">
        <w:trPr>
          <w:trHeight w:val="106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961 582,72</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943 767,10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923 999,10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923 999,10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923 999,10</w:t>
            </w:r>
          </w:p>
        </w:tc>
        <w:tc>
          <w:tcPr>
            <w:tcW w:w="1900"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4 677 347,12</w:t>
            </w:r>
          </w:p>
        </w:tc>
      </w:tr>
      <w:tr w:rsidR="007B6507" w:rsidRPr="007B6507" w:rsidTr="007B6507">
        <w:trPr>
          <w:trHeight w:val="91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B6507" w:rsidRPr="007B6507" w:rsidRDefault="007B6507" w:rsidP="007B6507">
            <w:pPr>
              <w:spacing w:after="0" w:line="240" w:lineRule="auto"/>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Администрация городского округа Мытищи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Всего:</w:t>
            </w:r>
            <w:r w:rsidRPr="007B6507">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25 244,40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0,00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0,00</w:t>
            </w:r>
          </w:p>
        </w:tc>
        <w:tc>
          <w:tcPr>
            <w:tcW w:w="1900"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25 244,40</w:t>
            </w:r>
          </w:p>
        </w:tc>
      </w:tr>
      <w:tr w:rsidR="007B6507" w:rsidRPr="007B6507" w:rsidTr="007B6507">
        <w:trPr>
          <w:trHeight w:val="105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25 244,40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0,00</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0,00</w:t>
            </w:r>
          </w:p>
        </w:tc>
        <w:tc>
          <w:tcPr>
            <w:tcW w:w="1900"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25 244,40</w:t>
            </w:r>
          </w:p>
        </w:tc>
      </w:tr>
      <w:tr w:rsidR="007B6507" w:rsidRPr="007B6507" w:rsidTr="007B6507">
        <w:trPr>
          <w:trHeight w:val="100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rPr>
                <w:rFonts w:ascii="Arial" w:eastAsia="Times New Roman" w:hAnsi="Arial" w:cs="Arial"/>
                <w:color w:val="00000A"/>
                <w:sz w:val="20"/>
                <w:szCs w:val="20"/>
                <w:lang w:eastAsia="ru-RU"/>
              </w:rPr>
            </w:pPr>
            <w:r w:rsidRPr="007B6507">
              <w:rPr>
                <w:rFonts w:ascii="Arial" w:eastAsia="Times New Roman" w:hAnsi="Arial" w:cs="Arial"/>
                <w:color w:val="00000A"/>
                <w:sz w:val="20"/>
                <w:szCs w:val="20"/>
                <w:lang w:eastAsia="ru-RU"/>
              </w:rPr>
              <w:t>Внебюджетные источники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 </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 </w:t>
            </w:r>
          </w:p>
        </w:tc>
        <w:tc>
          <w:tcPr>
            <w:tcW w:w="1900" w:type="dxa"/>
            <w:tcBorders>
              <w:top w:val="single" w:sz="4" w:space="0" w:color="000000"/>
              <w:left w:val="nil"/>
              <w:bottom w:val="single" w:sz="4" w:space="0" w:color="000000"/>
              <w:right w:val="single" w:sz="4" w:space="0" w:color="000000"/>
            </w:tcBorders>
            <w:shd w:val="clear" w:color="auto" w:fill="auto"/>
            <w:vAlign w:val="center"/>
            <w:hideMark/>
          </w:tcPr>
          <w:p w:rsidR="007B6507" w:rsidRPr="007B6507" w:rsidRDefault="007B6507" w:rsidP="007B6507">
            <w:pPr>
              <w:spacing w:after="0" w:line="240" w:lineRule="auto"/>
              <w:jc w:val="center"/>
              <w:rPr>
                <w:rFonts w:ascii="Arial" w:eastAsia="Times New Roman" w:hAnsi="Arial" w:cs="Arial"/>
                <w:sz w:val="20"/>
                <w:szCs w:val="20"/>
                <w:lang w:eastAsia="ru-RU"/>
              </w:rPr>
            </w:pPr>
            <w:r w:rsidRPr="007B6507">
              <w:rPr>
                <w:rFonts w:ascii="Arial" w:eastAsia="Times New Roman" w:hAnsi="Arial" w:cs="Arial"/>
                <w:sz w:val="20"/>
                <w:szCs w:val="20"/>
                <w:lang w:eastAsia="ru-RU"/>
              </w:rPr>
              <w:t>0,00</w:t>
            </w:r>
          </w:p>
        </w:tc>
      </w:tr>
    </w:tbl>
    <w:p w:rsidR="00E11E0B" w:rsidRDefault="00E11E0B" w:rsidP="007B6507">
      <w:pPr>
        <w:spacing w:after="262" w:line="260" w:lineRule="exact"/>
        <w:ind w:right="80"/>
        <w:rPr>
          <w:rStyle w:val="20"/>
          <w:rFonts w:ascii="Arial" w:eastAsiaTheme="minorHAnsi" w:hAnsi="Arial" w:cs="Arial"/>
          <w:b w:val="0"/>
          <w:color w:val="auto"/>
          <w:sz w:val="20"/>
          <w:szCs w:val="20"/>
        </w:rPr>
      </w:pPr>
    </w:p>
    <w:p w:rsidR="00B712F3" w:rsidRPr="00E11E0B" w:rsidRDefault="00A3393C" w:rsidP="00B712F3">
      <w:pPr>
        <w:spacing w:after="262" w:line="260" w:lineRule="exact"/>
        <w:ind w:right="80"/>
        <w:jc w:val="center"/>
        <w:rPr>
          <w:rStyle w:val="20"/>
          <w:rFonts w:ascii="Arial" w:eastAsiaTheme="minorHAnsi" w:hAnsi="Arial" w:cs="Arial"/>
          <w:b w:val="0"/>
          <w:color w:val="auto"/>
          <w:sz w:val="20"/>
          <w:szCs w:val="20"/>
        </w:rPr>
      </w:pPr>
      <w:r w:rsidRPr="00E11E0B">
        <w:rPr>
          <w:rStyle w:val="20"/>
          <w:rFonts w:ascii="Arial" w:eastAsiaTheme="minorHAnsi" w:hAnsi="Arial" w:cs="Arial"/>
          <w:b w:val="0"/>
          <w:color w:val="auto"/>
          <w:sz w:val="20"/>
          <w:szCs w:val="20"/>
        </w:rPr>
        <w:t>17</w:t>
      </w:r>
      <w:r w:rsidR="00EC2B3C" w:rsidRPr="00E11E0B">
        <w:rPr>
          <w:rStyle w:val="20"/>
          <w:rFonts w:ascii="Arial" w:eastAsiaTheme="minorHAnsi" w:hAnsi="Arial" w:cs="Arial"/>
          <w:b w:val="0"/>
          <w:color w:val="auto"/>
          <w:sz w:val="20"/>
          <w:szCs w:val="20"/>
        </w:rPr>
        <w:t xml:space="preserve">.2. </w:t>
      </w:r>
      <w:r w:rsidR="00B712F3" w:rsidRPr="00E11E0B">
        <w:rPr>
          <w:rStyle w:val="20"/>
          <w:rFonts w:ascii="Arial" w:eastAsiaTheme="minorHAnsi" w:hAnsi="Arial" w:cs="Arial"/>
          <w:b w:val="0"/>
          <w:color w:val="auto"/>
          <w:sz w:val="20"/>
          <w:szCs w:val="20"/>
        </w:rPr>
        <w:t>Описание задач подпрограммы I</w:t>
      </w:r>
      <w:r w:rsidR="00825479" w:rsidRPr="00E11E0B">
        <w:rPr>
          <w:rStyle w:val="20"/>
          <w:rFonts w:ascii="Arial" w:eastAsiaTheme="minorHAnsi" w:hAnsi="Arial" w:cs="Arial"/>
          <w:b w:val="0"/>
          <w:color w:val="auto"/>
          <w:sz w:val="20"/>
          <w:szCs w:val="20"/>
        </w:rPr>
        <w:t>V</w:t>
      </w:r>
    </w:p>
    <w:p w:rsidR="00B712F3" w:rsidRPr="00E11E0B" w:rsidRDefault="00B712F3" w:rsidP="00E54D47">
      <w:pPr>
        <w:spacing w:after="262" w:line="260" w:lineRule="exact"/>
        <w:ind w:right="80" w:firstLine="851"/>
        <w:jc w:val="both"/>
        <w:rPr>
          <w:rFonts w:ascii="Arial" w:hAnsi="Arial" w:cs="Arial"/>
          <w:sz w:val="20"/>
          <w:szCs w:val="20"/>
        </w:rPr>
      </w:pPr>
      <w:r w:rsidRPr="00E11E0B">
        <w:rPr>
          <w:rStyle w:val="20"/>
          <w:rFonts w:ascii="Arial" w:eastAsiaTheme="minorHAnsi" w:hAnsi="Arial" w:cs="Arial"/>
          <w:b w:val="0"/>
          <w:color w:val="auto"/>
          <w:sz w:val="20"/>
          <w:szCs w:val="20"/>
        </w:rPr>
        <w:t xml:space="preserve">В рамках решения задачи </w:t>
      </w:r>
      <w:r w:rsidR="00564ADD" w:rsidRPr="00E11E0B">
        <w:rPr>
          <w:rStyle w:val="20"/>
          <w:rFonts w:ascii="Arial" w:eastAsiaTheme="minorHAnsi" w:hAnsi="Arial" w:cs="Arial"/>
          <w:b w:val="0"/>
          <w:color w:val="auto"/>
          <w:sz w:val="20"/>
          <w:szCs w:val="20"/>
        </w:rPr>
        <w:t>«Обеспечение качества и эффективности муниципальных услуг в системе образования городского округа Мытищи»</w:t>
      </w:r>
      <w:r w:rsidRPr="00E11E0B">
        <w:rPr>
          <w:rStyle w:val="20"/>
          <w:rFonts w:ascii="Arial" w:eastAsiaTheme="minorHAnsi" w:hAnsi="Arial" w:cs="Arial"/>
          <w:b w:val="0"/>
          <w:color w:val="auto"/>
          <w:sz w:val="20"/>
          <w:szCs w:val="20"/>
        </w:rPr>
        <w:t xml:space="preserve"> предусматривается создание условий для реализации полномочий в сфере образования органов местного самоуправления городского округа Мытищи Московской области, участия системы образования городского округа Мытищи Московской области в международных мероприятиях и проведения мониторингов и социологических исследований</w:t>
      </w:r>
      <w:r w:rsidR="00E54D47" w:rsidRPr="00E11E0B">
        <w:rPr>
          <w:rStyle w:val="20"/>
          <w:rFonts w:ascii="Arial" w:eastAsiaTheme="minorHAnsi" w:hAnsi="Arial" w:cs="Arial"/>
          <w:b w:val="0"/>
          <w:color w:val="auto"/>
          <w:sz w:val="20"/>
          <w:szCs w:val="20"/>
        </w:rPr>
        <w:t>.</w:t>
      </w:r>
    </w:p>
    <w:p w:rsidR="00B712F3" w:rsidRPr="00E11E0B" w:rsidRDefault="00A3393C" w:rsidP="00E54D47">
      <w:pPr>
        <w:widowControl w:val="0"/>
        <w:tabs>
          <w:tab w:val="left" w:pos="4639"/>
        </w:tabs>
        <w:spacing w:after="0" w:line="240" w:lineRule="auto"/>
        <w:ind w:left="4000"/>
        <w:jc w:val="both"/>
        <w:rPr>
          <w:rStyle w:val="20"/>
          <w:rFonts w:ascii="Arial" w:eastAsia="Calibri" w:hAnsi="Arial" w:cs="Arial"/>
          <w:b w:val="0"/>
          <w:bCs w:val="0"/>
          <w:color w:val="auto"/>
          <w:sz w:val="20"/>
          <w:szCs w:val="20"/>
        </w:rPr>
      </w:pPr>
      <w:r w:rsidRPr="00E11E0B">
        <w:rPr>
          <w:rStyle w:val="20"/>
          <w:rFonts w:ascii="Arial" w:eastAsia="Calibri" w:hAnsi="Arial" w:cs="Arial"/>
          <w:b w:val="0"/>
          <w:bCs w:val="0"/>
          <w:color w:val="auto"/>
          <w:sz w:val="20"/>
          <w:szCs w:val="20"/>
        </w:rPr>
        <w:t>17</w:t>
      </w:r>
      <w:r w:rsidR="00EC2B3C" w:rsidRPr="00E11E0B">
        <w:rPr>
          <w:rStyle w:val="20"/>
          <w:rFonts w:ascii="Arial" w:eastAsia="Calibri" w:hAnsi="Arial" w:cs="Arial"/>
          <w:b w:val="0"/>
          <w:bCs w:val="0"/>
          <w:color w:val="auto"/>
          <w:sz w:val="20"/>
          <w:szCs w:val="20"/>
        </w:rPr>
        <w:t xml:space="preserve">.3. </w:t>
      </w:r>
      <w:r w:rsidR="00E54D47" w:rsidRPr="00E11E0B">
        <w:rPr>
          <w:rStyle w:val="20"/>
          <w:rFonts w:ascii="Arial" w:eastAsia="Calibri" w:hAnsi="Arial" w:cs="Arial"/>
          <w:b w:val="0"/>
          <w:bCs w:val="0"/>
          <w:color w:val="auto"/>
          <w:sz w:val="20"/>
          <w:szCs w:val="20"/>
        </w:rPr>
        <w:t>Характеристика п</w:t>
      </w:r>
      <w:r w:rsidR="00B712F3" w:rsidRPr="00E11E0B">
        <w:rPr>
          <w:rStyle w:val="20"/>
          <w:rFonts w:ascii="Arial" w:eastAsia="Calibri" w:hAnsi="Arial" w:cs="Arial"/>
          <w:b w:val="0"/>
          <w:bCs w:val="0"/>
          <w:color w:val="auto"/>
          <w:sz w:val="20"/>
          <w:szCs w:val="20"/>
        </w:rPr>
        <w:t>роблем и мероприятий подпрограммы I</w:t>
      </w:r>
      <w:r w:rsidR="00825479" w:rsidRPr="00E11E0B">
        <w:rPr>
          <w:rStyle w:val="20"/>
          <w:rFonts w:ascii="Arial" w:eastAsia="Calibri" w:hAnsi="Arial" w:cs="Arial"/>
          <w:b w:val="0"/>
          <w:bCs w:val="0"/>
          <w:color w:val="auto"/>
          <w:sz w:val="20"/>
          <w:szCs w:val="20"/>
        </w:rPr>
        <w:t>V</w:t>
      </w:r>
    </w:p>
    <w:p w:rsidR="00E54D47" w:rsidRPr="00E11E0B" w:rsidRDefault="00E54D47" w:rsidP="00E54D47">
      <w:pPr>
        <w:widowControl w:val="0"/>
        <w:tabs>
          <w:tab w:val="left" w:pos="4639"/>
        </w:tabs>
        <w:spacing w:after="0" w:line="240" w:lineRule="auto"/>
        <w:ind w:left="4000"/>
        <w:jc w:val="both"/>
        <w:rPr>
          <w:rFonts w:ascii="Arial" w:hAnsi="Arial" w:cs="Arial"/>
          <w:sz w:val="20"/>
          <w:szCs w:val="20"/>
        </w:rPr>
      </w:pPr>
    </w:p>
    <w:p w:rsidR="00B712F3" w:rsidRPr="00E11E0B" w:rsidRDefault="00B712F3" w:rsidP="00E54D47">
      <w:pPr>
        <w:spacing w:after="0" w:line="240" w:lineRule="auto"/>
        <w:ind w:right="560" w:firstLine="700"/>
        <w:jc w:val="both"/>
        <w:rPr>
          <w:rFonts w:ascii="Arial" w:hAnsi="Arial" w:cs="Arial"/>
          <w:sz w:val="20"/>
          <w:szCs w:val="20"/>
        </w:rPr>
      </w:pPr>
      <w:r w:rsidRPr="00E11E0B">
        <w:rPr>
          <w:rStyle w:val="20"/>
          <w:rFonts w:ascii="Arial" w:eastAsia="Calibri" w:hAnsi="Arial" w:cs="Arial"/>
          <w:b w:val="0"/>
          <w:bCs w:val="0"/>
          <w:color w:val="auto"/>
          <w:sz w:val="20"/>
          <w:szCs w:val="20"/>
        </w:rPr>
        <w:t xml:space="preserve">Мероприятия подпрограммы </w:t>
      </w:r>
      <w:r w:rsidR="00933ADF" w:rsidRPr="00E11E0B">
        <w:rPr>
          <w:rStyle w:val="20"/>
          <w:rFonts w:ascii="Arial" w:eastAsia="Calibri" w:hAnsi="Arial" w:cs="Arial"/>
          <w:b w:val="0"/>
          <w:bCs w:val="0"/>
          <w:color w:val="auto"/>
          <w:sz w:val="20"/>
          <w:szCs w:val="20"/>
        </w:rPr>
        <w:t>I</w:t>
      </w:r>
      <w:r w:rsidRPr="00E11E0B">
        <w:rPr>
          <w:rStyle w:val="20"/>
          <w:rFonts w:ascii="Arial" w:eastAsia="Calibri" w:hAnsi="Arial" w:cs="Arial"/>
          <w:b w:val="0"/>
          <w:bCs w:val="0"/>
          <w:color w:val="auto"/>
          <w:sz w:val="20"/>
          <w:szCs w:val="20"/>
        </w:rPr>
        <w:t xml:space="preserve">V призваны повысить эффективность управления функционированием и развитием системы образования в </w:t>
      </w:r>
      <w:r w:rsidR="00E54D47" w:rsidRPr="00E11E0B">
        <w:rPr>
          <w:rStyle w:val="20"/>
          <w:rFonts w:ascii="Arial" w:eastAsia="Calibri" w:hAnsi="Arial" w:cs="Arial"/>
          <w:b w:val="0"/>
          <w:bCs w:val="0"/>
          <w:color w:val="auto"/>
          <w:sz w:val="20"/>
          <w:szCs w:val="20"/>
        </w:rPr>
        <w:t>городском округе Мытищи, обесп</w:t>
      </w:r>
      <w:r w:rsidRPr="00E11E0B">
        <w:rPr>
          <w:rStyle w:val="20"/>
          <w:rFonts w:ascii="Arial" w:eastAsia="Calibri" w:hAnsi="Arial" w:cs="Arial"/>
          <w:b w:val="0"/>
          <w:bCs w:val="0"/>
          <w:color w:val="auto"/>
          <w:sz w:val="20"/>
          <w:szCs w:val="20"/>
        </w:rPr>
        <w:t>ечить согласованность управленческих решений с целью реализации других подпрограмм.</w:t>
      </w:r>
    </w:p>
    <w:p w:rsidR="00E54D47" w:rsidRPr="00E11E0B" w:rsidRDefault="00B712F3" w:rsidP="00E54D47">
      <w:pPr>
        <w:tabs>
          <w:tab w:val="left" w:pos="14570"/>
        </w:tabs>
        <w:spacing w:after="0" w:line="240" w:lineRule="auto"/>
        <w:ind w:right="-31" w:firstLine="851"/>
        <w:jc w:val="both"/>
        <w:rPr>
          <w:rStyle w:val="20"/>
          <w:rFonts w:ascii="Arial" w:eastAsia="Calibri" w:hAnsi="Arial" w:cs="Arial"/>
          <w:b w:val="0"/>
          <w:bCs w:val="0"/>
          <w:color w:val="auto"/>
          <w:sz w:val="20"/>
          <w:szCs w:val="20"/>
        </w:rPr>
      </w:pPr>
      <w:r w:rsidRPr="00E11E0B">
        <w:rPr>
          <w:rStyle w:val="20"/>
          <w:rFonts w:ascii="Arial" w:eastAsia="Calibri" w:hAnsi="Arial" w:cs="Arial"/>
          <w:b w:val="0"/>
          <w:bCs w:val="0"/>
          <w:color w:val="auto"/>
          <w:sz w:val="20"/>
          <w:szCs w:val="20"/>
        </w:rPr>
        <w:t xml:space="preserve">Основное мероприятие по </w:t>
      </w:r>
      <w:r w:rsidR="00E54D47" w:rsidRPr="00E11E0B">
        <w:rPr>
          <w:rStyle w:val="20"/>
          <w:rFonts w:ascii="Arial" w:eastAsia="Calibri" w:hAnsi="Arial" w:cs="Arial"/>
          <w:b w:val="0"/>
          <w:bCs w:val="0"/>
          <w:color w:val="auto"/>
          <w:sz w:val="20"/>
          <w:szCs w:val="20"/>
        </w:rPr>
        <w:t>обеспечению деятельности подведомственных образовательных учреждений</w:t>
      </w:r>
      <w:r w:rsidRPr="00E11E0B">
        <w:rPr>
          <w:rStyle w:val="20"/>
          <w:rFonts w:ascii="Arial" w:eastAsia="Calibri" w:hAnsi="Arial" w:cs="Arial"/>
          <w:b w:val="0"/>
          <w:bCs w:val="0"/>
          <w:color w:val="auto"/>
          <w:sz w:val="20"/>
          <w:szCs w:val="20"/>
        </w:rPr>
        <w:t xml:space="preserve"> предусматривает</w:t>
      </w:r>
      <w:r w:rsidR="00E54D47" w:rsidRPr="00E11E0B">
        <w:rPr>
          <w:rStyle w:val="20"/>
          <w:rFonts w:ascii="Arial" w:eastAsia="Calibri" w:hAnsi="Arial" w:cs="Arial"/>
          <w:b w:val="0"/>
          <w:bCs w:val="0"/>
          <w:color w:val="auto"/>
          <w:sz w:val="20"/>
          <w:szCs w:val="20"/>
        </w:rPr>
        <w:t>:</w:t>
      </w:r>
    </w:p>
    <w:p w:rsidR="00E54D47" w:rsidRPr="00E11E0B" w:rsidRDefault="00B712F3" w:rsidP="00E54D47">
      <w:pPr>
        <w:tabs>
          <w:tab w:val="left" w:pos="14570"/>
        </w:tabs>
        <w:spacing w:after="0" w:line="240" w:lineRule="auto"/>
        <w:ind w:right="-31" w:firstLine="851"/>
        <w:jc w:val="both"/>
        <w:rPr>
          <w:rFonts w:ascii="Arial" w:hAnsi="Arial" w:cs="Arial"/>
          <w:sz w:val="20"/>
          <w:szCs w:val="20"/>
        </w:rPr>
      </w:pPr>
      <w:r w:rsidRPr="00E11E0B">
        <w:rPr>
          <w:rStyle w:val="20"/>
          <w:rFonts w:ascii="Arial" w:eastAsia="Calibri" w:hAnsi="Arial" w:cs="Arial"/>
          <w:b w:val="0"/>
          <w:bCs w:val="0"/>
          <w:color w:val="auto"/>
          <w:sz w:val="20"/>
          <w:szCs w:val="20"/>
        </w:rPr>
        <w:t xml:space="preserve"> </w:t>
      </w:r>
      <w:r w:rsidR="00E54D47" w:rsidRPr="00E11E0B">
        <w:rPr>
          <w:rStyle w:val="20"/>
          <w:rFonts w:ascii="Arial" w:eastAsiaTheme="minorHAnsi" w:hAnsi="Arial" w:cs="Arial"/>
          <w:b w:val="0"/>
          <w:color w:val="auto"/>
          <w:sz w:val="20"/>
          <w:szCs w:val="20"/>
        </w:rPr>
        <w:t>- создание условий для реализации полномочий органов местного самоуправления в сфере образования городского округа Мытищи Московской области;</w:t>
      </w:r>
    </w:p>
    <w:p w:rsidR="00E54D47" w:rsidRPr="00E11E0B" w:rsidRDefault="00E54D47" w:rsidP="00E11E0B">
      <w:pPr>
        <w:tabs>
          <w:tab w:val="left" w:pos="14570"/>
        </w:tabs>
        <w:spacing w:after="0" w:line="240" w:lineRule="auto"/>
        <w:ind w:right="-31" w:firstLine="851"/>
        <w:jc w:val="both"/>
        <w:rPr>
          <w:rStyle w:val="20"/>
          <w:rFonts w:ascii="Arial" w:eastAsiaTheme="minorHAnsi" w:hAnsi="Arial" w:cs="Arial"/>
          <w:b w:val="0"/>
          <w:color w:val="auto"/>
          <w:sz w:val="20"/>
          <w:szCs w:val="20"/>
        </w:rPr>
      </w:pPr>
      <w:r w:rsidRPr="00E11E0B">
        <w:rPr>
          <w:rFonts w:ascii="Arial" w:hAnsi="Arial" w:cs="Arial"/>
          <w:sz w:val="20"/>
          <w:szCs w:val="20"/>
        </w:rPr>
        <w:t xml:space="preserve">- </w:t>
      </w:r>
      <w:r w:rsidRPr="00E11E0B">
        <w:rPr>
          <w:rStyle w:val="20"/>
          <w:rFonts w:ascii="Arial" w:eastAsiaTheme="minorHAnsi" w:hAnsi="Arial" w:cs="Arial"/>
          <w:b w:val="0"/>
          <w:color w:val="auto"/>
          <w:sz w:val="20"/>
          <w:szCs w:val="20"/>
        </w:rPr>
        <w:t>обеспечение деятельности Управления образования администрации городского округа Мытищи Московской области по осуществлению полномочий</w:t>
      </w:r>
      <w:r w:rsidRPr="00E11E0B">
        <w:rPr>
          <w:rFonts w:ascii="Arial" w:hAnsi="Arial" w:cs="Arial"/>
          <w:sz w:val="20"/>
          <w:szCs w:val="20"/>
        </w:rPr>
        <w:t xml:space="preserve"> </w:t>
      </w:r>
      <w:r w:rsidRPr="00E11E0B">
        <w:rPr>
          <w:rStyle w:val="20"/>
          <w:rFonts w:ascii="Arial" w:eastAsiaTheme="minorHAnsi" w:hAnsi="Arial" w:cs="Arial"/>
          <w:b w:val="0"/>
          <w:color w:val="auto"/>
          <w:sz w:val="20"/>
          <w:szCs w:val="20"/>
        </w:rPr>
        <w:t>Российской Федерации за контролем качества образования, лицензированию и государственной аккредитации образовательных организаций, надзору и контролю за соблюдением законодательства в области образования.</w:t>
      </w:r>
    </w:p>
    <w:p w:rsidR="00C92D86" w:rsidRPr="00E11E0B" w:rsidRDefault="00C92D86" w:rsidP="00A3393C">
      <w:pPr>
        <w:tabs>
          <w:tab w:val="left" w:pos="14570"/>
        </w:tabs>
        <w:spacing w:after="0" w:line="240" w:lineRule="auto"/>
        <w:ind w:right="-31"/>
        <w:jc w:val="both"/>
        <w:rPr>
          <w:rStyle w:val="20"/>
          <w:rFonts w:ascii="Arial" w:eastAsiaTheme="minorHAnsi" w:hAnsi="Arial" w:cs="Arial"/>
          <w:b w:val="0"/>
          <w:color w:val="FF0000"/>
          <w:sz w:val="20"/>
          <w:szCs w:val="20"/>
        </w:rPr>
      </w:pPr>
    </w:p>
    <w:p w:rsidR="00E11E0B" w:rsidRDefault="00E11E0B" w:rsidP="00A3393C">
      <w:pPr>
        <w:pStyle w:val="ConsPlusNormal"/>
        <w:spacing w:after="0" w:line="240" w:lineRule="auto"/>
        <w:jc w:val="center"/>
        <w:outlineLvl w:val="2"/>
      </w:pPr>
    </w:p>
    <w:p w:rsidR="007B6507" w:rsidRDefault="007B6507" w:rsidP="00C2525C">
      <w:pPr>
        <w:pStyle w:val="ConsPlusNormal"/>
        <w:spacing w:after="0" w:line="240" w:lineRule="auto"/>
        <w:ind w:firstLine="0"/>
        <w:outlineLvl w:val="2"/>
      </w:pPr>
    </w:p>
    <w:p w:rsidR="007B6507" w:rsidRDefault="007B6507" w:rsidP="00A3393C">
      <w:pPr>
        <w:pStyle w:val="ConsPlusNormal"/>
        <w:spacing w:after="0" w:line="240" w:lineRule="auto"/>
        <w:jc w:val="center"/>
        <w:outlineLvl w:val="2"/>
      </w:pPr>
    </w:p>
    <w:p w:rsidR="00A3393C" w:rsidRPr="00E11E0B" w:rsidRDefault="00A3393C" w:rsidP="00A3393C">
      <w:pPr>
        <w:pStyle w:val="ConsPlusNormal"/>
        <w:spacing w:after="0" w:line="240" w:lineRule="auto"/>
        <w:jc w:val="center"/>
        <w:outlineLvl w:val="2"/>
      </w:pPr>
      <w:r w:rsidRPr="00E11E0B">
        <w:t>17.4. Концептуальные направления реформирования,</w:t>
      </w:r>
    </w:p>
    <w:p w:rsidR="00A3393C" w:rsidRPr="00E11E0B" w:rsidRDefault="00A3393C" w:rsidP="00A3393C">
      <w:pPr>
        <w:pStyle w:val="ConsPlusNormal"/>
        <w:spacing w:after="0" w:line="240" w:lineRule="auto"/>
        <w:jc w:val="center"/>
      </w:pPr>
      <w:r w:rsidRPr="00E11E0B">
        <w:t>модернизации, преобразования отдельных сфер</w:t>
      </w:r>
    </w:p>
    <w:p w:rsidR="00A3393C" w:rsidRPr="00E11E0B" w:rsidRDefault="00A3393C" w:rsidP="00A3393C">
      <w:pPr>
        <w:pStyle w:val="ConsPlusNormal"/>
        <w:spacing w:after="0" w:line="240" w:lineRule="auto"/>
        <w:jc w:val="center"/>
      </w:pPr>
      <w:r w:rsidRPr="00E11E0B">
        <w:t>социально-экономического развития городского округа Мытищи,</w:t>
      </w:r>
    </w:p>
    <w:p w:rsidR="00A3393C" w:rsidRPr="00E11E0B" w:rsidRDefault="00A3393C" w:rsidP="00A3393C">
      <w:pPr>
        <w:pStyle w:val="ConsPlusNormal"/>
        <w:spacing w:after="0" w:line="240" w:lineRule="auto"/>
        <w:jc w:val="center"/>
      </w:pPr>
      <w:r w:rsidRPr="00E11E0B">
        <w:t>реализуемые в рамках подпрограммы VI</w:t>
      </w:r>
    </w:p>
    <w:p w:rsidR="00A3393C" w:rsidRDefault="00A3393C" w:rsidP="00A3393C">
      <w:pPr>
        <w:pStyle w:val="ConsPlusNormal"/>
        <w:spacing w:after="0" w:line="240" w:lineRule="auto"/>
        <w:jc w:val="both"/>
      </w:pPr>
    </w:p>
    <w:p w:rsidR="00E11E0B" w:rsidRPr="00E11E0B" w:rsidRDefault="00E11E0B" w:rsidP="00A3393C">
      <w:pPr>
        <w:pStyle w:val="ConsPlusNormal"/>
        <w:spacing w:after="0" w:line="240" w:lineRule="auto"/>
        <w:jc w:val="both"/>
      </w:pPr>
    </w:p>
    <w:p w:rsidR="00A3393C" w:rsidRPr="00E11E0B" w:rsidRDefault="00A3393C" w:rsidP="00A3393C">
      <w:pPr>
        <w:pStyle w:val="ConsPlusNormal"/>
        <w:spacing w:after="0" w:line="240" w:lineRule="auto"/>
        <w:ind w:firstLine="851"/>
        <w:jc w:val="both"/>
      </w:pPr>
      <w:r w:rsidRPr="00E11E0B">
        <w:t xml:space="preserve">Реализация мероприятий подпрограммы VI будет осуществляться в соответствии с систематически изменяющимися требованиями и регионального законодательства Российской Федерации, регламентирующего сферу образования. </w:t>
      </w:r>
    </w:p>
    <w:p w:rsidR="00A3393C" w:rsidRPr="00E11E0B" w:rsidRDefault="00A3393C" w:rsidP="00A3393C">
      <w:pPr>
        <w:pStyle w:val="ConsPlusNormal"/>
        <w:spacing w:after="0" w:line="240" w:lineRule="auto"/>
        <w:ind w:firstLine="540"/>
        <w:jc w:val="both"/>
      </w:pPr>
      <w:r w:rsidRPr="00E11E0B">
        <w:t>С целью принятия своевременных мер, обеспечивающих требования федерального законодательства по реформированию, модернизации и преобразованиям в сфере образования, будет организовано своевременное внесение необходимых изменений в настоящую государственную программу, жесткий контроль за целевым и эффективным использованием бюджетных средств, мониторинг исполнения всех мероприятий.</w:t>
      </w:r>
    </w:p>
    <w:p w:rsidR="00E11E0B" w:rsidRDefault="00E11E0B" w:rsidP="006014CC">
      <w:pPr>
        <w:spacing w:after="0" w:line="240" w:lineRule="auto"/>
        <w:rPr>
          <w:rFonts w:ascii="Arial" w:hAnsi="Arial" w:cs="Arial"/>
          <w:bCs/>
          <w:sz w:val="20"/>
          <w:szCs w:val="20"/>
        </w:rPr>
      </w:pPr>
    </w:p>
    <w:p w:rsidR="00E11E0B" w:rsidRPr="00E11E0B" w:rsidRDefault="00E11E0B" w:rsidP="006014CC">
      <w:pPr>
        <w:spacing w:after="0" w:line="240" w:lineRule="auto"/>
        <w:rPr>
          <w:rFonts w:ascii="Arial" w:hAnsi="Arial" w:cs="Arial"/>
          <w:bCs/>
          <w:sz w:val="20"/>
          <w:szCs w:val="20"/>
        </w:rPr>
      </w:pPr>
    </w:p>
    <w:p w:rsidR="00EC2B3C" w:rsidRPr="00E11E0B" w:rsidRDefault="00B84072" w:rsidP="006014CC">
      <w:pPr>
        <w:widowControl w:val="0"/>
        <w:autoSpaceDE w:val="0"/>
        <w:autoSpaceDN w:val="0"/>
        <w:adjustRightInd w:val="0"/>
        <w:spacing w:after="0" w:line="240" w:lineRule="auto"/>
        <w:jc w:val="center"/>
        <w:rPr>
          <w:rFonts w:ascii="Arial" w:hAnsi="Arial" w:cs="Arial"/>
          <w:sz w:val="20"/>
          <w:szCs w:val="20"/>
        </w:rPr>
      </w:pPr>
      <w:r w:rsidRPr="00E11E0B">
        <w:rPr>
          <w:rFonts w:ascii="Arial" w:hAnsi="Arial" w:cs="Arial"/>
          <w:sz w:val="20"/>
          <w:szCs w:val="20"/>
        </w:rPr>
        <w:t>17.5</w:t>
      </w:r>
      <w:r w:rsidR="00EC2B3C" w:rsidRPr="00E11E0B">
        <w:rPr>
          <w:rFonts w:ascii="Arial" w:hAnsi="Arial" w:cs="Arial"/>
          <w:sz w:val="20"/>
          <w:szCs w:val="20"/>
        </w:rPr>
        <w:t xml:space="preserve">. </w:t>
      </w:r>
      <w:r w:rsidR="006014CC" w:rsidRPr="00E11E0B">
        <w:rPr>
          <w:rFonts w:ascii="Arial" w:hAnsi="Arial" w:cs="Arial"/>
          <w:sz w:val="20"/>
          <w:szCs w:val="20"/>
        </w:rPr>
        <w:t xml:space="preserve">Перечень мероприятий подпрограммы </w:t>
      </w:r>
      <w:r w:rsidR="006014CC" w:rsidRPr="00E11E0B">
        <w:rPr>
          <w:rFonts w:ascii="Arial" w:hAnsi="Arial" w:cs="Arial"/>
          <w:sz w:val="20"/>
          <w:szCs w:val="20"/>
          <w:lang w:val="en-US"/>
        </w:rPr>
        <w:t>IV</w:t>
      </w:r>
      <w:r w:rsidR="006014CC" w:rsidRPr="00E11E0B">
        <w:rPr>
          <w:rFonts w:ascii="Arial" w:hAnsi="Arial" w:cs="Arial"/>
          <w:sz w:val="20"/>
          <w:szCs w:val="20"/>
        </w:rPr>
        <w:t xml:space="preserve"> «Обеспечивающая подпрограмма»  </w:t>
      </w:r>
    </w:p>
    <w:p w:rsidR="006014CC" w:rsidRPr="00E11E0B" w:rsidRDefault="006014CC" w:rsidP="006014CC">
      <w:pPr>
        <w:widowControl w:val="0"/>
        <w:autoSpaceDE w:val="0"/>
        <w:autoSpaceDN w:val="0"/>
        <w:adjustRightInd w:val="0"/>
        <w:spacing w:after="0" w:line="240" w:lineRule="auto"/>
        <w:jc w:val="center"/>
        <w:rPr>
          <w:rFonts w:ascii="Arial" w:hAnsi="Arial" w:cs="Arial"/>
          <w:sz w:val="20"/>
          <w:szCs w:val="20"/>
        </w:rPr>
      </w:pPr>
      <w:r w:rsidRPr="00E11E0B">
        <w:rPr>
          <w:rFonts w:ascii="Arial" w:hAnsi="Arial" w:cs="Arial"/>
          <w:sz w:val="20"/>
          <w:szCs w:val="20"/>
        </w:rPr>
        <w:t xml:space="preserve">муниципальной программы городского округа Мытищи </w:t>
      </w:r>
    </w:p>
    <w:p w:rsidR="006014CC" w:rsidRPr="00E11E0B" w:rsidRDefault="006014CC" w:rsidP="006014CC">
      <w:pPr>
        <w:widowControl w:val="0"/>
        <w:autoSpaceDE w:val="0"/>
        <w:autoSpaceDN w:val="0"/>
        <w:adjustRightInd w:val="0"/>
        <w:spacing w:after="0" w:line="240" w:lineRule="auto"/>
        <w:jc w:val="center"/>
        <w:rPr>
          <w:rFonts w:ascii="Arial" w:hAnsi="Arial" w:cs="Arial"/>
          <w:sz w:val="20"/>
          <w:szCs w:val="20"/>
        </w:rPr>
      </w:pPr>
      <w:r w:rsidRPr="00E11E0B">
        <w:rPr>
          <w:rFonts w:ascii="Arial" w:hAnsi="Arial" w:cs="Arial"/>
          <w:bCs/>
          <w:sz w:val="20"/>
          <w:szCs w:val="20"/>
        </w:rPr>
        <w:t xml:space="preserve">«Развитие образования городского округа Мытищи» на </w:t>
      </w:r>
      <w:r w:rsidRPr="00E11E0B">
        <w:rPr>
          <w:rFonts w:ascii="Arial" w:hAnsi="Arial" w:cs="Arial"/>
          <w:sz w:val="20"/>
          <w:szCs w:val="20"/>
        </w:rPr>
        <w:t>2017 – 2021 годы</w:t>
      </w:r>
    </w:p>
    <w:p w:rsidR="00FF2864" w:rsidRPr="003562DF" w:rsidRDefault="00FF2864" w:rsidP="00C70A39">
      <w:pPr>
        <w:spacing w:after="0" w:line="240" w:lineRule="auto"/>
        <w:ind w:left="5664" w:firstLine="5535"/>
        <w:rPr>
          <w:rFonts w:ascii="Arial" w:hAnsi="Arial" w:cs="Arial"/>
          <w:bCs/>
          <w:color w:val="FF0000"/>
          <w:sz w:val="24"/>
          <w:szCs w:val="24"/>
        </w:rPr>
      </w:pPr>
    </w:p>
    <w:p w:rsidR="00FF2864" w:rsidRPr="003562DF" w:rsidRDefault="00FF2864" w:rsidP="00FF2864">
      <w:pPr>
        <w:spacing w:after="0" w:line="240" w:lineRule="auto"/>
        <w:rPr>
          <w:rFonts w:ascii="Arial" w:hAnsi="Arial" w:cs="Arial"/>
          <w:bCs/>
          <w:color w:val="FF0000"/>
          <w:sz w:val="24"/>
          <w:szCs w:val="24"/>
        </w:rPr>
      </w:pPr>
    </w:p>
    <w:tbl>
      <w:tblPr>
        <w:tblW w:w="15746" w:type="dxa"/>
        <w:tblInd w:w="-459" w:type="dxa"/>
        <w:tblLayout w:type="fixed"/>
        <w:tblLook w:val="04A0"/>
      </w:tblPr>
      <w:tblGrid>
        <w:gridCol w:w="489"/>
        <w:gridCol w:w="1921"/>
        <w:gridCol w:w="1442"/>
        <w:gridCol w:w="1393"/>
        <w:gridCol w:w="1701"/>
        <w:gridCol w:w="745"/>
        <w:gridCol w:w="673"/>
        <w:gridCol w:w="661"/>
        <w:gridCol w:w="661"/>
        <w:gridCol w:w="661"/>
        <w:gridCol w:w="661"/>
        <w:gridCol w:w="1658"/>
        <w:gridCol w:w="1598"/>
        <w:gridCol w:w="1482"/>
      </w:tblGrid>
      <w:tr w:rsidR="002E2445" w:rsidRPr="002E2445" w:rsidTr="002E2445">
        <w:trPr>
          <w:trHeight w:val="465"/>
        </w:trPr>
        <w:tc>
          <w:tcPr>
            <w:tcW w:w="489" w:type="dxa"/>
            <w:vMerge w:val="restart"/>
            <w:tcBorders>
              <w:top w:val="single" w:sz="4" w:space="0" w:color="000000"/>
              <w:left w:val="single" w:sz="4" w:space="0" w:color="000000"/>
              <w:bottom w:val="nil"/>
              <w:right w:val="single" w:sz="4" w:space="0" w:color="000000"/>
            </w:tcBorders>
            <w:shd w:val="clear" w:color="auto" w:fill="auto"/>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 п/п</w:t>
            </w:r>
          </w:p>
        </w:tc>
        <w:tc>
          <w:tcPr>
            <w:tcW w:w="192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Мероприятия  по реализации подпрограммы</w:t>
            </w:r>
          </w:p>
        </w:tc>
        <w:tc>
          <w:tcPr>
            <w:tcW w:w="144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Сроки исполнения мероприятий</w:t>
            </w:r>
          </w:p>
        </w:tc>
        <w:tc>
          <w:tcPr>
            <w:tcW w:w="139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Источники финансирования</w:t>
            </w:r>
          </w:p>
        </w:tc>
        <w:tc>
          <w:tcPr>
            <w:tcW w:w="170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Объем финансирования мероприятия в году, предшествующем году начала реализации программы (тыс. руб.)</w:t>
            </w:r>
          </w:p>
        </w:tc>
        <w:tc>
          <w:tcPr>
            <w:tcW w:w="74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Всего  (тыс. руб.)</w:t>
            </w:r>
          </w:p>
        </w:tc>
        <w:tc>
          <w:tcPr>
            <w:tcW w:w="3317" w:type="dxa"/>
            <w:gridSpan w:val="5"/>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Объем финансирования по годам (тыс. руб.)</w:t>
            </w:r>
          </w:p>
        </w:tc>
        <w:tc>
          <w:tcPr>
            <w:tcW w:w="165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Ответственный за выполнение мероприятия подпрограммы</w:t>
            </w:r>
          </w:p>
        </w:tc>
        <w:tc>
          <w:tcPr>
            <w:tcW w:w="15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Результаты выполнения мероприятий подпрограммы</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color w:val="000000"/>
                <w:sz w:val="20"/>
                <w:szCs w:val="20"/>
                <w:lang w:eastAsia="ru-RU"/>
              </w:rPr>
            </w:pPr>
            <w:r w:rsidRPr="002E2445">
              <w:rPr>
                <w:rFonts w:ascii="Arial" w:eastAsia="Times New Roman" w:hAnsi="Arial" w:cs="Arial"/>
                <w:color w:val="000000"/>
                <w:sz w:val="20"/>
                <w:szCs w:val="20"/>
                <w:lang w:eastAsia="ru-RU"/>
              </w:rPr>
              <w:t>Связь с показателем</w:t>
            </w:r>
          </w:p>
        </w:tc>
      </w:tr>
      <w:tr w:rsidR="002E2445" w:rsidRPr="002E2445" w:rsidTr="002E2445">
        <w:trPr>
          <w:trHeight w:val="1920"/>
        </w:trPr>
        <w:tc>
          <w:tcPr>
            <w:tcW w:w="489" w:type="dxa"/>
            <w:vMerge/>
            <w:tcBorders>
              <w:top w:val="single" w:sz="4" w:space="0" w:color="000000"/>
              <w:left w:val="single" w:sz="4" w:space="0" w:color="000000"/>
              <w:bottom w:val="nil"/>
              <w:right w:val="single" w:sz="4" w:space="0" w:color="000000"/>
            </w:tcBorders>
            <w:vAlign w:val="center"/>
            <w:hideMark/>
          </w:tcPr>
          <w:p w:rsidR="002E2445" w:rsidRPr="002E2445" w:rsidRDefault="002E2445" w:rsidP="002E2445">
            <w:pPr>
              <w:spacing w:after="0" w:line="240" w:lineRule="auto"/>
              <w:rPr>
                <w:rFonts w:ascii="Arial" w:eastAsia="Times New Roman" w:hAnsi="Arial" w:cs="Arial"/>
                <w:sz w:val="20"/>
                <w:szCs w:val="20"/>
                <w:lang w:eastAsia="ru-RU"/>
              </w:rPr>
            </w:pPr>
          </w:p>
        </w:tc>
        <w:tc>
          <w:tcPr>
            <w:tcW w:w="1921" w:type="dxa"/>
            <w:vMerge/>
            <w:tcBorders>
              <w:top w:val="single" w:sz="4" w:space="0" w:color="000000"/>
              <w:left w:val="single" w:sz="4" w:space="0" w:color="000000"/>
              <w:bottom w:val="nil"/>
              <w:right w:val="single" w:sz="4" w:space="0" w:color="000000"/>
            </w:tcBorders>
            <w:vAlign w:val="center"/>
            <w:hideMark/>
          </w:tcPr>
          <w:p w:rsidR="002E2445" w:rsidRPr="002E2445" w:rsidRDefault="002E2445" w:rsidP="002E2445">
            <w:pPr>
              <w:spacing w:after="0" w:line="240" w:lineRule="auto"/>
              <w:rPr>
                <w:rFonts w:ascii="Arial" w:eastAsia="Times New Roman" w:hAnsi="Arial" w:cs="Arial"/>
                <w:sz w:val="20"/>
                <w:szCs w:val="20"/>
                <w:lang w:eastAsia="ru-RU"/>
              </w:rPr>
            </w:pPr>
          </w:p>
        </w:tc>
        <w:tc>
          <w:tcPr>
            <w:tcW w:w="1442" w:type="dxa"/>
            <w:vMerge/>
            <w:tcBorders>
              <w:top w:val="single" w:sz="4" w:space="0" w:color="000000"/>
              <w:left w:val="single" w:sz="4" w:space="0" w:color="000000"/>
              <w:bottom w:val="nil"/>
              <w:right w:val="single" w:sz="4" w:space="0" w:color="000000"/>
            </w:tcBorders>
            <w:vAlign w:val="center"/>
            <w:hideMark/>
          </w:tcPr>
          <w:p w:rsidR="002E2445" w:rsidRPr="002E2445" w:rsidRDefault="002E2445" w:rsidP="002E2445">
            <w:pPr>
              <w:spacing w:after="0" w:line="240" w:lineRule="auto"/>
              <w:rPr>
                <w:rFonts w:ascii="Arial" w:eastAsia="Times New Roman" w:hAnsi="Arial" w:cs="Arial"/>
                <w:sz w:val="20"/>
                <w:szCs w:val="20"/>
                <w:lang w:eastAsia="ru-RU"/>
              </w:rPr>
            </w:pPr>
          </w:p>
        </w:tc>
        <w:tc>
          <w:tcPr>
            <w:tcW w:w="1393" w:type="dxa"/>
            <w:vMerge/>
            <w:tcBorders>
              <w:top w:val="single" w:sz="4" w:space="0" w:color="000000"/>
              <w:left w:val="single" w:sz="4" w:space="0" w:color="000000"/>
              <w:bottom w:val="nil"/>
              <w:right w:val="single" w:sz="4" w:space="0" w:color="000000"/>
            </w:tcBorders>
            <w:vAlign w:val="center"/>
            <w:hideMark/>
          </w:tcPr>
          <w:p w:rsidR="002E2445" w:rsidRPr="002E2445" w:rsidRDefault="002E2445" w:rsidP="002E2445">
            <w:pPr>
              <w:spacing w:after="0" w:line="240" w:lineRule="auto"/>
              <w:rPr>
                <w:rFonts w:ascii="Arial" w:eastAsia="Times New Roman" w:hAnsi="Arial" w:cs="Arial"/>
                <w:sz w:val="20"/>
                <w:szCs w:val="20"/>
                <w:lang w:eastAsia="ru-RU"/>
              </w:rPr>
            </w:pPr>
          </w:p>
        </w:tc>
        <w:tc>
          <w:tcPr>
            <w:tcW w:w="1701" w:type="dxa"/>
            <w:vMerge/>
            <w:tcBorders>
              <w:top w:val="single" w:sz="4" w:space="0" w:color="000000"/>
              <w:left w:val="single" w:sz="4" w:space="0" w:color="000000"/>
              <w:bottom w:val="nil"/>
              <w:right w:val="single" w:sz="4" w:space="0" w:color="000000"/>
            </w:tcBorders>
            <w:vAlign w:val="center"/>
            <w:hideMark/>
          </w:tcPr>
          <w:p w:rsidR="002E2445" w:rsidRPr="002E2445" w:rsidRDefault="002E2445" w:rsidP="002E2445">
            <w:pPr>
              <w:spacing w:after="0" w:line="240" w:lineRule="auto"/>
              <w:rPr>
                <w:rFonts w:ascii="Arial" w:eastAsia="Times New Roman" w:hAnsi="Arial" w:cs="Arial"/>
                <w:sz w:val="20"/>
                <w:szCs w:val="20"/>
                <w:lang w:eastAsia="ru-RU"/>
              </w:rPr>
            </w:pPr>
          </w:p>
        </w:tc>
        <w:tc>
          <w:tcPr>
            <w:tcW w:w="745" w:type="dxa"/>
            <w:vMerge/>
            <w:tcBorders>
              <w:top w:val="single" w:sz="4" w:space="0" w:color="000000"/>
              <w:left w:val="single" w:sz="4" w:space="0" w:color="000000"/>
              <w:bottom w:val="nil"/>
              <w:right w:val="single" w:sz="4" w:space="0" w:color="000000"/>
            </w:tcBorders>
            <w:vAlign w:val="center"/>
            <w:hideMark/>
          </w:tcPr>
          <w:p w:rsidR="002E2445" w:rsidRPr="002E2445" w:rsidRDefault="002E2445" w:rsidP="002E2445">
            <w:pPr>
              <w:spacing w:after="0" w:line="240" w:lineRule="auto"/>
              <w:rPr>
                <w:rFonts w:ascii="Arial" w:eastAsia="Times New Roman" w:hAnsi="Arial" w:cs="Arial"/>
                <w:sz w:val="20"/>
                <w:szCs w:val="20"/>
                <w:lang w:eastAsia="ru-RU"/>
              </w:rPr>
            </w:pPr>
          </w:p>
        </w:tc>
        <w:tc>
          <w:tcPr>
            <w:tcW w:w="673" w:type="dxa"/>
            <w:tcBorders>
              <w:top w:val="nil"/>
              <w:left w:val="nil"/>
              <w:bottom w:val="nil"/>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2017 год</w:t>
            </w:r>
          </w:p>
        </w:tc>
        <w:tc>
          <w:tcPr>
            <w:tcW w:w="661" w:type="dxa"/>
            <w:tcBorders>
              <w:top w:val="nil"/>
              <w:left w:val="nil"/>
              <w:bottom w:val="nil"/>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2018 год</w:t>
            </w:r>
          </w:p>
        </w:tc>
        <w:tc>
          <w:tcPr>
            <w:tcW w:w="661" w:type="dxa"/>
            <w:tcBorders>
              <w:top w:val="nil"/>
              <w:left w:val="nil"/>
              <w:bottom w:val="nil"/>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2019 год</w:t>
            </w:r>
          </w:p>
        </w:tc>
        <w:tc>
          <w:tcPr>
            <w:tcW w:w="661" w:type="dxa"/>
            <w:tcBorders>
              <w:top w:val="nil"/>
              <w:left w:val="nil"/>
              <w:bottom w:val="nil"/>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2020 год</w:t>
            </w:r>
          </w:p>
        </w:tc>
        <w:tc>
          <w:tcPr>
            <w:tcW w:w="661" w:type="dxa"/>
            <w:tcBorders>
              <w:top w:val="nil"/>
              <w:left w:val="nil"/>
              <w:bottom w:val="nil"/>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2021 год</w:t>
            </w:r>
          </w:p>
        </w:tc>
        <w:tc>
          <w:tcPr>
            <w:tcW w:w="1658" w:type="dxa"/>
            <w:vMerge/>
            <w:tcBorders>
              <w:top w:val="single" w:sz="4" w:space="0" w:color="000000"/>
              <w:left w:val="single" w:sz="4" w:space="0" w:color="000000"/>
              <w:bottom w:val="nil"/>
              <w:right w:val="single" w:sz="4" w:space="0" w:color="000000"/>
            </w:tcBorders>
            <w:vAlign w:val="center"/>
            <w:hideMark/>
          </w:tcPr>
          <w:p w:rsidR="002E2445" w:rsidRPr="002E2445" w:rsidRDefault="002E2445" w:rsidP="002E2445">
            <w:pPr>
              <w:spacing w:after="0" w:line="240" w:lineRule="auto"/>
              <w:rPr>
                <w:rFonts w:ascii="Arial" w:eastAsia="Times New Roman" w:hAnsi="Arial" w:cs="Arial"/>
                <w:sz w:val="20"/>
                <w:szCs w:val="20"/>
                <w:lang w:eastAsia="ru-RU"/>
              </w:rPr>
            </w:pP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2E2445" w:rsidRPr="002E2445" w:rsidRDefault="002E2445" w:rsidP="002E2445">
            <w:pPr>
              <w:spacing w:after="0" w:line="240" w:lineRule="auto"/>
              <w:rPr>
                <w:rFonts w:ascii="Arial" w:eastAsia="Times New Roman" w:hAnsi="Arial" w:cs="Arial"/>
                <w:sz w:val="20"/>
                <w:szCs w:val="20"/>
                <w:lang w:eastAsia="ru-RU"/>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2E2445" w:rsidRPr="002E2445" w:rsidRDefault="002E2445" w:rsidP="002E2445">
            <w:pPr>
              <w:spacing w:after="0" w:line="240" w:lineRule="auto"/>
              <w:rPr>
                <w:rFonts w:ascii="Arial" w:eastAsia="Times New Roman" w:hAnsi="Arial" w:cs="Arial"/>
                <w:color w:val="000000"/>
                <w:sz w:val="20"/>
                <w:szCs w:val="20"/>
                <w:lang w:eastAsia="ru-RU"/>
              </w:rPr>
            </w:pPr>
          </w:p>
        </w:tc>
      </w:tr>
      <w:tr w:rsidR="002E2445" w:rsidRPr="002E2445" w:rsidTr="002E2445">
        <w:trPr>
          <w:trHeight w:val="435"/>
        </w:trPr>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w:t>
            </w:r>
          </w:p>
        </w:tc>
        <w:tc>
          <w:tcPr>
            <w:tcW w:w="1921"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w:t>
            </w:r>
          </w:p>
        </w:tc>
        <w:tc>
          <w:tcPr>
            <w:tcW w:w="1442"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3</w:t>
            </w:r>
          </w:p>
        </w:tc>
        <w:tc>
          <w:tcPr>
            <w:tcW w:w="139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5</w:t>
            </w:r>
          </w:p>
        </w:tc>
        <w:tc>
          <w:tcPr>
            <w:tcW w:w="74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6</w:t>
            </w:r>
          </w:p>
        </w:tc>
        <w:tc>
          <w:tcPr>
            <w:tcW w:w="67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7</w:t>
            </w:r>
          </w:p>
        </w:tc>
        <w:tc>
          <w:tcPr>
            <w:tcW w:w="661"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8</w:t>
            </w:r>
          </w:p>
        </w:tc>
        <w:tc>
          <w:tcPr>
            <w:tcW w:w="661"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9</w:t>
            </w:r>
          </w:p>
        </w:tc>
        <w:tc>
          <w:tcPr>
            <w:tcW w:w="661"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10</w:t>
            </w:r>
          </w:p>
        </w:tc>
        <w:tc>
          <w:tcPr>
            <w:tcW w:w="661"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11</w:t>
            </w:r>
          </w:p>
        </w:tc>
        <w:tc>
          <w:tcPr>
            <w:tcW w:w="165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12</w:t>
            </w:r>
          </w:p>
        </w:tc>
        <w:tc>
          <w:tcPr>
            <w:tcW w:w="159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13</w:t>
            </w:r>
          </w:p>
        </w:tc>
        <w:tc>
          <w:tcPr>
            <w:tcW w:w="1482"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14</w:t>
            </w:r>
          </w:p>
        </w:tc>
      </w:tr>
    </w:tbl>
    <w:p w:rsidR="00FF2864" w:rsidRDefault="00FF2864" w:rsidP="00C70A39">
      <w:pPr>
        <w:spacing w:after="0" w:line="240" w:lineRule="auto"/>
        <w:ind w:left="5664" w:firstLine="5535"/>
        <w:rPr>
          <w:rFonts w:ascii="Arial" w:hAnsi="Arial" w:cs="Arial"/>
          <w:bCs/>
          <w:color w:val="FF0000"/>
          <w:sz w:val="24"/>
          <w:szCs w:val="24"/>
        </w:rPr>
      </w:pPr>
    </w:p>
    <w:p w:rsidR="007B6507" w:rsidRDefault="007B6507" w:rsidP="00C70A39">
      <w:pPr>
        <w:spacing w:after="0" w:line="240" w:lineRule="auto"/>
        <w:ind w:left="5664" w:firstLine="5535"/>
        <w:rPr>
          <w:rFonts w:ascii="Arial" w:hAnsi="Arial" w:cs="Arial"/>
          <w:bCs/>
          <w:color w:val="FF0000"/>
          <w:sz w:val="24"/>
          <w:szCs w:val="24"/>
        </w:rPr>
      </w:pPr>
    </w:p>
    <w:p w:rsidR="007B6507" w:rsidRDefault="007B6507" w:rsidP="00C70A39">
      <w:pPr>
        <w:spacing w:after="0" w:line="240" w:lineRule="auto"/>
        <w:ind w:left="5664" w:firstLine="5535"/>
        <w:rPr>
          <w:rFonts w:ascii="Arial" w:hAnsi="Arial" w:cs="Arial"/>
          <w:bCs/>
          <w:color w:val="FF0000"/>
          <w:sz w:val="24"/>
          <w:szCs w:val="24"/>
        </w:rPr>
      </w:pPr>
    </w:p>
    <w:p w:rsidR="007B6507" w:rsidRDefault="007B6507" w:rsidP="00C70A39">
      <w:pPr>
        <w:spacing w:after="0" w:line="240" w:lineRule="auto"/>
        <w:ind w:left="5664" w:firstLine="5535"/>
        <w:rPr>
          <w:rFonts w:ascii="Arial" w:hAnsi="Arial" w:cs="Arial"/>
          <w:bCs/>
          <w:color w:val="FF0000"/>
          <w:sz w:val="24"/>
          <w:szCs w:val="24"/>
        </w:rPr>
      </w:pPr>
    </w:p>
    <w:p w:rsidR="007B6507" w:rsidRDefault="007B6507" w:rsidP="00C70A39">
      <w:pPr>
        <w:spacing w:after="0" w:line="240" w:lineRule="auto"/>
        <w:ind w:left="5664" w:firstLine="5535"/>
        <w:rPr>
          <w:rFonts w:ascii="Arial" w:hAnsi="Arial" w:cs="Arial"/>
          <w:bCs/>
          <w:color w:val="FF0000"/>
          <w:sz w:val="24"/>
          <w:szCs w:val="24"/>
        </w:rPr>
      </w:pPr>
    </w:p>
    <w:p w:rsidR="007B6507" w:rsidRDefault="007B6507" w:rsidP="00C70A39">
      <w:pPr>
        <w:spacing w:after="0" w:line="240" w:lineRule="auto"/>
        <w:ind w:left="5664" w:firstLine="5535"/>
        <w:rPr>
          <w:rFonts w:ascii="Arial" w:hAnsi="Arial" w:cs="Arial"/>
          <w:bCs/>
          <w:color w:val="FF0000"/>
          <w:sz w:val="24"/>
          <w:szCs w:val="24"/>
        </w:rPr>
      </w:pPr>
    </w:p>
    <w:p w:rsidR="002E2445" w:rsidRDefault="002E2445" w:rsidP="00C70A39">
      <w:pPr>
        <w:spacing w:after="0" w:line="240" w:lineRule="auto"/>
        <w:ind w:left="5664" w:firstLine="5535"/>
        <w:rPr>
          <w:rFonts w:ascii="Arial" w:hAnsi="Arial" w:cs="Arial"/>
          <w:bCs/>
          <w:color w:val="FF0000"/>
          <w:sz w:val="24"/>
          <w:szCs w:val="24"/>
        </w:rPr>
      </w:pPr>
    </w:p>
    <w:p w:rsidR="002E2445" w:rsidRDefault="002E2445" w:rsidP="00C70A39">
      <w:pPr>
        <w:spacing w:after="0" w:line="240" w:lineRule="auto"/>
        <w:ind w:left="5664" w:firstLine="5535"/>
        <w:rPr>
          <w:rFonts w:ascii="Arial" w:hAnsi="Arial" w:cs="Arial"/>
          <w:bCs/>
          <w:color w:val="FF0000"/>
          <w:sz w:val="24"/>
          <w:szCs w:val="24"/>
        </w:rPr>
      </w:pPr>
    </w:p>
    <w:tbl>
      <w:tblPr>
        <w:tblW w:w="15735" w:type="dxa"/>
        <w:tblInd w:w="-459" w:type="dxa"/>
        <w:tblLayout w:type="fixed"/>
        <w:tblLook w:val="04A0"/>
      </w:tblPr>
      <w:tblGrid>
        <w:gridCol w:w="528"/>
        <w:gridCol w:w="1882"/>
        <w:gridCol w:w="1418"/>
        <w:gridCol w:w="1475"/>
        <w:gridCol w:w="1643"/>
        <w:gridCol w:w="785"/>
        <w:gridCol w:w="633"/>
        <w:gridCol w:w="708"/>
        <w:gridCol w:w="567"/>
        <w:gridCol w:w="709"/>
        <w:gridCol w:w="709"/>
        <w:gridCol w:w="1701"/>
        <w:gridCol w:w="1559"/>
        <w:gridCol w:w="1418"/>
      </w:tblGrid>
      <w:tr w:rsidR="002E2445" w:rsidRPr="002E2445" w:rsidTr="002E2445">
        <w:trPr>
          <w:trHeight w:val="435"/>
          <w:tblHeader/>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w:t>
            </w:r>
          </w:p>
        </w:tc>
        <w:tc>
          <w:tcPr>
            <w:tcW w:w="1882"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3</w:t>
            </w:r>
          </w:p>
        </w:tc>
        <w:tc>
          <w:tcPr>
            <w:tcW w:w="147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4</w:t>
            </w:r>
          </w:p>
        </w:tc>
        <w:tc>
          <w:tcPr>
            <w:tcW w:w="164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5</w:t>
            </w:r>
          </w:p>
        </w:tc>
        <w:tc>
          <w:tcPr>
            <w:tcW w:w="78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6</w:t>
            </w:r>
          </w:p>
        </w:tc>
        <w:tc>
          <w:tcPr>
            <w:tcW w:w="63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7</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8</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9</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13</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14</w:t>
            </w:r>
          </w:p>
        </w:tc>
      </w:tr>
      <w:tr w:rsidR="002E2445" w:rsidRPr="002E2445" w:rsidTr="002E2445">
        <w:trPr>
          <w:trHeight w:val="256"/>
        </w:trPr>
        <w:tc>
          <w:tcPr>
            <w:tcW w:w="1573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r>
      <w:tr w:rsidR="002E2445" w:rsidRPr="002E2445" w:rsidTr="002E2445">
        <w:trPr>
          <w:trHeight w:val="1200"/>
        </w:trPr>
        <w:tc>
          <w:tcPr>
            <w:tcW w:w="528" w:type="dxa"/>
            <w:vMerge w:val="restart"/>
            <w:tcBorders>
              <w:top w:val="nil"/>
              <w:left w:val="single" w:sz="4" w:space="0" w:color="000000"/>
              <w:bottom w:val="nil"/>
              <w:right w:val="single" w:sz="4" w:space="0" w:color="000000"/>
            </w:tcBorders>
            <w:shd w:val="clear" w:color="auto" w:fill="auto"/>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w:t>
            </w:r>
          </w:p>
        </w:tc>
        <w:tc>
          <w:tcPr>
            <w:tcW w:w="1882" w:type="dxa"/>
            <w:vMerge w:val="restart"/>
            <w:tcBorders>
              <w:top w:val="nil"/>
              <w:left w:val="single" w:sz="4" w:space="0" w:color="000000"/>
              <w:bottom w:val="single" w:sz="4" w:space="0" w:color="000000"/>
              <w:right w:val="single" w:sz="4" w:space="0" w:color="000000"/>
            </w:tcBorders>
            <w:shd w:val="clear" w:color="auto" w:fill="auto"/>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Основное мероприятие 1. Обеспечение деятельности подведомственных образовательных организаций</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2017-2021 годы</w:t>
            </w:r>
          </w:p>
        </w:tc>
        <w:tc>
          <w:tcPr>
            <w:tcW w:w="147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Итого:</w:t>
            </w:r>
          </w:p>
        </w:tc>
        <w:tc>
          <w:tcPr>
            <w:tcW w:w="164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828 512,05</w:t>
            </w:r>
          </w:p>
        </w:tc>
        <w:tc>
          <w:tcPr>
            <w:tcW w:w="78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4 704 801,52</w:t>
            </w:r>
          </w:p>
        </w:tc>
        <w:tc>
          <w:tcPr>
            <w:tcW w:w="63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989 037,12</w:t>
            </w:r>
          </w:p>
        </w:tc>
        <w:tc>
          <w:tcPr>
            <w:tcW w:w="70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943 767,10</w:t>
            </w:r>
          </w:p>
        </w:tc>
        <w:tc>
          <w:tcPr>
            <w:tcW w:w="567"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923 999,10</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923 999,10</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923 999,10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Управление образования,    Администрация городского округа Мытищи, образовательные учреждения</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r>
      <w:tr w:rsidR="002E2445" w:rsidRPr="002E2445" w:rsidTr="002E2445">
        <w:trPr>
          <w:trHeight w:val="1395"/>
        </w:trPr>
        <w:tc>
          <w:tcPr>
            <w:tcW w:w="528" w:type="dxa"/>
            <w:vMerge/>
            <w:tcBorders>
              <w:top w:val="nil"/>
              <w:left w:val="single" w:sz="4" w:space="0" w:color="000000"/>
              <w:bottom w:val="nil"/>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p>
        </w:tc>
        <w:tc>
          <w:tcPr>
            <w:tcW w:w="1882"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7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Средства бюджета Московской области:</w:t>
            </w:r>
          </w:p>
        </w:tc>
        <w:tc>
          <w:tcPr>
            <w:tcW w:w="164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7 790,00</w:t>
            </w:r>
          </w:p>
        </w:tc>
        <w:tc>
          <w:tcPr>
            <w:tcW w:w="78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2 210,00</w:t>
            </w:r>
          </w:p>
        </w:tc>
        <w:tc>
          <w:tcPr>
            <w:tcW w:w="63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2 210,00</w:t>
            </w:r>
          </w:p>
        </w:tc>
        <w:tc>
          <w:tcPr>
            <w:tcW w:w="70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567"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r>
      <w:tr w:rsidR="002E2445" w:rsidRPr="002E2445" w:rsidTr="002E2445">
        <w:trPr>
          <w:trHeight w:val="1530"/>
        </w:trPr>
        <w:tc>
          <w:tcPr>
            <w:tcW w:w="528"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p>
        </w:tc>
        <w:tc>
          <w:tcPr>
            <w:tcW w:w="1882"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7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Средства бюджета городского округа Мытищи:</w:t>
            </w:r>
          </w:p>
        </w:tc>
        <w:tc>
          <w:tcPr>
            <w:tcW w:w="164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820 722,05</w:t>
            </w:r>
          </w:p>
        </w:tc>
        <w:tc>
          <w:tcPr>
            <w:tcW w:w="78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4 702 591,52</w:t>
            </w:r>
          </w:p>
        </w:tc>
        <w:tc>
          <w:tcPr>
            <w:tcW w:w="63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986 827,12</w:t>
            </w:r>
          </w:p>
        </w:tc>
        <w:tc>
          <w:tcPr>
            <w:tcW w:w="70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943 767,10</w:t>
            </w:r>
          </w:p>
        </w:tc>
        <w:tc>
          <w:tcPr>
            <w:tcW w:w="567"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923 999,10</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923 999,10</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923 999,10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r>
      <w:tr w:rsidR="002E2445" w:rsidRPr="002E2445" w:rsidTr="002E2445">
        <w:trPr>
          <w:trHeight w:val="540"/>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1.1.</w:t>
            </w:r>
          </w:p>
        </w:tc>
        <w:tc>
          <w:tcPr>
            <w:tcW w:w="1882"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Обеспечение деятельности дошкольных  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2017-2021 годы</w:t>
            </w:r>
          </w:p>
        </w:tc>
        <w:tc>
          <w:tcPr>
            <w:tcW w:w="147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Средства бюджета городского округа Мытищи:</w:t>
            </w:r>
          </w:p>
        </w:tc>
        <w:tc>
          <w:tcPr>
            <w:tcW w:w="164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395 818,70</w:t>
            </w:r>
          </w:p>
        </w:tc>
        <w:tc>
          <w:tcPr>
            <w:tcW w:w="78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2 286 735,44</w:t>
            </w:r>
          </w:p>
        </w:tc>
        <w:tc>
          <w:tcPr>
            <w:tcW w:w="63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437 509,84</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466 971,40</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460 751,40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460 751,40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460 751,40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Управление образования, дошкольные образовательные учреждения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Обеспечение деятельности подведомственных дошкольных образовательных организаций</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 xml:space="preserve"> -</w:t>
            </w:r>
          </w:p>
        </w:tc>
      </w:tr>
      <w:tr w:rsidR="002E2445" w:rsidRPr="002E2445" w:rsidTr="002E2445">
        <w:trPr>
          <w:trHeight w:val="2985"/>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1.2.</w:t>
            </w:r>
          </w:p>
        </w:tc>
        <w:tc>
          <w:tcPr>
            <w:tcW w:w="1882"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Обеспечение деятельности общеобразовательных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2017-2021 годы</w:t>
            </w:r>
          </w:p>
        </w:tc>
        <w:tc>
          <w:tcPr>
            <w:tcW w:w="147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Средства бюджета городского округа Мытищи:</w:t>
            </w:r>
          </w:p>
        </w:tc>
        <w:tc>
          <w:tcPr>
            <w:tcW w:w="164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295 893,68</w:t>
            </w:r>
          </w:p>
        </w:tc>
        <w:tc>
          <w:tcPr>
            <w:tcW w:w="78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2 163 153,77</w:t>
            </w:r>
          </w:p>
        </w:tc>
        <w:tc>
          <w:tcPr>
            <w:tcW w:w="63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392 280,97</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452 865,70</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439 335,70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439 335,70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439 335,70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Управление образования, общеобразовательные учреждения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Обеспечение деятельности  подведомственных общеобразовательных организаций</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 xml:space="preserve"> -</w:t>
            </w:r>
          </w:p>
        </w:tc>
      </w:tr>
      <w:tr w:rsidR="002E2445" w:rsidRPr="002E2445" w:rsidTr="002E2445">
        <w:trPr>
          <w:trHeight w:val="1107"/>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1.3.</w:t>
            </w:r>
          </w:p>
        </w:tc>
        <w:tc>
          <w:tcPr>
            <w:tcW w:w="1882"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Обеспечение деятельности организаций дополнительного образования детей  городского округа Мытищи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2017-2021 годы</w:t>
            </w:r>
          </w:p>
        </w:tc>
        <w:tc>
          <w:tcPr>
            <w:tcW w:w="147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Средства бюджета городского округа Мытищи:</w:t>
            </w:r>
          </w:p>
        </w:tc>
        <w:tc>
          <w:tcPr>
            <w:tcW w:w="164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2 962,77</w:t>
            </w:r>
          </w:p>
        </w:tc>
        <w:tc>
          <w:tcPr>
            <w:tcW w:w="78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35 235,25</w:t>
            </w:r>
          </w:p>
        </w:tc>
        <w:tc>
          <w:tcPr>
            <w:tcW w:w="63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4 267,25</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7 742,00</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7 742,00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7 742,00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7 742,00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Управление образования, учреждения дополнительного образования детей</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Обеспечение деятельности подведомственных организаций дополнительного образования детей</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 xml:space="preserve"> -</w:t>
            </w:r>
          </w:p>
        </w:tc>
      </w:tr>
      <w:tr w:rsidR="002E2445" w:rsidRPr="002E2445" w:rsidTr="002E2445">
        <w:trPr>
          <w:trHeight w:val="3360"/>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1.4.</w:t>
            </w:r>
          </w:p>
        </w:tc>
        <w:tc>
          <w:tcPr>
            <w:tcW w:w="1882"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Обеспечение деятельности прочих организаций в области образования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2017-2021 годы</w:t>
            </w:r>
          </w:p>
        </w:tc>
        <w:tc>
          <w:tcPr>
            <w:tcW w:w="147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Средства бюджета городского округа Мытищи:</w:t>
            </w:r>
          </w:p>
        </w:tc>
        <w:tc>
          <w:tcPr>
            <w:tcW w:w="164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103 480,16</w:t>
            </w:r>
          </w:p>
        </w:tc>
        <w:tc>
          <w:tcPr>
            <w:tcW w:w="78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192 222,66</w:t>
            </w:r>
          </w:p>
        </w:tc>
        <w:tc>
          <w:tcPr>
            <w:tcW w:w="63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127 524,66</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16 188,00</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16 170,00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16 170,00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16 170,00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Управление образования, прочие учреждения в области образования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Обеспечение деятельности подведомственных прочих организаций в области образования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 xml:space="preserve"> -</w:t>
            </w:r>
          </w:p>
        </w:tc>
      </w:tr>
      <w:tr w:rsidR="002E2445" w:rsidRPr="002E2445" w:rsidTr="002E2445">
        <w:trPr>
          <w:trHeight w:val="3405"/>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1.5.</w:t>
            </w:r>
          </w:p>
        </w:tc>
        <w:tc>
          <w:tcPr>
            <w:tcW w:w="1882"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Программное обеспечение, создание инфраструктуры территориально-распределительной сети образовательных организаций, приобретение оборудования и обеспечение деятельности МБУ ДПО "УЦПК-ЦКТ" и МБУ "ИЦСО" (заработная плата, услуги связи, коммунальные услуги, содержание имущества, приобретение оборудования и другие)</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2017-2021 годы</w:t>
            </w:r>
          </w:p>
        </w:tc>
        <w:tc>
          <w:tcPr>
            <w:tcW w:w="147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Средства бюджета городского округа Мытищи:</w:t>
            </w:r>
          </w:p>
        </w:tc>
        <w:tc>
          <w:tcPr>
            <w:tcW w:w="164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22 566,74</w:t>
            </w:r>
          </w:p>
        </w:tc>
        <w:tc>
          <w:tcPr>
            <w:tcW w:w="78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25 244,40</w:t>
            </w:r>
          </w:p>
        </w:tc>
        <w:tc>
          <w:tcPr>
            <w:tcW w:w="63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25 244,40</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0,00</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Администрация городского округа Мытищи, МБУ "ИЦСО" и МБУ ДПО "УЦПК-ЦКТ"</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Приобретение оборудования, программного обеспечения в образовательные организации городского округа Мытищи, обеспечение деятельности МБУ "ИЦСО" и МБУ ДПО "УЦПК-ЦКТ"</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 xml:space="preserve"> -</w:t>
            </w:r>
          </w:p>
        </w:tc>
      </w:tr>
      <w:tr w:rsidR="002E2445" w:rsidRPr="002E2445" w:rsidTr="002E2445">
        <w:trPr>
          <w:trHeight w:val="965"/>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1.6.</w:t>
            </w:r>
          </w:p>
        </w:tc>
        <w:tc>
          <w:tcPr>
            <w:tcW w:w="1882"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Проведение ремонтных и благоустроительных работ в образовательных учреждениях, приобретение оборудования, техники, мебели в образовательные учреждения в рамках средств, выделенных областными депутатами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2017 год</w:t>
            </w:r>
          </w:p>
        </w:tc>
        <w:tc>
          <w:tcPr>
            <w:tcW w:w="147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Средства бюджета Московской области:</w:t>
            </w:r>
          </w:p>
        </w:tc>
        <w:tc>
          <w:tcPr>
            <w:tcW w:w="164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7 790,00</w:t>
            </w:r>
          </w:p>
        </w:tc>
        <w:tc>
          <w:tcPr>
            <w:tcW w:w="78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2 210,00</w:t>
            </w:r>
          </w:p>
        </w:tc>
        <w:tc>
          <w:tcPr>
            <w:tcW w:w="63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2 210,00</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0,00</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sz w:val="20"/>
                <w:szCs w:val="20"/>
                <w:lang w:eastAsia="ru-RU"/>
              </w:rPr>
            </w:pPr>
            <w:r w:rsidRPr="002E2445">
              <w:rPr>
                <w:rFonts w:ascii="Arial" w:eastAsia="Times New Roman" w:hAnsi="Arial" w:cs="Arial"/>
                <w:sz w:val="20"/>
                <w:szCs w:val="20"/>
                <w:lang w:eastAsia="ru-RU"/>
              </w:rPr>
              <w:t>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Управление образования, образовательные учреждения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Проведение благоустроительных и ремонтных работ, приобретение оборудования в образовательные организации в соответствии с Законом Московской области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sz w:val="20"/>
                <w:szCs w:val="20"/>
                <w:lang w:eastAsia="ru-RU"/>
              </w:rPr>
            </w:pPr>
            <w:r w:rsidRPr="002E2445">
              <w:rPr>
                <w:rFonts w:ascii="Arial" w:eastAsia="Times New Roman" w:hAnsi="Arial" w:cs="Arial"/>
                <w:sz w:val="20"/>
                <w:szCs w:val="20"/>
                <w:lang w:eastAsia="ru-RU"/>
              </w:rPr>
              <w:t xml:space="preserve"> -</w:t>
            </w:r>
          </w:p>
        </w:tc>
      </w:tr>
      <w:tr w:rsidR="002E2445" w:rsidRPr="002E2445" w:rsidTr="002E2445">
        <w:trPr>
          <w:trHeight w:val="255"/>
        </w:trPr>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882"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7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64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78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63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r>
      <w:tr w:rsidR="002E2445" w:rsidRPr="002E2445" w:rsidTr="002E2445">
        <w:trPr>
          <w:trHeight w:val="1050"/>
        </w:trPr>
        <w:tc>
          <w:tcPr>
            <w:tcW w:w="528" w:type="dxa"/>
            <w:vMerge w:val="restart"/>
            <w:tcBorders>
              <w:top w:val="nil"/>
              <w:left w:val="single" w:sz="4" w:space="0" w:color="000000"/>
              <w:bottom w:val="single" w:sz="4" w:space="0" w:color="000000"/>
              <w:right w:val="single" w:sz="4" w:space="0" w:color="000000"/>
            </w:tcBorders>
            <w:shd w:val="clear" w:color="auto" w:fill="auto"/>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8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Всего по подпрограмме:</w:t>
            </w:r>
          </w:p>
        </w:tc>
        <w:tc>
          <w:tcPr>
            <w:tcW w:w="141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7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Итого:</w:t>
            </w:r>
          </w:p>
        </w:tc>
        <w:tc>
          <w:tcPr>
            <w:tcW w:w="164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828 512,05</w:t>
            </w:r>
          </w:p>
        </w:tc>
        <w:tc>
          <w:tcPr>
            <w:tcW w:w="78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4 704 801,52</w:t>
            </w:r>
          </w:p>
        </w:tc>
        <w:tc>
          <w:tcPr>
            <w:tcW w:w="63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989 037,12</w:t>
            </w:r>
          </w:p>
        </w:tc>
        <w:tc>
          <w:tcPr>
            <w:tcW w:w="70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943 767,10</w:t>
            </w:r>
          </w:p>
        </w:tc>
        <w:tc>
          <w:tcPr>
            <w:tcW w:w="567"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923 999,10</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923 999,10</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923 999,10</w:t>
            </w:r>
          </w:p>
        </w:tc>
        <w:tc>
          <w:tcPr>
            <w:tcW w:w="1701" w:type="dxa"/>
            <w:tcBorders>
              <w:top w:val="nil"/>
              <w:left w:val="nil"/>
              <w:bottom w:val="single" w:sz="4" w:space="0" w:color="000000"/>
              <w:right w:val="single" w:sz="4" w:space="0" w:color="000000"/>
            </w:tcBorders>
            <w:shd w:val="clear" w:color="auto" w:fill="auto"/>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r>
      <w:tr w:rsidR="002E2445" w:rsidRPr="002E2445" w:rsidTr="002E2445">
        <w:trPr>
          <w:trHeight w:val="1530"/>
        </w:trPr>
        <w:tc>
          <w:tcPr>
            <w:tcW w:w="528"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882"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7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Средства бюджета Московской области:</w:t>
            </w:r>
          </w:p>
        </w:tc>
        <w:tc>
          <w:tcPr>
            <w:tcW w:w="164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7 790,00</w:t>
            </w:r>
          </w:p>
        </w:tc>
        <w:tc>
          <w:tcPr>
            <w:tcW w:w="78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2 210,00</w:t>
            </w:r>
          </w:p>
        </w:tc>
        <w:tc>
          <w:tcPr>
            <w:tcW w:w="63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2 210,00</w:t>
            </w:r>
          </w:p>
        </w:tc>
        <w:tc>
          <w:tcPr>
            <w:tcW w:w="70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567"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r>
      <w:tr w:rsidR="002E2445" w:rsidRPr="002E2445" w:rsidTr="002E2445">
        <w:trPr>
          <w:trHeight w:val="1395"/>
        </w:trPr>
        <w:tc>
          <w:tcPr>
            <w:tcW w:w="528"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882"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7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Средства бюджета городского округа Мытищи:</w:t>
            </w:r>
          </w:p>
        </w:tc>
        <w:tc>
          <w:tcPr>
            <w:tcW w:w="164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820 722,05</w:t>
            </w:r>
          </w:p>
        </w:tc>
        <w:tc>
          <w:tcPr>
            <w:tcW w:w="78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4 702 591,52</w:t>
            </w:r>
          </w:p>
        </w:tc>
        <w:tc>
          <w:tcPr>
            <w:tcW w:w="63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986 827,12</w:t>
            </w:r>
          </w:p>
        </w:tc>
        <w:tc>
          <w:tcPr>
            <w:tcW w:w="70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943 767,10</w:t>
            </w:r>
          </w:p>
        </w:tc>
        <w:tc>
          <w:tcPr>
            <w:tcW w:w="567"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923 999,10</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923 999,10</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923 999,10</w:t>
            </w:r>
          </w:p>
        </w:tc>
        <w:tc>
          <w:tcPr>
            <w:tcW w:w="1701" w:type="dxa"/>
            <w:tcBorders>
              <w:top w:val="nil"/>
              <w:left w:val="nil"/>
              <w:bottom w:val="single" w:sz="4" w:space="0" w:color="000000"/>
              <w:right w:val="single" w:sz="4" w:space="0" w:color="000000"/>
            </w:tcBorders>
            <w:shd w:val="clear" w:color="auto" w:fill="auto"/>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r>
      <w:tr w:rsidR="002E2445" w:rsidRPr="002E2445" w:rsidTr="002E2445">
        <w:trPr>
          <w:trHeight w:val="315"/>
        </w:trPr>
        <w:tc>
          <w:tcPr>
            <w:tcW w:w="528" w:type="dxa"/>
            <w:tcBorders>
              <w:top w:val="nil"/>
              <w:left w:val="single" w:sz="4" w:space="0" w:color="000000"/>
              <w:bottom w:val="nil"/>
              <w:right w:val="single" w:sz="4" w:space="0" w:color="000000"/>
            </w:tcBorders>
            <w:shd w:val="clear" w:color="auto" w:fill="auto"/>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882"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7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64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78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63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r>
      <w:tr w:rsidR="002E2445" w:rsidRPr="002E2445" w:rsidTr="002E2445">
        <w:trPr>
          <w:trHeight w:val="363"/>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5207" w:type="dxa"/>
            <w:gridSpan w:val="13"/>
            <w:tcBorders>
              <w:top w:val="single" w:sz="4" w:space="0" w:color="000000"/>
              <w:left w:val="nil"/>
              <w:bottom w:val="single" w:sz="4" w:space="0" w:color="000000"/>
              <w:right w:val="single" w:sz="4" w:space="0" w:color="000000"/>
            </w:tcBorders>
            <w:shd w:val="clear" w:color="auto" w:fill="auto"/>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в том числе</w:t>
            </w:r>
          </w:p>
        </w:tc>
      </w:tr>
      <w:tr w:rsidR="002E2445" w:rsidRPr="002E2445" w:rsidTr="002E2445">
        <w:trPr>
          <w:trHeight w:val="553"/>
        </w:trPr>
        <w:tc>
          <w:tcPr>
            <w:tcW w:w="5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2017-2021 годы</w:t>
            </w:r>
          </w:p>
        </w:tc>
        <w:tc>
          <w:tcPr>
            <w:tcW w:w="11907" w:type="dxa"/>
            <w:gridSpan w:val="11"/>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Управление образования администрации городского округа Мытищи</w:t>
            </w:r>
          </w:p>
        </w:tc>
      </w:tr>
      <w:tr w:rsidR="002E2445" w:rsidRPr="002E2445" w:rsidTr="002E2445">
        <w:trPr>
          <w:trHeight w:val="1065"/>
        </w:trPr>
        <w:tc>
          <w:tcPr>
            <w:tcW w:w="5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7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Всего:</w:t>
            </w:r>
          </w:p>
        </w:tc>
        <w:tc>
          <w:tcPr>
            <w:tcW w:w="164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805 945,31</w:t>
            </w:r>
          </w:p>
        </w:tc>
        <w:tc>
          <w:tcPr>
            <w:tcW w:w="78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4 679 557,12</w:t>
            </w:r>
          </w:p>
        </w:tc>
        <w:tc>
          <w:tcPr>
            <w:tcW w:w="63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963 792,72</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943 767,10</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923 999,10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923 999,10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923 999,10</w:t>
            </w:r>
          </w:p>
        </w:tc>
        <w:tc>
          <w:tcPr>
            <w:tcW w:w="1701" w:type="dxa"/>
            <w:tcBorders>
              <w:top w:val="single" w:sz="4" w:space="0" w:color="000000"/>
              <w:left w:val="nil"/>
              <w:bottom w:val="single" w:sz="4" w:space="0" w:color="000000"/>
              <w:right w:val="single" w:sz="4" w:space="0" w:color="000000"/>
            </w:tcBorders>
            <w:shd w:val="clear" w:color="auto" w:fill="auto"/>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color w:val="FF0000"/>
                <w:sz w:val="20"/>
                <w:szCs w:val="20"/>
                <w:lang w:eastAsia="ru-RU"/>
              </w:rPr>
            </w:pPr>
            <w:r w:rsidRPr="002E2445">
              <w:rPr>
                <w:rFonts w:ascii="Arial" w:eastAsia="Times New Roman" w:hAnsi="Arial" w:cs="Arial"/>
                <w:bCs/>
                <w:color w:val="FF0000"/>
                <w:sz w:val="20"/>
                <w:szCs w:val="20"/>
                <w:lang w:eastAsia="ru-RU"/>
              </w:rPr>
              <w:t> </w:t>
            </w:r>
          </w:p>
        </w:tc>
      </w:tr>
      <w:tr w:rsidR="002E2445" w:rsidRPr="002E2445" w:rsidTr="002E2445">
        <w:trPr>
          <w:trHeight w:val="1350"/>
        </w:trPr>
        <w:tc>
          <w:tcPr>
            <w:tcW w:w="5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7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Средства федерального бюджета:</w:t>
            </w:r>
          </w:p>
        </w:tc>
        <w:tc>
          <w:tcPr>
            <w:tcW w:w="164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78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63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r>
      <w:tr w:rsidR="002E2445" w:rsidRPr="002E2445" w:rsidTr="002E2445">
        <w:trPr>
          <w:trHeight w:val="1470"/>
        </w:trPr>
        <w:tc>
          <w:tcPr>
            <w:tcW w:w="528" w:type="dxa"/>
            <w:vMerge/>
            <w:tcBorders>
              <w:top w:val="single" w:sz="4" w:space="0" w:color="000000"/>
              <w:left w:val="single" w:sz="4" w:space="0" w:color="000000"/>
              <w:bottom w:val="nil"/>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7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Средства бюджета Московской области:</w:t>
            </w:r>
          </w:p>
        </w:tc>
        <w:tc>
          <w:tcPr>
            <w:tcW w:w="164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7 790,00</w:t>
            </w:r>
          </w:p>
        </w:tc>
        <w:tc>
          <w:tcPr>
            <w:tcW w:w="785"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2 210,00</w:t>
            </w:r>
          </w:p>
        </w:tc>
        <w:tc>
          <w:tcPr>
            <w:tcW w:w="633"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2 210,00</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1701" w:type="dxa"/>
            <w:tcBorders>
              <w:top w:val="single" w:sz="4" w:space="0" w:color="000000"/>
              <w:left w:val="nil"/>
              <w:bottom w:val="single" w:sz="4" w:space="0" w:color="000000"/>
              <w:right w:val="single" w:sz="4" w:space="0" w:color="000000"/>
            </w:tcBorders>
            <w:shd w:val="clear" w:color="auto" w:fill="auto"/>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r>
      <w:tr w:rsidR="002E2445" w:rsidRPr="002E2445" w:rsidTr="002E2445">
        <w:trPr>
          <w:trHeight w:val="1380"/>
        </w:trPr>
        <w:tc>
          <w:tcPr>
            <w:tcW w:w="528" w:type="dxa"/>
            <w:vMerge/>
            <w:tcBorders>
              <w:top w:val="single" w:sz="4" w:space="0" w:color="000000"/>
              <w:left w:val="single" w:sz="4" w:space="0" w:color="000000"/>
              <w:bottom w:val="nil"/>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882"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7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Средства бюджета городского округа Мытищи:</w:t>
            </w:r>
          </w:p>
        </w:tc>
        <w:tc>
          <w:tcPr>
            <w:tcW w:w="164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798 155,31</w:t>
            </w:r>
          </w:p>
        </w:tc>
        <w:tc>
          <w:tcPr>
            <w:tcW w:w="78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4 677 347,12</w:t>
            </w:r>
          </w:p>
        </w:tc>
        <w:tc>
          <w:tcPr>
            <w:tcW w:w="63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961 582,72</w:t>
            </w:r>
          </w:p>
        </w:tc>
        <w:tc>
          <w:tcPr>
            <w:tcW w:w="70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943 767,10</w:t>
            </w:r>
          </w:p>
        </w:tc>
        <w:tc>
          <w:tcPr>
            <w:tcW w:w="567"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923 999,10</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923 999,10</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923 999,10</w:t>
            </w:r>
          </w:p>
        </w:tc>
        <w:tc>
          <w:tcPr>
            <w:tcW w:w="1701" w:type="dxa"/>
            <w:tcBorders>
              <w:top w:val="nil"/>
              <w:left w:val="nil"/>
              <w:bottom w:val="single" w:sz="4" w:space="0" w:color="000000"/>
              <w:right w:val="single" w:sz="4" w:space="0" w:color="000000"/>
            </w:tcBorders>
            <w:shd w:val="clear" w:color="auto" w:fill="auto"/>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r>
      <w:tr w:rsidR="002E2445" w:rsidRPr="002E2445" w:rsidTr="002E2445">
        <w:trPr>
          <w:trHeight w:val="367"/>
        </w:trPr>
        <w:tc>
          <w:tcPr>
            <w:tcW w:w="5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8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2017-2021 годы</w:t>
            </w:r>
          </w:p>
        </w:tc>
        <w:tc>
          <w:tcPr>
            <w:tcW w:w="11907" w:type="dxa"/>
            <w:gridSpan w:val="11"/>
            <w:tcBorders>
              <w:top w:val="single" w:sz="4" w:space="0" w:color="000000"/>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Администрация городского округа Мытищи</w:t>
            </w:r>
          </w:p>
        </w:tc>
      </w:tr>
      <w:tr w:rsidR="002E2445" w:rsidRPr="002E2445" w:rsidTr="002E2445">
        <w:trPr>
          <w:trHeight w:val="1200"/>
        </w:trPr>
        <w:tc>
          <w:tcPr>
            <w:tcW w:w="5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882"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7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Всего:</w:t>
            </w:r>
          </w:p>
        </w:tc>
        <w:tc>
          <w:tcPr>
            <w:tcW w:w="164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22 566,74</w:t>
            </w:r>
          </w:p>
        </w:tc>
        <w:tc>
          <w:tcPr>
            <w:tcW w:w="78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25 244,40</w:t>
            </w:r>
          </w:p>
        </w:tc>
        <w:tc>
          <w:tcPr>
            <w:tcW w:w="63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25 244,40</w:t>
            </w:r>
          </w:p>
        </w:tc>
        <w:tc>
          <w:tcPr>
            <w:tcW w:w="70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567"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color w:val="FF0000"/>
                <w:sz w:val="20"/>
                <w:szCs w:val="20"/>
                <w:lang w:eastAsia="ru-RU"/>
              </w:rPr>
            </w:pPr>
            <w:r w:rsidRPr="002E2445">
              <w:rPr>
                <w:rFonts w:ascii="Arial" w:eastAsia="Times New Roman" w:hAnsi="Arial" w:cs="Arial"/>
                <w:bCs/>
                <w:color w:val="FF0000"/>
                <w:sz w:val="20"/>
                <w:szCs w:val="20"/>
                <w:lang w:eastAsia="ru-RU"/>
              </w:rPr>
              <w:t> </w:t>
            </w:r>
          </w:p>
        </w:tc>
      </w:tr>
      <w:tr w:rsidR="002E2445" w:rsidRPr="002E2445" w:rsidTr="002E2445">
        <w:trPr>
          <w:trHeight w:val="1500"/>
        </w:trPr>
        <w:tc>
          <w:tcPr>
            <w:tcW w:w="5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882"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7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Средства бюджета Московской области:</w:t>
            </w:r>
          </w:p>
        </w:tc>
        <w:tc>
          <w:tcPr>
            <w:tcW w:w="164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78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63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r>
      <w:tr w:rsidR="002E2445" w:rsidRPr="002E2445" w:rsidTr="002E2445">
        <w:trPr>
          <w:trHeight w:val="1425"/>
        </w:trPr>
        <w:tc>
          <w:tcPr>
            <w:tcW w:w="5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882"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p>
        </w:tc>
        <w:tc>
          <w:tcPr>
            <w:tcW w:w="147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Средства бюджета городского округа Мытищи:</w:t>
            </w:r>
          </w:p>
        </w:tc>
        <w:tc>
          <w:tcPr>
            <w:tcW w:w="164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22 566,74</w:t>
            </w:r>
          </w:p>
        </w:tc>
        <w:tc>
          <w:tcPr>
            <w:tcW w:w="785"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25 244,40</w:t>
            </w:r>
          </w:p>
        </w:tc>
        <w:tc>
          <w:tcPr>
            <w:tcW w:w="633"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25 244,40</w:t>
            </w:r>
          </w:p>
        </w:tc>
        <w:tc>
          <w:tcPr>
            <w:tcW w:w="70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567"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70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E2445" w:rsidRPr="002E2445" w:rsidRDefault="002E2445" w:rsidP="002E2445">
            <w:pPr>
              <w:spacing w:after="0" w:line="240" w:lineRule="auto"/>
              <w:jc w:val="center"/>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2E2445" w:rsidRPr="002E2445" w:rsidRDefault="002E2445" w:rsidP="002E2445">
            <w:pPr>
              <w:spacing w:after="0" w:line="240" w:lineRule="auto"/>
              <w:rPr>
                <w:rFonts w:ascii="Arial" w:eastAsia="Times New Roman" w:hAnsi="Arial" w:cs="Arial"/>
                <w:bCs/>
                <w:sz w:val="20"/>
                <w:szCs w:val="20"/>
                <w:lang w:eastAsia="ru-RU"/>
              </w:rPr>
            </w:pPr>
            <w:r w:rsidRPr="002E2445">
              <w:rPr>
                <w:rFonts w:ascii="Arial" w:eastAsia="Times New Roman" w:hAnsi="Arial" w:cs="Arial"/>
                <w:bCs/>
                <w:sz w:val="20"/>
                <w:szCs w:val="20"/>
                <w:lang w:eastAsia="ru-RU"/>
              </w:rPr>
              <w:t> </w:t>
            </w:r>
          </w:p>
        </w:tc>
      </w:tr>
    </w:tbl>
    <w:p w:rsidR="000E3268" w:rsidRDefault="000E3268" w:rsidP="000E3268">
      <w:pPr>
        <w:spacing w:after="0" w:line="240" w:lineRule="auto"/>
        <w:rPr>
          <w:rFonts w:ascii="Arial" w:hAnsi="Arial" w:cs="Arial"/>
          <w:bCs/>
          <w:color w:val="FF0000"/>
          <w:sz w:val="24"/>
          <w:szCs w:val="24"/>
        </w:rPr>
      </w:pPr>
    </w:p>
    <w:sectPr w:rsidR="000E3268" w:rsidSect="00A82CBD">
      <w:headerReference w:type="default" r:id="rId17"/>
      <w:headerReference w:type="first" r:id="rId18"/>
      <w:pgSz w:w="16838" w:h="11906" w:orient="landscape"/>
      <w:pgMar w:top="1701" w:right="1106"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C8E" w:rsidRDefault="00B06C8E" w:rsidP="00C7248A">
      <w:pPr>
        <w:spacing w:after="0" w:line="240" w:lineRule="auto"/>
      </w:pPr>
      <w:r>
        <w:separator/>
      </w:r>
    </w:p>
  </w:endnote>
  <w:endnote w:type="continuationSeparator" w:id="0">
    <w:p w:rsidR="00B06C8E" w:rsidRDefault="00B06C8E" w:rsidP="00C72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C8E" w:rsidRDefault="00B06C8E" w:rsidP="00C7248A">
      <w:pPr>
        <w:spacing w:after="0" w:line="240" w:lineRule="auto"/>
      </w:pPr>
      <w:r>
        <w:separator/>
      </w:r>
    </w:p>
  </w:footnote>
  <w:footnote w:type="continuationSeparator" w:id="0">
    <w:p w:rsidR="00B06C8E" w:rsidRDefault="00B06C8E" w:rsidP="00C72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F8" w:rsidRDefault="006268CA" w:rsidP="00C7248A">
    <w:pPr>
      <w:pStyle w:val="a4"/>
      <w:jc w:val="center"/>
    </w:pPr>
    <w:fldSimple w:instr=" PAGE   \* MERGEFORMAT ">
      <w:r w:rsidR="007D4E95">
        <w:rPr>
          <w:noProof/>
        </w:rPr>
        <w:t>45</w:t>
      </w:r>
    </w:fldSimple>
  </w:p>
  <w:p w:rsidR="00A45AF8" w:rsidRDefault="00A45AF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F8" w:rsidRDefault="00A45AF8" w:rsidP="00C7248A">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6D6"/>
    <w:multiLevelType w:val="hybridMultilevel"/>
    <w:tmpl w:val="C9E28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B6B31"/>
    <w:multiLevelType w:val="hybridMultilevel"/>
    <w:tmpl w:val="4074F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F6267"/>
    <w:multiLevelType w:val="multilevel"/>
    <w:tmpl w:val="996409AE"/>
    <w:lvl w:ilvl="0">
      <w:start w:val="1"/>
      <w:numFmt w:val="decimal"/>
      <w:lvlText w:val="%1."/>
      <w:lvlJc w:val="left"/>
      <w:pPr>
        <w:ind w:left="927" w:hanging="360"/>
      </w:pPr>
    </w:lvl>
    <w:lvl w:ilvl="1">
      <w:start w:val="5"/>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367" w:hanging="1800"/>
      </w:pPr>
    </w:lvl>
  </w:abstractNum>
  <w:abstractNum w:abstractNumId="3">
    <w:nsid w:val="06D83B3E"/>
    <w:multiLevelType w:val="multilevel"/>
    <w:tmpl w:val="EC7A94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06E24871"/>
    <w:multiLevelType w:val="multilevel"/>
    <w:tmpl w:val="A8DC70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9786A26"/>
    <w:multiLevelType w:val="hybridMultilevel"/>
    <w:tmpl w:val="040EF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D12E45"/>
    <w:multiLevelType w:val="multilevel"/>
    <w:tmpl w:val="9686124A"/>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98764E"/>
    <w:multiLevelType w:val="multilevel"/>
    <w:tmpl w:val="DBC246C2"/>
    <w:lvl w:ilvl="0">
      <w:start w:val="1"/>
      <w:numFmt w:val="bullet"/>
      <w:lvlText w:val="-"/>
      <w:lvlJc w:val="left"/>
      <w:pPr>
        <w:tabs>
          <w:tab w:val="num" w:pos="256"/>
        </w:tabs>
        <w:ind w:left="256" w:hanging="76"/>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4C37580"/>
    <w:multiLevelType w:val="multilevel"/>
    <w:tmpl w:val="139E191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nsid w:val="24CD00E2"/>
    <w:multiLevelType w:val="multilevel"/>
    <w:tmpl w:val="259E91A2"/>
    <w:lvl w:ilvl="0">
      <w:start w:val="1"/>
      <w:numFmt w:val="bullet"/>
      <w:lvlText w:val="-"/>
      <w:lvlJc w:val="left"/>
      <w:pPr>
        <w:tabs>
          <w:tab w:val="num" w:pos="360"/>
        </w:tabs>
        <w:ind w:left="360" w:hanging="76"/>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7E10EC4"/>
    <w:multiLevelType w:val="multilevel"/>
    <w:tmpl w:val="71B80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E176949"/>
    <w:multiLevelType w:val="multilevel"/>
    <w:tmpl w:val="BC3E2000"/>
    <w:lvl w:ilvl="0">
      <w:start w:val="1"/>
      <w:numFmt w:val="decimal"/>
      <w:lvlText w:val="%1"/>
      <w:lvlJc w:val="left"/>
      <w:pPr>
        <w:ind w:left="720" w:hanging="360"/>
      </w:pPr>
      <w:rPr>
        <w:rFonts w:cs="Times New Roman"/>
      </w:rPr>
    </w:lvl>
    <w:lvl w:ilvl="1">
      <w:start w:val="1"/>
      <w:numFmt w:val="decimal"/>
      <w:lvlText w:val="%2"/>
      <w:lvlJc w:val="left"/>
      <w:pPr>
        <w:ind w:left="1571" w:hanging="720"/>
      </w:pPr>
      <w:rPr>
        <w:rFonts w:cs="Times New Roman"/>
      </w:rPr>
    </w:lvl>
    <w:lvl w:ilvl="2">
      <w:start w:val="1"/>
      <w:numFmt w:val="decimal"/>
      <w:lvlText w:val="%3"/>
      <w:lvlJc w:val="left"/>
      <w:pPr>
        <w:ind w:left="1800" w:hanging="720"/>
      </w:pPr>
      <w:rPr>
        <w:rFonts w:cs="Times New Roman"/>
      </w:rPr>
    </w:lvl>
    <w:lvl w:ilvl="3">
      <w:start w:val="1"/>
      <w:numFmt w:val="decimal"/>
      <w:lvlText w:val="%4"/>
      <w:lvlJc w:val="left"/>
      <w:pPr>
        <w:ind w:left="2520" w:hanging="1080"/>
      </w:pPr>
      <w:rPr>
        <w:rFonts w:cs="Times New Roman"/>
      </w:rPr>
    </w:lvl>
    <w:lvl w:ilvl="4">
      <w:start w:val="1"/>
      <w:numFmt w:val="decimal"/>
      <w:lvlText w:val="%5"/>
      <w:lvlJc w:val="left"/>
      <w:pPr>
        <w:ind w:left="2880" w:hanging="1080"/>
      </w:pPr>
      <w:rPr>
        <w:rFonts w:cs="Times New Roman"/>
      </w:rPr>
    </w:lvl>
    <w:lvl w:ilvl="5">
      <w:start w:val="1"/>
      <w:numFmt w:val="decimal"/>
      <w:lvlText w:val="%6"/>
      <w:lvlJc w:val="left"/>
      <w:pPr>
        <w:ind w:left="3600" w:hanging="1440"/>
      </w:pPr>
      <w:rPr>
        <w:rFonts w:cs="Times New Roman"/>
      </w:rPr>
    </w:lvl>
    <w:lvl w:ilvl="6">
      <w:start w:val="1"/>
      <w:numFmt w:val="decimal"/>
      <w:lvlText w:val="%7"/>
      <w:lvlJc w:val="left"/>
      <w:pPr>
        <w:ind w:left="3960" w:hanging="1440"/>
      </w:pPr>
      <w:rPr>
        <w:rFonts w:cs="Times New Roman"/>
      </w:rPr>
    </w:lvl>
    <w:lvl w:ilvl="7">
      <w:start w:val="1"/>
      <w:numFmt w:val="decimal"/>
      <w:lvlText w:val="%8"/>
      <w:lvlJc w:val="left"/>
      <w:pPr>
        <w:ind w:left="4680" w:hanging="1800"/>
      </w:pPr>
      <w:rPr>
        <w:rFonts w:cs="Times New Roman"/>
      </w:rPr>
    </w:lvl>
    <w:lvl w:ilvl="8">
      <w:start w:val="1"/>
      <w:numFmt w:val="decimal"/>
      <w:lvlText w:val="%9"/>
      <w:lvlJc w:val="left"/>
      <w:pPr>
        <w:ind w:left="5400" w:hanging="2160"/>
      </w:pPr>
      <w:rPr>
        <w:rFonts w:cs="Times New Roman"/>
      </w:rPr>
    </w:lvl>
  </w:abstractNum>
  <w:abstractNum w:abstractNumId="12">
    <w:nsid w:val="2E5231C4"/>
    <w:multiLevelType w:val="hybridMultilevel"/>
    <w:tmpl w:val="9120E704"/>
    <w:lvl w:ilvl="0" w:tplc="3104BB5E">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1D5195"/>
    <w:multiLevelType w:val="multilevel"/>
    <w:tmpl w:val="0CEAF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4B12994"/>
    <w:multiLevelType w:val="multilevel"/>
    <w:tmpl w:val="AE103B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BDD4736"/>
    <w:multiLevelType w:val="multilevel"/>
    <w:tmpl w:val="3A94C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C4E465F"/>
    <w:multiLevelType w:val="multilevel"/>
    <w:tmpl w:val="F3DE3D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CDA4ABC"/>
    <w:multiLevelType w:val="multilevel"/>
    <w:tmpl w:val="8640C4FA"/>
    <w:lvl w:ilvl="0">
      <w:start w:val="1"/>
      <w:numFmt w:val="decimal"/>
      <w:lvlText w:val="%1"/>
      <w:lvlJc w:val="left"/>
      <w:pPr>
        <w:ind w:left="54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8">
    <w:nsid w:val="3D8C5636"/>
    <w:multiLevelType w:val="hybridMultilevel"/>
    <w:tmpl w:val="1D825C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096B24"/>
    <w:multiLevelType w:val="hybridMultilevel"/>
    <w:tmpl w:val="AD120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2C1B64"/>
    <w:multiLevelType w:val="multilevel"/>
    <w:tmpl w:val="16CCE07A"/>
    <w:lvl w:ilvl="0">
      <w:start w:val="1"/>
      <w:numFmt w:val="bullet"/>
      <w:lvlText w:val=""/>
      <w:lvlJc w:val="left"/>
      <w:pPr>
        <w:ind w:left="1287"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1">
    <w:nsid w:val="5D1F451F"/>
    <w:multiLevelType w:val="multilevel"/>
    <w:tmpl w:val="FADE9C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D803466"/>
    <w:multiLevelType w:val="multilevel"/>
    <w:tmpl w:val="F0046F6C"/>
    <w:lvl w:ilvl="0">
      <w:start w:val="1"/>
      <w:numFmt w:val="bullet"/>
      <w:lvlText w:val=""/>
      <w:lvlJc w:val="left"/>
      <w:pPr>
        <w:tabs>
          <w:tab w:val="num" w:pos="1260"/>
        </w:tabs>
        <w:ind w:left="126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E505B38"/>
    <w:multiLevelType w:val="multilevel"/>
    <w:tmpl w:val="7D4A0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FB31F92"/>
    <w:multiLevelType w:val="multilevel"/>
    <w:tmpl w:val="9B660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79A5287"/>
    <w:multiLevelType w:val="hybridMultilevel"/>
    <w:tmpl w:val="9B50C1EC"/>
    <w:lvl w:ilvl="0" w:tplc="5C7C90E6">
      <w:start w:val="1"/>
      <w:numFmt w:val="decimal"/>
      <w:lvlText w:val="%1)"/>
      <w:lvlJc w:val="left"/>
      <w:pPr>
        <w:tabs>
          <w:tab w:val="num" w:pos="540"/>
        </w:tabs>
        <w:ind w:left="540" w:hanging="360"/>
      </w:pPr>
      <w:rPr>
        <w:rFonts w:cs="Times New Roman"/>
      </w:rPr>
    </w:lvl>
    <w:lvl w:ilvl="1" w:tplc="00AC2092">
      <w:start w:val="1"/>
      <w:numFmt w:val="decimal"/>
      <w:lvlText w:val="%2."/>
      <w:lvlJc w:val="left"/>
      <w:pPr>
        <w:tabs>
          <w:tab w:val="num" w:pos="1440"/>
        </w:tabs>
        <w:ind w:left="144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AE409F3"/>
    <w:multiLevelType w:val="multilevel"/>
    <w:tmpl w:val="C06C99D2"/>
    <w:lvl w:ilvl="0">
      <w:start w:val="1"/>
      <w:numFmt w:val="decimal"/>
      <w:lvlText w:val="%1."/>
      <w:lvlJc w:val="left"/>
      <w:pPr>
        <w:ind w:left="390" w:hanging="390"/>
      </w:pPr>
    </w:lvl>
    <w:lvl w:ilvl="1">
      <w:start w:val="1"/>
      <w:numFmt w:val="decimal"/>
      <w:lvlText w:val="%1.%2."/>
      <w:lvlJc w:val="left"/>
      <w:pPr>
        <w:ind w:left="1647" w:hanging="720"/>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4788" w:hanging="1080"/>
      </w:pPr>
    </w:lvl>
    <w:lvl w:ilvl="5">
      <w:start w:val="1"/>
      <w:numFmt w:val="decimal"/>
      <w:lvlText w:val="%1.%2.%3.%4.%5.%6."/>
      <w:lvlJc w:val="left"/>
      <w:pPr>
        <w:ind w:left="6075" w:hanging="1440"/>
      </w:pPr>
    </w:lvl>
    <w:lvl w:ilvl="6">
      <w:start w:val="1"/>
      <w:numFmt w:val="decimal"/>
      <w:lvlText w:val="%1.%2.%3.%4.%5.%6.%7."/>
      <w:lvlJc w:val="left"/>
      <w:pPr>
        <w:ind w:left="7002" w:hanging="1440"/>
      </w:pPr>
    </w:lvl>
    <w:lvl w:ilvl="7">
      <w:start w:val="1"/>
      <w:numFmt w:val="decimal"/>
      <w:lvlText w:val="%1.%2.%3.%4.%5.%6.%7.%8."/>
      <w:lvlJc w:val="left"/>
      <w:pPr>
        <w:ind w:left="8289" w:hanging="1800"/>
      </w:pPr>
    </w:lvl>
    <w:lvl w:ilvl="8">
      <w:start w:val="1"/>
      <w:numFmt w:val="decimal"/>
      <w:lvlText w:val="%1.%2.%3.%4.%5.%6.%7.%8.%9."/>
      <w:lvlJc w:val="left"/>
      <w:pPr>
        <w:ind w:left="9576" w:hanging="2160"/>
      </w:pPr>
    </w:lvl>
  </w:abstractNum>
  <w:abstractNum w:abstractNumId="27">
    <w:nsid w:val="6C8211B3"/>
    <w:multiLevelType w:val="hybridMultilevel"/>
    <w:tmpl w:val="5D3C3E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2D35FCD"/>
    <w:multiLevelType w:val="multilevel"/>
    <w:tmpl w:val="0434B56A"/>
    <w:lvl w:ilvl="0">
      <w:start w:val="1"/>
      <w:numFmt w:val="bullet"/>
      <w:lvlText w:val=""/>
      <w:lvlJc w:val="left"/>
      <w:pPr>
        <w:ind w:left="1305" w:hanging="360"/>
      </w:pPr>
      <w:rPr>
        <w:rFonts w:ascii="Symbol" w:hAnsi="Symbol" w:hint="default"/>
      </w:rPr>
    </w:lvl>
    <w:lvl w:ilvl="1">
      <w:start w:val="1"/>
      <w:numFmt w:val="bullet"/>
      <w:lvlText w:val="o"/>
      <w:lvlJc w:val="left"/>
      <w:pPr>
        <w:ind w:left="2025" w:hanging="360"/>
      </w:pPr>
      <w:rPr>
        <w:rFonts w:ascii="Courier New" w:hAnsi="Courier New" w:hint="default"/>
      </w:rPr>
    </w:lvl>
    <w:lvl w:ilvl="2">
      <w:start w:val="1"/>
      <w:numFmt w:val="bullet"/>
      <w:lvlText w:val=""/>
      <w:lvlJc w:val="left"/>
      <w:pPr>
        <w:ind w:left="2745" w:hanging="360"/>
      </w:pPr>
      <w:rPr>
        <w:rFonts w:ascii="Wingdings" w:hAnsi="Wingdings" w:hint="default"/>
      </w:rPr>
    </w:lvl>
    <w:lvl w:ilvl="3">
      <w:start w:val="1"/>
      <w:numFmt w:val="bullet"/>
      <w:lvlText w:val=""/>
      <w:lvlJc w:val="left"/>
      <w:pPr>
        <w:ind w:left="3465" w:hanging="360"/>
      </w:pPr>
      <w:rPr>
        <w:rFonts w:ascii="Symbol" w:hAnsi="Symbol" w:hint="default"/>
      </w:rPr>
    </w:lvl>
    <w:lvl w:ilvl="4">
      <w:start w:val="1"/>
      <w:numFmt w:val="bullet"/>
      <w:lvlText w:val="o"/>
      <w:lvlJc w:val="left"/>
      <w:pPr>
        <w:ind w:left="4185" w:hanging="360"/>
      </w:pPr>
      <w:rPr>
        <w:rFonts w:ascii="Courier New" w:hAnsi="Courier New" w:hint="default"/>
      </w:rPr>
    </w:lvl>
    <w:lvl w:ilvl="5">
      <w:start w:val="1"/>
      <w:numFmt w:val="bullet"/>
      <w:lvlText w:val=""/>
      <w:lvlJc w:val="left"/>
      <w:pPr>
        <w:ind w:left="4905" w:hanging="360"/>
      </w:pPr>
      <w:rPr>
        <w:rFonts w:ascii="Wingdings" w:hAnsi="Wingdings" w:hint="default"/>
      </w:rPr>
    </w:lvl>
    <w:lvl w:ilvl="6">
      <w:start w:val="1"/>
      <w:numFmt w:val="bullet"/>
      <w:lvlText w:val=""/>
      <w:lvlJc w:val="left"/>
      <w:pPr>
        <w:ind w:left="5625" w:hanging="360"/>
      </w:pPr>
      <w:rPr>
        <w:rFonts w:ascii="Symbol" w:hAnsi="Symbol" w:hint="default"/>
      </w:rPr>
    </w:lvl>
    <w:lvl w:ilvl="7">
      <w:start w:val="1"/>
      <w:numFmt w:val="bullet"/>
      <w:lvlText w:val="o"/>
      <w:lvlJc w:val="left"/>
      <w:pPr>
        <w:ind w:left="6345" w:hanging="360"/>
      </w:pPr>
      <w:rPr>
        <w:rFonts w:ascii="Courier New" w:hAnsi="Courier New" w:hint="default"/>
      </w:rPr>
    </w:lvl>
    <w:lvl w:ilvl="8">
      <w:start w:val="1"/>
      <w:numFmt w:val="bullet"/>
      <w:lvlText w:val=""/>
      <w:lvlJc w:val="left"/>
      <w:pPr>
        <w:ind w:left="7065" w:hanging="360"/>
      </w:pPr>
      <w:rPr>
        <w:rFonts w:ascii="Wingdings" w:hAnsi="Wingdings" w:hint="default"/>
      </w:rPr>
    </w:lvl>
  </w:abstractNum>
  <w:abstractNum w:abstractNumId="29">
    <w:nsid w:val="76BF5E06"/>
    <w:multiLevelType w:val="multilevel"/>
    <w:tmpl w:val="CDA01C1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0">
    <w:nsid w:val="78331D9C"/>
    <w:multiLevelType w:val="multilevel"/>
    <w:tmpl w:val="4E6CDB5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1">
    <w:nsid w:val="7AFC5D31"/>
    <w:multiLevelType w:val="hybridMultilevel"/>
    <w:tmpl w:val="E3200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95621B"/>
    <w:multiLevelType w:val="hybridMultilevel"/>
    <w:tmpl w:val="C47AE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CC19D7"/>
    <w:multiLevelType w:val="multilevel"/>
    <w:tmpl w:val="E5489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E1F30A6"/>
    <w:multiLevelType w:val="multilevel"/>
    <w:tmpl w:val="FB2690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1"/>
  </w:num>
  <w:num w:numId="4">
    <w:abstractNumId w:val="7"/>
  </w:num>
  <w:num w:numId="5">
    <w:abstractNumId w:val="3"/>
  </w:num>
  <w:num w:numId="6">
    <w:abstractNumId w:val="17"/>
  </w:num>
  <w:num w:numId="7">
    <w:abstractNumId w:val="8"/>
  </w:num>
  <w:num w:numId="8">
    <w:abstractNumId w:val="30"/>
  </w:num>
  <w:num w:numId="9">
    <w:abstractNumId w:val="22"/>
  </w:num>
  <w:num w:numId="10">
    <w:abstractNumId w:val="28"/>
  </w:num>
  <w:num w:numId="11">
    <w:abstractNumId w:val="9"/>
  </w:num>
  <w:num w:numId="12">
    <w:abstractNumId w:val="16"/>
  </w:num>
  <w:num w:numId="13">
    <w:abstractNumId w:val="10"/>
  </w:num>
  <w:num w:numId="14">
    <w:abstractNumId w:val="21"/>
  </w:num>
  <w:num w:numId="15">
    <w:abstractNumId w:val="4"/>
  </w:num>
  <w:num w:numId="16">
    <w:abstractNumId w:val="13"/>
  </w:num>
  <w:num w:numId="17">
    <w:abstractNumId w:val="14"/>
  </w:num>
  <w:num w:numId="18">
    <w:abstractNumId w:val="23"/>
  </w:num>
  <w:num w:numId="19">
    <w:abstractNumId w:val="24"/>
  </w:num>
  <w:num w:numId="20">
    <w:abstractNumId w:val="34"/>
  </w:num>
  <w:num w:numId="21">
    <w:abstractNumId w:val="15"/>
  </w:num>
  <w:num w:numId="22">
    <w:abstractNumId w:val="33"/>
  </w:num>
  <w:num w:numId="23">
    <w:abstractNumId w:val="29"/>
  </w:num>
  <w:num w:numId="24">
    <w:abstractNumId w:val="1"/>
  </w:num>
  <w:num w:numId="25">
    <w:abstractNumId w:val="12"/>
  </w:num>
  <w:num w:numId="26">
    <w:abstractNumId w:val="19"/>
  </w:num>
  <w:num w:numId="27">
    <w:abstractNumId w:val="3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7"/>
  </w:num>
  <w:num w:numId="31">
    <w:abstractNumId w:val="25"/>
  </w:num>
  <w:num w:numId="32">
    <w:abstractNumId w:val="18"/>
  </w:num>
  <w:num w:numId="33">
    <w:abstractNumId w:val="0"/>
  </w:num>
  <w:num w:numId="34">
    <w:abstractNumId w:val="3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rsids>
    <w:rsidRoot w:val="005A2C0D"/>
    <w:rsid w:val="000002CD"/>
    <w:rsid w:val="000022CA"/>
    <w:rsid w:val="00002F79"/>
    <w:rsid w:val="00007731"/>
    <w:rsid w:val="000100B3"/>
    <w:rsid w:val="00011945"/>
    <w:rsid w:val="0002043F"/>
    <w:rsid w:val="0002057B"/>
    <w:rsid w:val="00023623"/>
    <w:rsid w:val="00024ED4"/>
    <w:rsid w:val="00033878"/>
    <w:rsid w:val="000428F7"/>
    <w:rsid w:val="00044DC0"/>
    <w:rsid w:val="00055A1A"/>
    <w:rsid w:val="000568BD"/>
    <w:rsid w:val="000613BB"/>
    <w:rsid w:val="00062488"/>
    <w:rsid w:val="00062F74"/>
    <w:rsid w:val="0007411D"/>
    <w:rsid w:val="0007449F"/>
    <w:rsid w:val="000754F1"/>
    <w:rsid w:val="0007574E"/>
    <w:rsid w:val="00077C98"/>
    <w:rsid w:val="00080382"/>
    <w:rsid w:val="00086FE4"/>
    <w:rsid w:val="000900A5"/>
    <w:rsid w:val="00092E7A"/>
    <w:rsid w:val="00094B3B"/>
    <w:rsid w:val="00095AFE"/>
    <w:rsid w:val="00096759"/>
    <w:rsid w:val="000A5F08"/>
    <w:rsid w:val="000B2E2F"/>
    <w:rsid w:val="000B4F09"/>
    <w:rsid w:val="000B63D0"/>
    <w:rsid w:val="000B6734"/>
    <w:rsid w:val="000B6CA1"/>
    <w:rsid w:val="000C1273"/>
    <w:rsid w:val="000C128F"/>
    <w:rsid w:val="000C5E3F"/>
    <w:rsid w:val="000D00B2"/>
    <w:rsid w:val="000D0DAA"/>
    <w:rsid w:val="000D2199"/>
    <w:rsid w:val="000D722F"/>
    <w:rsid w:val="000D7823"/>
    <w:rsid w:val="000D7F7C"/>
    <w:rsid w:val="000E1E4A"/>
    <w:rsid w:val="000E3268"/>
    <w:rsid w:val="000E6317"/>
    <w:rsid w:val="000E6630"/>
    <w:rsid w:val="000F06AA"/>
    <w:rsid w:val="000F097B"/>
    <w:rsid w:val="000F0C53"/>
    <w:rsid w:val="000F1E2E"/>
    <w:rsid w:val="000F2330"/>
    <w:rsid w:val="000F4DAC"/>
    <w:rsid w:val="000F58C6"/>
    <w:rsid w:val="00106FC3"/>
    <w:rsid w:val="0010729C"/>
    <w:rsid w:val="001118BE"/>
    <w:rsid w:val="00114A76"/>
    <w:rsid w:val="0012121E"/>
    <w:rsid w:val="00125561"/>
    <w:rsid w:val="001362E2"/>
    <w:rsid w:val="0014049F"/>
    <w:rsid w:val="00155CEF"/>
    <w:rsid w:val="00156226"/>
    <w:rsid w:val="00162C59"/>
    <w:rsid w:val="00165533"/>
    <w:rsid w:val="00165AA3"/>
    <w:rsid w:val="00167A24"/>
    <w:rsid w:val="00170499"/>
    <w:rsid w:val="00172EF3"/>
    <w:rsid w:val="00173A32"/>
    <w:rsid w:val="00173F15"/>
    <w:rsid w:val="00174A7B"/>
    <w:rsid w:val="00181374"/>
    <w:rsid w:val="001846FC"/>
    <w:rsid w:val="00193209"/>
    <w:rsid w:val="00194658"/>
    <w:rsid w:val="001A1FB1"/>
    <w:rsid w:val="001A21B6"/>
    <w:rsid w:val="001A50CB"/>
    <w:rsid w:val="001B0F24"/>
    <w:rsid w:val="001B714C"/>
    <w:rsid w:val="001C08B7"/>
    <w:rsid w:val="001C5A03"/>
    <w:rsid w:val="001C72BB"/>
    <w:rsid w:val="001D312E"/>
    <w:rsid w:val="001E5976"/>
    <w:rsid w:val="001F33A6"/>
    <w:rsid w:val="001F46D1"/>
    <w:rsid w:val="001F5BF0"/>
    <w:rsid w:val="002057B0"/>
    <w:rsid w:val="002067BB"/>
    <w:rsid w:val="002147BA"/>
    <w:rsid w:val="00215557"/>
    <w:rsid w:val="00222C65"/>
    <w:rsid w:val="00235A92"/>
    <w:rsid w:val="00241C68"/>
    <w:rsid w:val="00242B87"/>
    <w:rsid w:val="00244A09"/>
    <w:rsid w:val="002472DF"/>
    <w:rsid w:val="002504D4"/>
    <w:rsid w:val="0025321D"/>
    <w:rsid w:val="002536CD"/>
    <w:rsid w:val="002552FC"/>
    <w:rsid w:val="002559AC"/>
    <w:rsid w:val="00266002"/>
    <w:rsid w:val="00272D8D"/>
    <w:rsid w:val="0027751F"/>
    <w:rsid w:val="00285655"/>
    <w:rsid w:val="0029031D"/>
    <w:rsid w:val="00290328"/>
    <w:rsid w:val="00295B98"/>
    <w:rsid w:val="002968FE"/>
    <w:rsid w:val="002A0BE0"/>
    <w:rsid w:val="002A1B7E"/>
    <w:rsid w:val="002A600C"/>
    <w:rsid w:val="002A6EDA"/>
    <w:rsid w:val="002A78C9"/>
    <w:rsid w:val="002B2E5B"/>
    <w:rsid w:val="002B3971"/>
    <w:rsid w:val="002C0180"/>
    <w:rsid w:val="002C157C"/>
    <w:rsid w:val="002C7F5F"/>
    <w:rsid w:val="002D22E2"/>
    <w:rsid w:val="002D29E4"/>
    <w:rsid w:val="002E07BD"/>
    <w:rsid w:val="002E0C6E"/>
    <w:rsid w:val="002E2445"/>
    <w:rsid w:val="002E7A35"/>
    <w:rsid w:val="002F050A"/>
    <w:rsid w:val="002F1800"/>
    <w:rsid w:val="002F3D4E"/>
    <w:rsid w:val="002F423F"/>
    <w:rsid w:val="002F6F30"/>
    <w:rsid w:val="002F6FC5"/>
    <w:rsid w:val="002F6FDF"/>
    <w:rsid w:val="003029B7"/>
    <w:rsid w:val="00303A26"/>
    <w:rsid w:val="00305564"/>
    <w:rsid w:val="00306847"/>
    <w:rsid w:val="00313391"/>
    <w:rsid w:val="00314D08"/>
    <w:rsid w:val="0032106A"/>
    <w:rsid w:val="00323760"/>
    <w:rsid w:val="00326EB8"/>
    <w:rsid w:val="00344DBC"/>
    <w:rsid w:val="00344E7C"/>
    <w:rsid w:val="00351ECC"/>
    <w:rsid w:val="003562DF"/>
    <w:rsid w:val="003602E4"/>
    <w:rsid w:val="00361981"/>
    <w:rsid w:val="0036302D"/>
    <w:rsid w:val="0036579D"/>
    <w:rsid w:val="003679DC"/>
    <w:rsid w:val="00367F79"/>
    <w:rsid w:val="0037081F"/>
    <w:rsid w:val="003775FF"/>
    <w:rsid w:val="00386421"/>
    <w:rsid w:val="003903B6"/>
    <w:rsid w:val="00390F60"/>
    <w:rsid w:val="0039780D"/>
    <w:rsid w:val="003A6441"/>
    <w:rsid w:val="003A7C1F"/>
    <w:rsid w:val="003B7639"/>
    <w:rsid w:val="003C08BB"/>
    <w:rsid w:val="003C4341"/>
    <w:rsid w:val="003D66E5"/>
    <w:rsid w:val="003E04CB"/>
    <w:rsid w:val="003E4FA3"/>
    <w:rsid w:val="003F01C5"/>
    <w:rsid w:val="003F1E63"/>
    <w:rsid w:val="003F4DC6"/>
    <w:rsid w:val="0040181E"/>
    <w:rsid w:val="00401931"/>
    <w:rsid w:val="00402C86"/>
    <w:rsid w:val="00403F8E"/>
    <w:rsid w:val="00404A66"/>
    <w:rsid w:val="00406E61"/>
    <w:rsid w:val="00411B16"/>
    <w:rsid w:val="00412FAC"/>
    <w:rsid w:val="00414E95"/>
    <w:rsid w:val="004163BB"/>
    <w:rsid w:val="00421575"/>
    <w:rsid w:val="004223AA"/>
    <w:rsid w:val="004300A4"/>
    <w:rsid w:val="00432752"/>
    <w:rsid w:val="00440003"/>
    <w:rsid w:val="00452F32"/>
    <w:rsid w:val="00462576"/>
    <w:rsid w:val="00471673"/>
    <w:rsid w:val="00472483"/>
    <w:rsid w:val="00472FA8"/>
    <w:rsid w:val="00473E46"/>
    <w:rsid w:val="00476346"/>
    <w:rsid w:val="00476B35"/>
    <w:rsid w:val="00480748"/>
    <w:rsid w:val="00492161"/>
    <w:rsid w:val="0049381A"/>
    <w:rsid w:val="004A001B"/>
    <w:rsid w:val="004A0220"/>
    <w:rsid w:val="004B0CA2"/>
    <w:rsid w:val="004B26F2"/>
    <w:rsid w:val="004B4F02"/>
    <w:rsid w:val="004B5DD6"/>
    <w:rsid w:val="004C15BA"/>
    <w:rsid w:val="004C66A1"/>
    <w:rsid w:val="004F0CF8"/>
    <w:rsid w:val="004F6688"/>
    <w:rsid w:val="00505A4E"/>
    <w:rsid w:val="00512130"/>
    <w:rsid w:val="005229A1"/>
    <w:rsid w:val="00524573"/>
    <w:rsid w:val="005302EC"/>
    <w:rsid w:val="005322FF"/>
    <w:rsid w:val="00533730"/>
    <w:rsid w:val="00535DF5"/>
    <w:rsid w:val="005376BF"/>
    <w:rsid w:val="00541FEF"/>
    <w:rsid w:val="00546F5D"/>
    <w:rsid w:val="00550519"/>
    <w:rsid w:val="005635C1"/>
    <w:rsid w:val="00564ADD"/>
    <w:rsid w:val="00564D37"/>
    <w:rsid w:val="005701BA"/>
    <w:rsid w:val="00571D7A"/>
    <w:rsid w:val="005731A8"/>
    <w:rsid w:val="0057391B"/>
    <w:rsid w:val="0058541E"/>
    <w:rsid w:val="00585E03"/>
    <w:rsid w:val="005934FB"/>
    <w:rsid w:val="005950E7"/>
    <w:rsid w:val="005A2C0D"/>
    <w:rsid w:val="005B2162"/>
    <w:rsid w:val="005B3BAE"/>
    <w:rsid w:val="005B41F6"/>
    <w:rsid w:val="005C310F"/>
    <w:rsid w:val="005D0870"/>
    <w:rsid w:val="005D18E7"/>
    <w:rsid w:val="005D1B47"/>
    <w:rsid w:val="005E0706"/>
    <w:rsid w:val="005E2296"/>
    <w:rsid w:val="005E22C6"/>
    <w:rsid w:val="005F182D"/>
    <w:rsid w:val="005F1A86"/>
    <w:rsid w:val="005F581D"/>
    <w:rsid w:val="005F5D52"/>
    <w:rsid w:val="006014CC"/>
    <w:rsid w:val="0060235A"/>
    <w:rsid w:val="00620C20"/>
    <w:rsid w:val="00622E04"/>
    <w:rsid w:val="00623941"/>
    <w:rsid w:val="006268CA"/>
    <w:rsid w:val="00626D73"/>
    <w:rsid w:val="0063753E"/>
    <w:rsid w:val="0064630C"/>
    <w:rsid w:val="0065666B"/>
    <w:rsid w:val="00687A62"/>
    <w:rsid w:val="0069616B"/>
    <w:rsid w:val="00697612"/>
    <w:rsid w:val="006A4E51"/>
    <w:rsid w:val="006A4E94"/>
    <w:rsid w:val="006B4B89"/>
    <w:rsid w:val="006C1FDE"/>
    <w:rsid w:val="006C3529"/>
    <w:rsid w:val="006D0E9E"/>
    <w:rsid w:val="006D1BE0"/>
    <w:rsid w:val="006D21FF"/>
    <w:rsid w:val="006D2A98"/>
    <w:rsid w:val="006F0B36"/>
    <w:rsid w:val="006F12D0"/>
    <w:rsid w:val="006F5834"/>
    <w:rsid w:val="0070082F"/>
    <w:rsid w:val="00700CD2"/>
    <w:rsid w:val="00703F2B"/>
    <w:rsid w:val="007058E8"/>
    <w:rsid w:val="0070756B"/>
    <w:rsid w:val="007156E2"/>
    <w:rsid w:val="00716969"/>
    <w:rsid w:val="00716DE6"/>
    <w:rsid w:val="0071771A"/>
    <w:rsid w:val="00726559"/>
    <w:rsid w:val="007314E5"/>
    <w:rsid w:val="00733354"/>
    <w:rsid w:val="00736569"/>
    <w:rsid w:val="00737EE2"/>
    <w:rsid w:val="007476B1"/>
    <w:rsid w:val="00750C46"/>
    <w:rsid w:val="00752E03"/>
    <w:rsid w:val="007545DF"/>
    <w:rsid w:val="0076158E"/>
    <w:rsid w:val="00767794"/>
    <w:rsid w:val="00770B21"/>
    <w:rsid w:val="00772891"/>
    <w:rsid w:val="0077351D"/>
    <w:rsid w:val="00782613"/>
    <w:rsid w:val="00786837"/>
    <w:rsid w:val="00793F61"/>
    <w:rsid w:val="00794BF8"/>
    <w:rsid w:val="007A6FCF"/>
    <w:rsid w:val="007A71FB"/>
    <w:rsid w:val="007B3168"/>
    <w:rsid w:val="007B483F"/>
    <w:rsid w:val="007B61C7"/>
    <w:rsid w:val="007B6507"/>
    <w:rsid w:val="007C3C31"/>
    <w:rsid w:val="007C60FE"/>
    <w:rsid w:val="007D4E95"/>
    <w:rsid w:val="007D7766"/>
    <w:rsid w:val="007E0570"/>
    <w:rsid w:val="007E1015"/>
    <w:rsid w:val="007E372C"/>
    <w:rsid w:val="007F054A"/>
    <w:rsid w:val="007F0953"/>
    <w:rsid w:val="007F0C19"/>
    <w:rsid w:val="00800C8D"/>
    <w:rsid w:val="0080535D"/>
    <w:rsid w:val="0081172F"/>
    <w:rsid w:val="00811868"/>
    <w:rsid w:val="00821F38"/>
    <w:rsid w:val="0082512F"/>
    <w:rsid w:val="00825479"/>
    <w:rsid w:val="00825B29"/>
    <w:rsid w:val="0083425E"/>
    <w:rsid w:val="00834407"/>
    <w:rsid w:val="0084636D"/>
    <w:rsid w:val="00847372"/>
    <w:rsid w:val="00847B26"/>
    <w:rsid w:val="00853843"/>
    <w:rsid w:val="00870335"/>
    <w:rsid w:val="00871E2D"/>
    <w:rsid w:val="00873218"/>
    <w:rsid w:val="008A0C96"/>
    <w:rsid w:val="008A4A5F"/>
    <w:rsid w:val="008A5B81"/>
    <w:rsid w:val="008C2638"/>
    <w:rsid w:val="008D73D7"/>
    <w:rsid w:val="008E2693"/>
    <w:rsid w:val="008E45D6"/>
    <w:rsid w:val="008F138C"/>
    <w:rsid w:val="00907D05"/>
    <w:rsid w:val="00912D02"/>
    <w:rsid w:val="00913B02"/>
    <w:rsid w:val="009235C5"/>
    <w:rsid w:val="00925CC3"/>
    <w:rsid w:val="00927C27"/>
    <w:rsid w:val="00933ADF"/>
    <w:rsid w:val="00935C59"/>
    <w:rsid w:val="0094122B"/>
    <w:rsid w:val="00947567"/>
    <w:rsid w:val="009509CE"/>
    <w:rsid w:val="0095229E"/>
    <w:rsid w:val="0096074C"/>
    <w:rsid w:val="00962752"/>
    <w:rsid w:val="0096506C"/>
    <w:rsid w:val="00966EBE"/>
    <w:rsid w:val="009713FF"/>
    <w:rsid w:val="009762E9"/>
    <w:rsid w:val="00986114"/>
    <w:rsid w:val="00986BB5"/>
    <w:rsid w:val="00986FFD"/>
    <w:rsid w:val="0099020B"/>
    <w:rsid w:val="00992A5D"/>
    <w:rsid w:val="009956FB"/>
    <w:rsid w:val="00996E51"/>
    <w:rsid w:val="009A6CCD"/>
    <w:rsid w:val="009A71CB"/>
    <w:rsid w:val="009B3FD2"/>
    <w:rsid w:val="009C57F8"/>
    <w:rsid w:val="009C66B7"/>
    <w:rsid w:val="009D76B2"/>
    <w:rsid w:val="009E0E83"/>
    <w:rsid w:val="009E5D45"/>
    <w:rsid w:val="009F12AC"/>
    <w:rsid w:val="009F199C"/>
    <w:rsid w:val="009F1FC4"/>
    <w:rsid w:val="009F6C71"/>
    <w:rsid w:val="009F7BB6"/>
    <w:rsid w:val="00A052F1"/>
    <w:rsid w:val="00A1690E"/>
    <w:rsid w:val="00A3393C"/>
    <w:rsid w:val="00A44C23"/>
    <w:rsid w:val="00A459BC"/>
    <w:rsid w:val="00A45AF8"/>
    <w:rsid w:val="00A53CCF"/>
    <w:rsid w:val="00A63DCF"/>
    <w:rsid w:val="00A66221"/>
    <w:rsid w:val="00A67316"/>
    <w:rsid w:val="00A67F52"/>
    <w:rsid w:val="00A73613"/>
    <w:rsid w:val="00A75D95"/>
    <w:rsid w:val="00A82CBD"/>
    <w:rsid w:val="00A87DF1"/>
    <w:rsid w:val="00A935B8"/>
    <w:rsid w:val="00A96B1B"/>
    <w:rsid w:val="00AA0879"/>
    <w:rsid w:val="00AA1F1A"/>
    <w:rsid w:val="00AB3E85"/>
    <w:rsid w:val="00AB510E"/>
    <w:rsid w:val="00AB5D93"/>
    <w:rsid w:val="00AC2032"/>
    <w:rsid w:val="00AC7171"/>
    <w:rsid w:val="00AC73D6"/>
    <w:rsid w:val="00AD40BA"/>
    <w:rsid w:val="00AE2318"/>
    <w:rsid w:val="00AE3DDA"/>
    <w:rsid w:val="00AE5F09"/>
    <w:rsid w:val="00AE7488"/>
    <w:rsid w:val="00AE78A6"/>
    <w:rsid w:val="00AF4986"/>
    <w:rsid w:val="00B0165A"/>
    <w:rsid w:val="00B03E1B"/>
    <w:rsid w:val="00B04C28"/>
    <w:rsid w:val="00B06864"/>
    <w:rsid w:val="00B06C8E"/>
    <w:rsid w:val="00B1736D"/>
    <w:rsid w:val="00B20826"/>
    <w:rsid w:val="00B2350E"/>
    <w:rsid w:val="00B26241"/>
    <w:rsid w:val="00B26366"/>
    <w:rsid w:val="00B275DF"/>
    <w:rsid w:val="00B316CC"/>
    <w:rsid w:val="00B4282E"/>
    <w:rsid w:val="00B437C4"/>
    <w:rsid w:val="00B454F3"/>
    <w:rsid w:val="00B51919"/>
    <w:rsid w:val="00B5332C"/>
    <w:rsid w:val="00B53FB7"/>
    <w:rsid w:val="00B65E83"/>
    <w:rsid w:val="00B67AA1"/>
    <w:rsid w:val="00B710AA"/>
    <w:rsid w:val="00B712F3"/>
    <w:rsid w:val="00B74EBA"/>
    <w:rsid w:val="00B82002"/>
    <w:rsid w:val="00B82DAD"/>
    <w:rsid w:val="00B84072"/>
    <w:rsid w:val="00B84DCA"/>
    <w:rsid w:val="00B84E3E"/>
    <w:rsid w:val="00B85318"/>
    <w:rsid w:val="00B9224C"/>
    <w:rsid w:val="00BA0D01"/>
    <w:rsid w:val="00BA127E"/>
    <w:rsid w:val="00BA17B3"/>
    <w:rsid w:val="00BA29E1"/>
    <w:rsid w:val="00BA5D1A"/>
    <w:rsid w:val="00BA610E"/>
    <w:rsid w:val="00BB1AFF"/>
    <w:rsid w:val="00BB34A2"/>
    <w:rsid w:val="00BB435E"/>
    <w:rsid w:val="00BB7503"/>
    <w:rsid w:val="00BD07F1"/>
    <w:rsid w:val="00BD2C6D"/>
    <w:rsid w:val="00BD60CE"/>
    <w:rsid w:val="00C07A45"/>
    <w:rsid w:val="00C07E78"/>
    <w:rsid w:val="00C121BF"/>
    <w:rsid w:val="00C20324"/>
    <w:rsid w:val="00C21E83"/>
    <w:rsid w:val="00C2525C"/>
    <w:rsid w:val="00C25C72"/>
    <w:rsid w:val="00C27CB5"/>
    <w:rsid w:val="00C30632"/>
    <w:rsid w:val="00C31C08"/>
    <w:rsid w:val="00C4016E"/>
    <w:rsid w:val="00C41F26"/>
    <w:rsid w:val="00C429D1"/>
    <w:rsid w:val="00C44411"/>
    <w:rsid w:val="00C46BC9"/>
    <w:rsid w:val="00C6516B"/>
    <w:rsid w:val="00C706E2"/>
    <w:rsid w:val="00C70A39"/>
    <w:rsid w:val="00C713C6"/>
    <w:rsid w:val="00C7248A"/>
    <w:rsid w:val="00C729C7"/>
    <w:rsid w:val="00C8064F"/>
    <w:rsid w:val="00C91CF9"/>
    <w:rsid w:val="00C920A4"/>
    <w:rsid w:val="00C92D86"/>
    <w:rsid w:val="00CA09C5"/>
    <w:rsid w:val="00CA1809"/>
    <w:rsid w:val="00CB4C98"/>
    <w:rsid w:val="00CC016A"/>
    <w:rsid w:val="00CC0817"/>
    <w:rsid w:val="00CC4133"/>
    <w:rsid w:val="00CD2DE1"/>
    <w:rsid w:val="00CD47EB"/>
    <w:rsid w:val="00CE16BB"/>
    <w:rsid w:val="00CE41C2"/>
    <w:rsid w:val="00CF4677"/>
    <w:rsid w:val="00CF6135"/>
    <w:rsid w:val="00D1142E"/>
    <w:rsid w:val="00D14016"/>
    <w:rsid w:val="00D1651B"/>
    <w:rsid w:val="00D17DA5"/>
    <w:rsid w:val="00D211B7"/>
    <w:rsid w:val="00D224FE"/>
    <w:rsid w:val="00D23B4B"/>
    <w:rsid w:val="00D34415"/>
    <w:rsid w:val="00D4036E"/>
    <w:rsid w:val="00D47E13"/>
    <w:rsid w:val="00D569FB"/>
    <w:rsid w:val="00D56FAF"/>
    <w:rsid w:val="00D615AA"/>
    <w:rsid w:val="00D633A5"/>
    <w:rsid w:val="00D65202"/>
    <w:rsid w:val="00D74469"/>
    <w:rsid w:val="00D84F65"/>
    <w:rsid w:val="00D90101"/>
    <w:rsid w:val="00DA15A3"/>
    <w:rsid w:val="00DA45DB"/>
    <w:rsid w:val="00DA785E"/>
    <w:rsid w:val="00DB5D48"/>
    <w:rsid w:val="00DB63E6"/>
    <w:rsid w:val="00DC72A1"/>
    <w:rsid w:val="00DD5520"/>
    <w:rsid w:val="00DD67EC"/>
    <w:rsid w:val="00DE0D10"/>
    <w:rsid w:val="00DE4E39"/>
    <w:rsid w:val="00DF0633"/>
    <w:rsid w:val="00DF3E15"/>
    <w:rsid w:val="00E0714E"/>
    <w:rsid w:val="00E114CA"/>
    <w:rsid w:val="00E11E0B"/>
    <w:rsid w:val="00E1374D"/>
    <w:rsid w:val="00E15E1A"/>
    <w:rsid w:val="00E424E2"/>
    <w:rsid w:val="00E44547"/>
    <w:rsid w:val="00E45C5F"/>
    <w:rsid w:val="00E46D62"/>
    <w:rsid w:val="00E47E83"/>
    <w:rsid w:val="00E52591"/>
    <w:rsid w:val="00E527FF"/>
    <w:rsid w:val="00E54ADB"/>
    <w:rsid w:val="00E54B04"/>
    <w:rsid w:val="00E54D47"/>
    <w:rsid w:val="00E632E9"/>
    <w:rsid w:val="00E64F30"/>
    <w:rsid w:val="00E70A65"/>
    <w:rsid w:val="00E73550"/>
    <w:rsid w:val="00E74375"/>
    <w:rsid w:val="00E767C6"/>
    <w:rsid w:val="00E76B00"/>
    <w:rsid w:val="00E842E5"/>
    <w:rsid w:val="00E926BB"/>
    <w:rsid w:val="00E94523"/>
    <w:rsid w:val="00E94E90"/>
    <w:rsid w:val="00EA0645"/>
    <w:rsid w:val="00EA14BB"/>
    <w:rsid w:val="00EA4874"/>
    <w:rsid w:val="00EA64D9"/>
    <w:rsid w:val="00EB0E31"/>
    <w:rsid w:val="00EB2C54"/>
    <w:rsid w:val="00EB5C22"/>
    <w:rsid w:val="00EC176D"/>
    <w:rsid w:val="00EC2B3C"/>
    <w:rsid w:val="00EC346C"/>
    <w:rsid w:val="00EC6A06"/>
    <w:rsid w:val="00EC73B8"/>
    <w:rsid w:val="00ED1045"/>
    <w:rsid w:val="00ED34E6"/>
    <w:rsid w:val="00ED4DDF"/>
    <w:rsid w:val="00ED5394"/>
    <w:rsid w:val="00EE1708"/>
    <w:rsid w:val="00EE4270"/>
    <w:rsid w:val="00EE6A06"/>
    <w:rsid w:val="00EE71C1"/>
    <w:rsid w:val="00EF24CB"/>
    <w:rsid w:val="00EF45A7"/>
    <w:rsid w:val="00EF7876"/>
    <w:rsid w:val="00EF7D77"/>
    <w:rsid w:val="00F02507"/>
    <w:rsid w:val="00F05F36"/>
    <w:rsid w:val="00F06F46"/>
    <w:rsid w:val="00F107D6"/>
    <w:rsid w:val="00F15080"/>
    <w:rsid w:val="00F20584"/>
    <w:rsid w:val="00F22525"/>
    <w:rsid w:val="00F24BEF"/>
    <w:rsid w:val="00F35433"/>
    <w:rsid w:val="00F361F3"/>
    <w:rsid w:val="00F40D38"/>
    <w:rsid w:val="00F4117F"/>
    <w:rsid w:val="00F45868"/>
    <w:rsid w:val="00F50C09"/>
    <w:rsid w:val="00F5450E"/>
    <w:rsid w:val="00F560C2"/>
    <w:rsid w:val="00F62485"/>
    <w:rsid w:val="00F67009"/>
    <w:rsid w:val="00F71D4A"/>
    <w:rsid w:val="00F72088"/>
    <w:rsid w:val="00F80E4C"/>
    <w:rsid w:val="00F82512"/>
    <w:rsid w:val="00F8516F"/>
    <w:rsid w:val="00F90E3E"/>
    <w:rsid w:val="00F96F13"/>
    <w:rsid w:val="00F97530"/>
    <w:rsid w:val="00FA1C93"/>
    <w:rsid w:val="00FA61DC"/>
    <w:rsid w:val="00FA7327"/>
    <w:rsid w:val="00FA75CD"/>
    <w:rsid w:val="00FB006D"/>
    <w:rsid w:val="00FB0A2B"/>
    <w:rsid w:val="00FB27F1"/>
    <w:rsid w:val="00FB5858"/>
    <w:rsid w:val="00FB5FEE"/>
    <w:rsid w:val="00FB6D8F"/>
    <w:rsid w:val="00FB6DFC"/>
    <w:rsid w:val="00FC370B"/>
    <w:rsid w:val="00FC4021"/>
    <w:rsid w:val="00FC4F82"/>
    <w:rsid w:val="00FC6FC8"/>
    <w:rsid w:val="00FD10FF"/>
    <w:rsid w:val="00FD1FC5"/>
    <w:rsid w:val="00FD3F42"/>
    <w:rsid w:val="00FE233D"/>
    <w:rsid w:val="00FF2864"/>
    <w:rsid w:val="00FF5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61"/>
    <w:pPr>
      <w:spacing w:after="200" w:line="276" w:lineRule="auto"/>
    </w:pPr>
    <w:rPr>
      <w:lang w:eastAsia="en-US"/>
    </w:rPr>
  </w:style>
  <w:style w:type="paragraph" w:styleId="1">
    <w:name w:val="heading 1"/>
    <w:basedOn w:val="a"/>
    <w:link w:val="10"/>
    <w:uiPriority w:val="99"/>
    <w:qFormat/>
    <w:locked/>
    <w:rsid w:val="00351ECC"/>
    <w:pPr>
      <w:keepNext/>
      <w:widowControl w:val="0"/>
      <w:tabs>
        <w:tab w:val="left" w:pos="7938"/>
      </w:tabs>
      <w:suppressAutoHyphens/>
      <w:ind w:right="720"/>
      <w:outlineLvl w:val="0"/>
    </w:pPr>
    <w:rPr>
      <w:rFonts w:ascii="Times New Roman" w:eastAsia="Times New Roman" w:hAnsi="Times New Roman"/>
      <w:color w:val="00000A"/>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1ECC"/>
    <w:rPr>
      <w:rFonts w:ascii="Times New Roman" w:eastAsia="Times New Roman" w:hAnsi="Times New Roman"/>
      <w:color w:val="00000A"/>
      <w:sz w:val="26"/>
      <w:szCs w:val="26"/>
    </w:rPr>
  </w:style>
  <w:style w:type="table" w:styleId="a3">
    <w:name w:val="Table Grid"/>
    <w:basedOn w:val="a1"/>
    <w:uiPriority w:val="59"/>
    <w:rsid w:val="005A2C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5A2C0D"/>
    <w:pPr>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7248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7248A"/>
    <w:rPr>
      <w:rFonts w:cs="Times New Roman"/>
    </w:rPr>
  </w:style>
  <w:style w:type="paragraph" w:styleId="a6">
    <w:name w:val="footer"/>
    <w:basedOn w:val="a"/>
    <w:link w:val="a7"/>
    <w:uiPriority w:val="99"/>
    <w:semiHidden/>
    <w:rsid w:val="00C7248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C7248A"/>
    <w:rPr>
      <w:rFonts w:cs="Times New Roman"/>
    </w:rPr>
  </w:style>
  <w:style w:type="paragraph" w:customStyle="1" w:styleId="ConsPlusCell">
    <w:name w:val="ConsPlusCell"/>
    <w:uiPriority w:val="99"/>
    <w:rsid w:val="00736569"/>
    <w:pPr>
      <w:widowControl w:val="0"/>
      <w:suppressAutoHyphens/>
      <w:spacing w:after="200" w:line="276" w:lineRule="auto"/>
    </w:pPr>
    <w:rPr>
      <w:rFonts w:eastAsia="Times New Roman" w:cs="Calibri"/>
      <w:color w:val="00000A"/>
    </w:rPr>
  </w:style>
  <w:style w:type="character" w:customStyle="1" w:styleId="-">
    <w:name w:val="Интернет-ссылка"/>
    <w:basedOn w:val="a0"/>
    <w:uiPriority w:val="99"/>
    <w:rsid w:val="000D722F"/>
    <w:rPr>
      <w:rFonts w:cs="Times New Roman"/>
      <w:color w:val="0000FF"/>
      <w:u w:val="single"/>
    </w:rPr>
  </w:style>
  <w:style w:type="paragraph" w:styleId="a8">
    <w:name w:val="List Paragraph"/>
    <w:basedOn w:val="a"/>
    <w:link w:val="a9"/>
    <w:uiPriority w:val="34"/>
    <w:qFormat/>
    <w:rsid w:val="000D722F"/>
    <w:pPr>
      <w:suppressAutoHyphens/>
      <w:spacing w:after="0"/>
      <w:ind w:left="720"/>
      <w:contextualSpacing/>
    </w:pPr>
    <w:rPr>
      <w:rFonts w:ascii="Times New Roman" w:eastAsia="Times New Roman" w:hAnsi="Times New Roman"/>
      <w:color w:val="00000A"/>
      <w:sz w:val="24"/>
      <w:szCs w:val="24"/>
      <w:lang w:eastAsia="ru-RU"/>
    </w:rPr>
  </w:style>
  <w:style w:type="paragraph" w:customStyle="1" w:styleId="12">
    <w:name w:val="Абзац списка1"/>
    <w:basedOn w:val="a"/>
    <w:uiPriority w:val="99"/>
    <w:rsid w:val="000D722F"/>
    <w:pPr>
      <w:suppressAutoHyphens/>
      <w:ind w:left="720"/>
      <w:jc w:val="center"/>
    </w:pPr>
    <w:rPr>
      <w:rFonts w:eastAsia="Times New Roman" w:cs="Calibri"/>
      <w:color w:val="00000A"/>
      <w:sz w:val="20"/>
      <w:szCs w:val="20"/>
      <w:lang w:eastAsia="ru-RU"/>
    </w:rPr>
  </w:style>
  <w:style w:type="paragraph" w:styleId="aa">
    <w:name w:val="No Spacing"/>
    <w:link w:val="ab"/>
    <w:uiPriority w:val="1"/>
    <w:qFormat/>
    <w:rsid w:val="000D722F"/>
    <w:pPr>
      <w:suppressAutoHyphens/>
      <w:spacing w:after="200" w:line="276" w:lineRule="auto"/>
    </w:pPr>
    <w:rPr>
      <w:rFonts w:eastAsia="Times New Roman"/>
      <w:color w:val="00000A"/>
      <w:lang w:eastAsia="en-US"/>
    </w:rPr>
  </w:style>
  <w:style w:type="character" w:customStyle="1" w:styleId="ab">
    <w:name w:val="Без интервала Знак"/>
    <w:link w:val="aa"/>
    <w:uiPriority w:val="99"/>
    <w:locked/>
    <w:rsid w:val="000D722F"/>
    <w:rPr>
      <w:rFonts w:eastAsia="Times New Roman"/>
      <w:color w:val="00000A"/>
      <w:lang w:eastAsia="en-US"/>
    </w:rPr>
  </w:style>
  <w:style w:type="paragraph" w:styleId="ac">
    <w:name w:val="Normal (Web)"/>
    <w:basedOn w:val="a"/>
    <w:uiPriority w:val="99"/>
    <w:rsid w:val="000D722F"/>
    <w:pPr>
      <w:suppressAutoHyphens/>
      <w:spacing w:before="28" w:after="28"/>
    </w:pPr>
    <w:rPr>
      <w:rFonts w:ascii="Times New Roman" w:eastAsia="Times New Roman" w:hAnsi="Times New Roman"/>
      <w:color w:val="00000A"/>
      <w:sz w:val="24"/>
      <w:szCs w:val="24"/>
      <w:lang w:eastAsia="ru-RU"/>
    </w:rPr>
  </w:style>
  <w:style w:type="paragraph" w:customStyle="1" w:styleId="ConsPlusNormal">
    <w:name w:val="ConsPlusNormal"/>
    <w:rsid w:val="000D722F"/>
    <w:pPr>
      <w:suppressAutoHyphens/>
      <w:spacing w:after="200" w:line="276" w:lineRule="auto"/>
      <w:ind w:firstLine="720"/>
    </w:pPr>
    <w:rPr>
      <w:rFonts w:ascii="Arial" w:eastAsia="Times New Roman" w:hAnsi="Arial" w:cs="Arial"/>
      <w:color w:val="00000A"/>
      <w:sz w:val="20"/>
      <w:szCs w:val="20"/>
    </w:rPr>
  </w:style>
  <w:style w:type="character" w:customStyle="1" w:styleId="BalloonTextChar">
    <w:name w:val="Balloon Text Char"/>
    <w:basedOn w:val="a0"/>
    <w:uiPriority w:val="99"/>
    <w:rsid w:val="00351ECC"/>
    <w:rPr>
      <w:rFonts w:ascii="Tahoma" w:hAnsi="Tahoma" w:cs="Tahoma"/>
      <w:sz w:val="16"/>
      <w:szCs w:val="16"/>
      <w:lang w:eastAsia="ru-RU"/>
    </w:rPr>
  </w:style>
  <w:style w:type="character" w:customStyle="1" w:styleId="NoSpacingChar">
    <w:name w:val="No Spacing Char"/>
    <w:uiPriority w:val="99"/>
    <w:rsid w:val="00351ECC"/>
    <w:rPr>
      <w:rFonts w:eastAsia="Times New Roman"/>
      <w:sz w:val="22"/>
      <w:lang w:val="ru-RU" w:eastAsia="en-US"/>
    </w:rPr>
  </w:style>
  <w:style w:type="character" w:customStyle="1" w:styleId="BodyTextChar">
    <w:name w:val="Body Text Char"/>
    <w:basedOn w:val="a0"/>
    <w:uiPriority w:val="99"/>
    <w:rsid w:val="00351ECC"/>
    <w:rPr>
      <w:rFonts w:ascii="Calibri" w:hAnsi="Calibri" w:cs="Times New Roman"/>
      <w:sz w:val="24"/>
    </w:rPr>
  </w:style>
  <w:style w:type="character" w:customStyle="1" w:styleId="BodyTextChar1">
    <w:name w:val="Body Text Char1"/>
    <w:basedOn w:val="a0"/>
    <w:uiPriority w:val="99"/>
    <w:rsid w:val="00351ECC"/>
    <w:rPr>
      <w:rFonts w:ascii="Times New Roman" w:hAnsi="Times New Roman" w:cs="Times New Roman"/>
      <w:sz w:val="24"/>
      <w:szCs w:val="24"/>
    </w:rPr>
  </w:style>
  <w:style w:type="character" w:customStyle="1" w:styleId="13">
    <w:name w:val="Основной текст Знак1"/>
    <w:basedOn w:val="a0"/>
    <w:uiPriority w:val="99"/>
    <w:rsid w:val="00351ECC"/>
    <w:rPr>
      <w:rFonts w:ascii="Times New Roman" w:hAnsi="Times New Roman" w:cs="Times New Roman"/>
      <w:sz w:val="24"/>
      <w:szCs w:val="24"/>
      <w:lang w:eastAsia="ru-RU"/>
    </w:rPr>
  </w:style>
  <w:style w:type="character" w:customStyle="1" w:styleId="ad">
    <w:name w:val="Выделение жирным"/>
    <w:basedOn w:val="a0"/>
    <w:uiPriority w:val="99"/>
    <w:rsid w:val="00351ECC"/>
    <w:rPr>
      <w:rFonts w:cs="Times New Roman"/>
      <w:b/>
      <w:bCs/>
    </w:rPr>
  </w:style>
  <w:style w:type="character" w:customStyle="1" w:styleId="ListLabel1">
    <w:name w:val="ListLabel 1"/>
    <w:uiPriority w:val="99"/>
    <w:rsid w:val="00351ECC"/>
  </w:style>
  <w:style w:type="character" w:customStyle="1" w:styleId="ListLabel2">
    <w:name w:val="ListLabel 2"/>
    <w:uiPriority w:val="99"/>
    <w:rsid w:val="00351ECC"/>
    <w:rPr>
      <w:sz w:val="20"/>
    </w:rPr>
  </w:style>
  <w:style w:type="character" w:customStyle="1" w:styleId="ListLabel3">
    <w:name w:val="ListLabel 3"/>
    <w:uiPriority w:val="99"/>
    <w:rsid w:val="00351ECC"/>
    <w:rPr>
      <w:color w:val="00000A"/>
    </w:rPr>
  </w:style>
  <w:style w:type="character" w:customStyle="1" w:styleId="ListLabel4">
    <w:name w:val="ListLabel 4"/>
    <w:uiPriority w:val="99"/>
    <w:rsid w:val="00351ECC"/>
    <w:rPr>
      <w:sz w:val="18"/>
    </w:rPr>
  </w:style>
  <w:style w:type="character" w:customStyle="1" w:styleId="ListLabel5">
    <w:name w:val="ListLabel 5"/>
    <w:uiPriority w:val="99"/>
    <w:rsid w:val="00351ECC"/>
    <w:rPr>
      <w:rFonts w:eastAsia="Times New Roman"/>
    </w:rPr>
  </w:style>
  <w:style w:type="character" w:customStyle="1" w:styleId="ListLabel6">
    <w:name w:val="ListLabel 6"/>
    <w:uiPriority w:val="99"/>
    <w:rsid w:val="00351ECC"/>
  </w:style>
  <w:style w:type="character" w:customStyle="1" w:styleId="ListLabel7">
    <w:name w:val="ListLabel 7"/>
    <w:uiPriority w:val="99"/>
    <w:rsid w:val="00351ECC"/>
  </w:style>
  <w:style w:type="character" w:customStyle="1" w:styleId="ListLabel8">
    <w:name w:val="ListLabel 8"/>
    <w:uiPriority w:val="99"/>
    <w:rsid w:val="00351ECC"/>
  </w:style>
  <w:style w:type="character" w:customStyle="1" w:styleId="ListLabel9">
    <w:name w:val="ListLabel 9"/>
    <w:uiPriority w:val="99"/>
    <w:rsid w:val="00351ECC"/>
  </w:style>
  <w:style w:type="character" w:customStyle="1" w:styleId="ListLabel10">
    <w:name w:val="ListLabel 10"/>
    <w:uiPriority w:val="99"/>
    <w:rsid w:val="00351ECC"/>
    <w:rPr>
      <w:color w:val="00000A"/>
    </w:rPr>
  </w:style>
  <w:style w:type="paragraph" w:customStyle="1" w:styleId="ae">
    <w:name w:val="Заголовок"/>
    <w:basedOn w:val="a"/>
    <w:next w:val="af"/>
    <w:uiPriority w:val="99"/>
    <w:rsid w:val="00351ECC"/>
    <w:pPr>
      <w:keepNext/>
      <w:suppressAutoHyphens/>
      <w:spacing w:before="240" w:after="120"/>
    </w:pPr>
    <w:rPr>
      <w:rFonts w:ascii="Arial" w:eastAsia="Microsoft YaHei" w:hAnsi="Arial" w:cs="Mangal"/>
      <w:color w:val="00000A"/>
      <w:sz w:val="28"/>
      <w:szCs w:val="28"/>
      <w:lang w:eastAsia="ru-RU"/>
    </w:rPr>
  </w:style>
  <w:style w:type="paragraph" w:styleId="af">
    <w:name w:val="Body Text"/>
    <w:basedOn w:val="a"/>
    <w:link w:val="af0"/>
    <w:uiPriority w:val="99"/>
    <w:rsid w:val="00351ECC"/>
    <w:pPr>
      <w:suppressAutoHyphens/>
      <w:spacing w:after="120"/>
    </w:pPr>
    <w:rPr>
      <w:rFonts w:eastAsia="Times New Roman"/>
      <w:color w:val="00000A"/>
      <w:sz w:val="24"/>
    </w:rPr>
  </w:style>
  <w:style w:type="character" w:customStyle="1" w:styleId="af0">
    <w:name w:val="Основной текст Знак"/>
    <w:basedOn w:val="a0"/>
    <w:link w:val="af"/>
    <w:uiPriority w:val="99"/>
    <w:rsid w:val="00351ECC"/>
    <w:rPr>
      <w:rFonts w:eastAsia="Times New Roman"/>
      <w:color w:val="00000A"/>
      <w:sz w:val="24"/>
      <w:lang w:eastAsia="en-US"/>
    </w:rPr>
  </w:style>
  <w:style w:type="paragraph" w:styleId="af1">
    <w:name w:val="List"/>
    <w:basedOn w:val="af"/>
    <w:uiPriority w:val="99"/>
    <w:rsid w:val="00351ECC"/>
    <w:rPr>
      <w:rFonts w:cs="Mangal"/>
    </w:rPr>
  </w:style>
  <w:style w:type="paragraph" w:styleId="af2">
    <w:name w:val="Title"/>
    <w:basedOn w:val="a"/>
    <w:link w:val="af3"/>
    <w:uiPriority w:val="99"/>
    <w:qFormat/>
    <w:locked/>
    <w:rsid w:val="00351ECC"/>
    <w:pPr>
      <w:suppressLineNumbers/>
      <w:suppressAutoHyphens/>
      <w:spacing w:before="120" w:after="120"/>
    </w:pPr>
    <w:rPr>
      <w:rFonts w:ascii="Times New Roman" w:eastAsia="Times New Roman" w:hAnsi="Times New Roman" w:cs="Mangal"/>
      <w:i/>
      <w:iCs/>
      <w:color w:val="00000A"/>
      <w:sz w:val="24"/>
      <w:szCs w:val="24"/>
      <w:lang w:eastAsia="ru-RU"/>
    </w:rPr>
  </w:style>
  <w:style w:type="character" w:customStyle="1" w:styleId="af3">
    <w:name w:val="Название Знак"/>
    <w:basedOn w:val="a0"/>
    <w:link w:val="af2"/>
    <w:uiPriority w:val="99"/>
    <w:rsid w:val="00351ECC"/>
    <w:rPr>
      <w:rFonts w:ascii="Times New Roman" w:eastAsia="Times New Roman" w:hAnsi="Times New Roman" w:cs="Mangal"/>
      <w:i/>
      <w:iCs/>
      <w:color w:val="00000A"/>
      <w:sz w:val="24"/>
      <w:szCs w:val="24"/>
    </w:rPr>
  </w:style>
  <w:style w:type="paragraph" w:styleId="af4">
    <w:name w:val="index heading"/>
    <w:basedOn w:val="a"/>
    <w:uiPriority w:val="99"/>
    <w:rsid w:val="00351ECC"/>
    <w:pPr>
      <w:suppressLineNumbers/>
      <w:suppressAutoHyphens/>
    </w:pPr>
    <w:rPr>
      <w:rFonts w:ascii="Times New Roman" w:eastAsia="Times New Roman" w:hAnsi="Times New Roman" w:cs="Mangal"/>
      <w:color w:val="00000A"/>
      <w:sz w:val="24"/>
      <w:szCs w:val="24"/>
      <w:lang w:eastAsia="ru-RU"/>
    </w:rPr>
  </w:style>
  <w:style w:type="paragraph" w:customStyle="1" w:styleId="Default">
    <w:name w:val="Default"/>
    <w:uiPriority w:val="99"/>
    <w:rsid w:val="00351ECC"/>
    <w:pPr>
      <w:suppressAutoHyphens/>
      <w:spacing w:after="200" w:line="276" w:lineRule="auto"/>
    </w:pPr>
    <w:rPr>
      <w:rFonts w:ascii="Times New Roman" w:eastAsia="Times New Roman" w:hAnsi="Times New Roman"/>
      <w:color w:val="000000"/>
      <w:sz w:val="24"/>
      <w:szCs w:val="24"/>
      <w:lang w:eastAsia="en-US"/>
    </w:rPr>
  </w:style>
  <w:style w:type="paragraph" w:styleId="af5">
    <w:name w:val="Balloon Text"/>
    <w:basedOn w:val="a"/>
    <w:link w:val="af6"/>
    <w:uiPriority w:val="99"/>
    <w:rsid w:val="00351ECC"/>
    <w:pPr>
      <w:suppressAutoHyphens/>
    </w:pPr>
    <w:rPr>
      <w:rFonts w:ascii="Tahoma" w:eastAsia="Times New Roman" w:hAnsi="Tahoma" w:cs="Tahoma"/>
      <w:color w:val="00000A"/>
      <w:sz w:val="16"/>
      <w:szCs w:val="16"/>
      <w:lang w:eastAsia="ru-RU"/>
    </w:rPr>
  </w:style>
  <w:style w:type="character" w:customStyle="1" w:styleId="af6">
    <w:name w:val="Текст выноски Знак"/>
    <w:basedOn w:val="a0"/>
    <w:link w:val="af5"/>
    <w:uiPriority w:val="99"/>
    <w:rsid w:val="00351ECC"/>
    <w:rPr>
      <w:rFonts w:ascii="Tahoma" w:eastAsia="Times New Roman" w:hAnsi="Tahoma" w:cs="Tahoma"/>
      <w:color w:val="00000A"/>
      <w:sz w:val="16"/>
      <w:szCs w:val="16"/>
    </w:rPr>
  </w:style>
  <w:style w:type="paragraph" w:customStyle="1" w:styleId="msonormalcxspmiddle">
    <w:name w:val="msonormalcxspmiddle"/>
    <w:basedOn w:val="a"/>
    <w:uiPriority w:val="99"/>
    <w:rsid w:val="00351ECC"/>
    <w:pPr>
      <w:suppressAutoHyphens/>
      <w:spacing w:before="28" w:after="28"/>
    </w:pPr>
    <w:rPr>
      <w:rFonts w:ascii="Times New Roman" w:eastAsia="Times New Roman" w:hAnsi="Times New Roman"/>
      <w:color w:val="00000A"/>
      <w:sz w:val="24"/>
      <w:szCs w:val="24"/>
      <w:lang w:eastAsia="ru-RU"/>
    </w:rPr>
  </w:style>
  <w:style w:type="paragraph" w:customStyle="1" w:styleId="14">
    <w:name w:val="Без интервала1"/>
    <w:uiPriority w:val="99"/>
    <w:rsid w:val="00351ECC"/>
    <w:pPr>
      <w:suppressAutoHyphens/>
      <w:spacing w:after="200" w:line="276" w:lineRule="auto"/>
    </w:pPr>
    <w:rPr>
      <w:rFonts w:ascii="Times New Roman" w:eastAsia="Times New Roman" w:hAnsi="Times New Roman"/>
      <w:color w:val="00000A"/>
      <w:sz w:val="24"/>
      <w:szCs w:val="24"/>
      <w:lang w:eastAsia="en-US"/>
    </w:rPr>
  </w:style>
  <w:style w:type="paragraph" w:customStyle="1" w:styleId="2">
    <w:name w:val="Абзац списка2"/>
    <w:basedOn w:val="a"/>
    <w:uiPriority w:val="99"/>
    <w:rsid w:val="00351ECC"/>
    <w:pPr>
      <w:suppressAutoHyphens/>
      <w:ind w:left="720"/>
      <w:contextualSpacing/>
    </w:pPr>
    <w:rPr>
      <w:rFonts w:eastAsia="Times New Roman"/>
      <w:color w:val="00000A"/>
      <w:lang w:eastAsia="ru-RU"/>
    </w:rPr>
  </w:style>
  <w:style w:type="paragraph" w:customStyle="1" w:styleId="ListParagraph1">
    <w:name w:val="List Paragraph1"/>
    <w:basedOn w:val="a"/>
    <w:uiPriority w:val="99"/>
    <w:rsid w:val="00351ECC"/>
    <w:pPr>
      <w:suppressAutoHyphens/>
      <w:ind w:left="720"/>
    </w:pPr>
    <w:rPr>
      <w:rFonts w:eastAsia="Times New Roman"/>
      <w:color w:val="00000A"/>
      <w:lang w:eastAsia="ru-RU"/>
    </w:rPr>
  </w:style>
  <w:style w:type="paragraph" w:customStyle="1" w:styleId="af7">
    <w:name w:val="Содержимое врезки"/>
    <w:basedOn w:val="a"/>
    <w:uiPriority w:val="99"/>
    <w:rsid w:val="00351ECC"/>
    <w:pPr>
      <w:suppressAutoHyphens/>
    </w:pPr>
    <w:rPr>
      <w:rFonts w:ascii="Times New Roman" w:eastAsia="Times New Roman" w:hAnsi="Times New Roman"/>
      <w:color w:val="00000A"/>
      <w:sz w:val="24"/>
      <w:szCs w:val="24"/>
      <w:lang w:eastAsia="ru-RU"/>
    </w:rPr>
  </w:style>
  <w:style w:type="character" w:styleId="af8">
    <w:name w:val="Hyperlink"/>
    <w:basedOn w:val="a0"/>
    <w:uiPriority w:val="99"/>
    <w:unhideWhenUsed/>
    <w:rsid w:val="00351ECC"/>
    <w:rPr>
      <w:color w:val="0000FF" w:themeColor="hyperlink"/>
      <w:u w:val="single"/>
    </w:rPr>
  </w:style>
  <w:style w:type="paragraph" w:customStyle="1" w:styleId="Style8">
    <w:name w:val="Style8"/>
    <w:basedOn w:val="a"/>
    <w:rsid w:val="00323760"/>
    <w:pPr>
      <w:widowControl w:val="0"/>
      <w:autoSpaceDE w:val="0"/>
      <w:autoSpaceDN w:val="0"/>
      <w:adjustRightInd w:val="0"/>
      <w:spacing w:after="0" w:line="194" w:lineRule="exact"/>
      <w:ind w:firstLine="379"/>
      <w:jc w:val="both"/>
    </w:pPr>
    <w:rPr>
      <w:rFonts w:ascii="Times New Roman" w:eastAsia="Times New Roman" w:hAnsi="Times New Roman"/>
      <w:sz w:val="24"/>
      <w:szCs w:val="24"/>
      <w:lang w:eastAsia="ru-RU"/>
    </w:rPr>
  </w:style>
  <w:style w:type="character" w:styleId="af9">
    <w:name w:val="FollowedHyperlink"/>
    <w:basedOn w:val="a0"/>
    <w:uiPriority w:val="99"/>
    <w:semiHidden/>
    <w:unhideWhenUsed/>
    <w:rsid w:val="0025321D"/>
    <w:rPr>
      <w:color w:val="800080"/>
      <w:u w:val="single"/>
    </w:rPr>
  </w:style>
  <w:style w:type="paragraph" w:customStyle="1" w:styleId="font5">
    <w:name w:val="font5"/>
    <w:basedOn w:val="a"/>
    <w:rsid w:val="0025321D"/>
    <w:pPr>
      <w:spacing w:before="100" w:beforeAutospacing="1" w:after="100" w:afterAutospacing="1" w:line="240" w:lineRule="auto"/>
    </w:pPr>
    <w:rPr>
      <w:rFonts w:ascii="Arial" w:eastAsia="Times New Roman" w:hAnsi="Arial" w:cs="Arial"/>
      <w:b/>
      <w:bCs/>
      <w:color w:val="00000A"/>
      <w:sz w:val="24"/>
      <w:szCs w:val="24"/>
      <w:lang w:eastAsia="ru-RU"/>
    </w:rPr>
  </w:style>
  <w:style w:type="paragraph" w:customStyle="1" w:styleId="xl65">
    <w:name w:val="xl65"/>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25321D"/>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0">
    <w:name w:val="xl70"/>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1">
    <w:name w:val="xl71"/>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2">
    <w:name w:val="xl72"/>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3">
    <w:name w:val="xl73"/>
    <w:basedOn w:val="a"/>
    <w:rsid w:val="0025321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5">
    <w:name w:val="xl75"/>
    <w:basedOn w:val="a"/>
    <w:rsid w:val="0025321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6">
    <w:name w:val="xl76"/>
    <w:basedOn w:val="a"/>
    <w:rsid w:val="0025321D"/>
    <w:pP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8">
    <w:name w:val="xl78"/>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9">
    <w:name w:val="xl79"/>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0">
    <w:name w:val="xl80"/>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1">
    <w:name w:val="xl81"/>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2">
    <w:name w:val="xl82"/>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3">
    <w:name w:val="xl83"/>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84">
    <w:name w:val="xl84"/>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5">
    <w:name w:val="xl85"/>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6">
    <w:name w:val="xl86"/>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7">
    <w:name w:val="xl87"/>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8">
    <w:name w:val="xl88"/>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9">
    <w:name w:val="xl89"/>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90">
    <w:name w:val="xl90"/>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91">
    <w:name w:val="xl91"/>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2">
    <w:name w:val="xl92"/>
    <w:basedOn w:val="a"/>
    <w:rsid w:val="0025321D"/>
    <w:pPr>
      <w:spacing w:before="100" w:beforeAutospacing="1" w:after="100" w:afterAutospacing="1" w:line="240" w:lineRule="auto"/>
    </w:pPr>
    <w:rPr>
      <w:rFonts w:ascii="Arial" w:eastAsia="Times New Roman" w:hAnsi="Arial" w:cs="Arial"/>
      <w:i/>
      <w:iCs/>
      <w:color w:val="FF6600"/>
      <w:sz w:val="24"/>
      <w:szCs w:val="24"/>
      <w:lang w:eastAsia="ru-RU"/>
    </w:rPr>
  </w:style>
  <w:style w:type="paragraph" w:customStyle="1" w:styleId="xl93">
    <w:name w:val="xl93"/>
    <w:basedOn w:val="a"/>
    <w:rsid w:val="0025321D"/>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4">
    <w:name w:val="xl94"/>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5">
    <w:name w:val="xl95"/>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253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25321D"/>
    <w:pPr>
      <w:pBdr>
        <w:left w:val="single" w:sz="4" w:space="0" w:color="000000"/>
        <w:bottom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8">
    <w:name w:val="xl98"/>
    <w:basedOn w:val="a"/>
    <w:rsid w:val="0025321D"/>
    <w:pPr>
      <w:pBdr>
        <w:left w:val="single" w:sz="4" w:space="0" w:color="000000"/>
        <w:bottom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9">
    <w:name w:val="xl99"/>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0">
    <w:name w:val="xl100"/>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1">
    <w:name w:val="xl101"/>
    <w:basedOn w:val="a"/>
    <w:rsid w:val="0025321D"/>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2">
    <w:name w:val="xl102"/>
    <w:basedOn w:val="a"/>
    <w:rsid w:val="0025321D"/>
    <w:pPr>
      <w:pBdr>
        <w:top w:val="single" w:sz="4" w:space="0" w:color="000000"/>
        <w:left w:val="single" w:sz="4" w:space="0" w:color="000000"/>
        <w:right w:val="single" w:sz="4" w:space="0" w:color="000000"/>
      </w:pBdr>
      <w:shd w:val="clear" w:color="000000" w:fill="FFC00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3">
    <w:name w:val="xl103"/>
    <w:basedOn w:val="a"/>
    <w:rsid w:val="0025321D"/>
    <w:pPr>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4">
    <w:name w:val="xl104"/>
    <w:basedOn w:val="a"/>
    <w:rsid w:val="0025321D"/>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
    <w:rsid w:val="0025321D"/>
    <w:pPr>
      <w:pBdr>
        <w:top w:val="single" w:sz="4" w:space="0" w:color="000000"/>
        <w:left w:val="single" w:sz="4" w:space="0" w:color="000000"/>
        <w:bottom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
    <w:rsid w:val="0025321D"/>
    <w:pPr>
      <w:pBdr>
        <w:top w:val="single" w:sz="4" w:space="0" w:color="000000"/>
        <w:bottom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
    <w:rsid w:val="0025321D"/>
    <w:pPr>
      <w:pBdr>
        <w:top w:val="single" w:sz="4" w:space="0" w:color="000000"/>
        <w:bottom w:val="single" w:sz="4" w:space="0" w:color="000000"/>
        <w:right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8">
    <w:name w:val="xl108"/>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9">
    <w:name w:val="xl109"/>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0">
    <w:name w:val="xl110"/>
    <w:basedOn w:val="a"/>
    <w:rsid w:val="0025321D"/>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1">
    <w:name w:val="xl111"/>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2">
    <w:name w:val="xl112"/>
    <w:basedOn w:val="a"/>
    <w:rsid w:val="0025321D"/>
    <w:pPr>
      <w:pBdr>
        <w:top w:val="single" w:sz="4" w:space="0" w:color="000000"/>
        <w:left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3">
    <w:name w:val="xl113"/>
    <w:basedOn w:val="a"/>
    <w:rsid w:val="0025321D"/>
    <w:pPr>
      <w:pBdr>
        <w:left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4">
    <w:name w:val="xl114"/>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5">
    <w:name w:val="xl115"/>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6">
    <w:name w:val="xl116"/>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7">
    <w:name w:val="xl117"/>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8">
    <w:name w:val="xl118"/>
    <w:basedOn w:val="a"/>
    <w:rsid w:val="0025321D"/>
    <w:pPr>
      <w:pBdr>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9">
    <w:name w:val="xl119"/>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
    <w:rsid w:val="0025321D"/>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1">
    <w:name w:val="xl121"/>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2">
    <w:name w:val="xl122"/>
    <w:basedOn w:val="a"/>
    <w:rsid w:val="0025321D"/>
    <w:pPr>
      <w:pBdr>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3">
    <w:name w:val="xl123"/>
    <w:basedOn w:val="a"/>
    <w:rsid w:val="0025321D"/>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4">
    <w:name w:val="xl124"/>
    <w:basedOn w:val="a"/>
    <w:rsid w:val="0025321D"/>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5">
    <w:name w:val="xl125"/>
    <w:basedOn w:val="a"/>
    <w:rsid w:val="0025321D"/>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6">
    <w:name w:val="xl126"/>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7">
    <w:name w:val="xl127"/>
    <w:basedOn w:val="a"/>
    <w:rsid w:val="00EC176D"/>
    <w:pPr>
      <w:pBdr>
        <w:top w:val="single" w:sz="4" w:space="0" w:color="000000"/>
        <w:left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8">
    <w:name w:val="xl128"/>
    <w:basedOn w:val="a"/>
    <w:rsid w:val="00EC176D"/>
    <w:pPr>
      <w:pBdr>
        <w:left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9">
    <w:name w:val="xl129"/>
    <w:basedOn w:val="a"/>
    <w:rsid w:val="00EC176D"/>
    <w:pPr>
      <w:pBdr>
        <w:left w:val="single" w:sz="4" w:space="0" w:color="000000"/>
        <w:bottom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0">
    <w:name w:val="xl130"/>
    <w:basedOn w:val="a"/>
    <w:rsid w:val="00EC176D"/>
    <w:pPr>
      <w:pBdr>
        <w:top w:val="single" w:sz="4" w:space="0" w:color="000000"/>
        <w:left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1">
    <w:name w:val="xl131"/>
    <w:basedOn w:val="a"/>
    <w:rsid w:val="00EC176D"/>
    <w:pPr>
      <w:pBdr>
        <w:left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customStyle="1" w:styleId="20">
    <w:name w:val="Основной текст (2)"/>
    <w:basedOn w:val="a0"/>
    <w:rsid w:val="00D9010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_"/>
    <w:basedOn w:val="a0"/>
    <w:rsid w:val="00B712F3"/>
    <w:rPr>
      <w:rFonts w:ascii="Times New Roman" w:eastAsia="Times New Roman" w:hAnsi="Times New Roman" w:cs="Times New Roman"/>
      <w:b/>
      <w:bCs/>
      <w:i w:val="0"/>
      <w:iCs w:val="0"/>
      <w:smallCaps w:val="0"/>
      <w:strike w:val="0"/>
      <w:sz w:val="26"/>
      <w:szCs w:val="26"/>
      <w:u w:val="none"/>
    </w:rPr>
  </w:style>
  <w:style w:type="character" w:customStyle="1" w:styleId="295pt">
    <w:name w:val="Основной текст (2) + 9;5 pt"/>
    <w:basedOn w:val="21"/>
    <w:rsid w:val="00B712F3"/>
    <w:rPr>
      <w:color w:val="000000"/>
      <w:spacing w:val="0"/>
      <w:w w:val="100"/>
      <w:position w:val="0"/>
      <w:sz w:val="19"/>
      <w:szCs w:val="19"/>
      <w:lang w:val="ru-RU" w:eastAsia="ru-RU" w:bidi="ru-RU"/>
    </w:rPr>
  </w:style>
  <w:style w:type="character" w:customStyle="1" w:styleId="19">
    <w:name w:val="Колонтитул (19)_"/>
    <w:basedOn w:val="a0"/>
    <w:link w:val="190"/>
    <w:rsid w:val="00B712F3"/>
    <w:rPr>
      <w:rFonts w:ascii="Times New Roman" w:eastAsia="Times New Roman" w:hAnsi="Times New Roman"/>
      <w:sz w:val="13"/>
      <w:szCs w:val="13"/>
      <w:shd w:val="clear" w:color="auto" w:fill="FFFFFF"/>
    </w:rPr>
  </w:style>
  <w:style w:type="character" w:customStyle="1" w:styleId="1910pt">
    <w:name w:val="Колонтитул (19) + 10 pt;Полужирный"/>
    <w:basedOn w:val="19"/>
    <w:rsid w:val="00B712F3"/>
    <w:rPr>
      <w:b/>
      <w:bCs/>
      <w:color w:val="000000"/>
      <w:spacing w:val="0"/>
      <w:w w:val="100"/>
      <w:position w:val="0"/>
      <w:sz w:val="20"/>
      <w:szCs w:val="20"/>
      <w:lang w:val="ru-RU" w:eastAsia="ru-RU" w:bidi="ru-RU"/>
    </w:rPr>
  </w:style>
  <w:style w:type="paragraph" w:customStyle="1" w:styleId="190">
    <w:name w:val="Колонтитул (19)"/>
    <w:basedOn w:val="a"/>
    <w:link w:val="19"/>
    <w:rsid w:val="00B712F3"/>
    <w:pPr>
      <w:widowControl w:val="0"/>
      <w:shd w:val="clear" w:color="auto" w:fill="FFFFFF"/>
      <w:spacing w:after="0" w:line="0" w:lineRule="atLeast"/>
    </w:pPr>
    <w:rPr>
      <w:rFonts w:ascii="Times New Roman" w:eastAsia="Times New Roman" w:hAnsi="Times New Roman"/>
      <w:sz w:val="13"/>
      <w:szCs w:val="13"/>
      <w:lang w:eastAsia="ru-RU"/>
    </w:rPr>
  </w:style>
  <w:style w:type="character" w:customStyle="1" w:styleId="a9">
    <w:name w:val="Абзац списка Знак"/>
    <w:link w:val="a8"/>
    <w:uiPriority w:val="34"/>
    <w:locked/>
    <w:rsid w:val="00ED5394"/>
    <w:rPr>
      <w:rFonts w:ascii="Times New Roman" w:eastAsia="Times New Roman" w:hAnsi="Times New Roman"/>
      <w:color w:val="00000A"/>
      <w:sz w:val="24"/>
      <w:szCs w:val="24"/>
    </w:rPr>
  </w:style>
  <w:style w:type="paragraph" w:customStyle="1" w:styleId="xl132">
    <w:name w:val="xl132"/>
    <w:basedOn w:val="a"/>
    <w:rsid w:val="009762E9"/>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3">
    <w:name w:val="xl133"/>
    <w:basedOn w:val="a"/>
    <w:rsid w:val="009762E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4">
    <w:name w:val="xl134"/>
    <w:basedOn w:val="a"/>
    <w:rsid w:val="009762E9"/>
    <w:pPr>
      <w:pBdr>
        <w:top w:val="single" w:sz="4" w:space="0" w:color="000000"/>
        <w:left w:val="single" w:sz="4" w:space="0" w:color="000000"/>
        <w:bottom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5">
    <w:name w:val="xl135"/>
    <w:basedOn w:val="a"/>
    <w:rsid w:val="009762E9"/>
    <w:pPr>
      <w:pBdr>
        <w:top w:val="single" w:sz="4" w:space="0" w:color="000000"/>
        <w:bottom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6">
    <w:name w:val="xl136"/>
    <w:basedOn w:val="a"/>
    <w:rsid w:val="009762E9"/>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7">
    <w:name w:val="xl137"/>
    <w:basedOn w:val="a"/>
    <w:rsid w:val="009762E9"/>
    <w:pPr>
      <w:pBdr>
        <w:top w:val="single" w:sz="4" w:space="0" w:color="000000"/>
        <w:lef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38">
    <w:name w:val="xl138"/>
    <w:basedOn w:val="a"/>
    <w:rsid w:val="009762E9"/>
    <w:pPr>
      <w:pBdr>
        <w:lef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39">
    <w:name w:val="xl139"/>
    <w:basedOn w:val="a"/>
    <w:rsid w:val="009762E9"/>
    <w:pPr>
      <w:pBdr>
        <w:top w:val="single" w:sz="4" w:space="0" w:color="000000"/>
        <w:left w:val="single" w:sz="4" w:space="0" w:color="000000"/>
        <w:bottom w:val="single" w:sz="4" w:space="0" w:color="000000"/>
      </w:pBdr>
      <w:shd w:val="clear" w:color="000000" w:fill="F2DDDC"/>
      <w:spacing w:before="100" w:beforeAutospacing="1" w:after="100" w:afterAutospacing="1" w:line="240" w:lineRule="auto"/>
      <w:textAlignment w:val="center"/>
    </w:pPr>
    <w:rPr>
      <w:rFonts w:ascii="Arial" w:eastAsia="Times New Roman" w:hAnsi="Arial" w:cs="Arial"/>
      <w:b/>
      <w:bCs/>
      <w:sz w:val="28"/>
      <w:szCs w:val="28"/>
      <w:lang w:eastAsia="ru-RU"/>
    </w:rPr>
  </w:style>
  <w:style w:type="paragraph" w:customStyle="1" w:styleId="xl140">
    <w:name w:val="xl140"/>
    <w:basedOn w:val="a"/>
    <w:rsid w:val="009762E9"/>
    <w:pPr>
      <w:pBdr>
        <w:top w:val="single" w:sz="4" w:space="0" w:color="000000"/>
        <w:bottom w:val="single" w:sz="4" w:space="0" w:color="000000"/>
      </w:pBdr>
      <w:shd w:val="clear" w:color="000000" w:fill="F2DDDC"/>
      <w:spacing w:before="100" w:beforeAutospacing="1" w:after="100" w:afterAutospacing="1" w:line="240" w:lineRule="auto"/>
      <w:textAlignment w:val="center"/>
    </w:pPr>
    <w:rPr>
      <w:rFonts w:ascii="Arial" w:eastAsia="Times New Roman" w:hAnsi="Arial" w:cs="Arial"/>
      <w:b/>
      <w:bCs/>
      <w:sz w:val="28"/>
      <w:szCs w:val="28"/>
      <w:lang w:eastAsia="ru-RU"/>
    </w:rPr>
  </w:style>
  <w:style w:type="paragraph" w:customStyle="1" w:styleId="xl141">
    <w:name w:val="xl141"/>
    <w:basedOn w:val="a"/>
    <w:rsid w:val="009762E9"/>
    <w:pPr>
      <w:pBdr>
        <w:top w:val="single" w:sz="4" w:space="0" w:color="000000"/>
        <w:bottom w:val="single" w:sz="4" w:space="0" w:color="000000"/>
        <w:right w:val="single" w:sz="4" w:space="0" w:color="000000"/>
      </w:pBdr>
      <w:shd w:val="clear" w:color="000000" w:fill="F2DDDC"/>
      <w:spacing w:before="100" w:beforeAutospacing="1" w:after="100" w:afterAutospacing="1" w:line="240" w:lineRule="auto"/>
      <w:textAlignment w:val="center"/>
    </w:pPr>
    <w:rPr>
      <w:rFonts w:ascii="Arial" w:eastAsia="Times New Roman" w:hAnsi="Arial" w:cs="Arial"/>
      <w:b/>
      <w:bCs/>
      <w:sz w:val="28"/>
      <w:szCs w:val="28"/>
      <w:lang w:eastAsia="ru-RU"/>
    </w:rPr>
  </w:style>
  <w:style w:type="paragraph" w:customStyle="1" w:styleId="xl142">
    <w:name w:val="xl142"/>
    <w:basedOn w:val="a"/>
    <w:rsid w:val="009762E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3">
    <w:name w:val="xl143"/>
    <w:basedOn w:val="a"/>
    <w:rsid w:val="009762E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4">
    <w:name w:val="xl144"/>
    <w:basedOn w:val="a"/>
    <w:rsid w:val="009762E9"/>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45">
    <w:name w:val="xl145"/>
    <w:basedOn w:val="a"/>
    <w:rsid w:val="009762E9"/>
    <w:pPr>
      <w:pBdr>
        <w:left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46">
    <w:name w:val="xl146"/>
    <w:basedOn w:val="a"/>
    <w:rsid w:val="009762E9"/>
    <w:pPr>
      <w:pBdr>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47">
    <w:name w:val="xl147"/>
    <w:basedOn w:val="a"/>
    <w:rsid w:val="009762E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8">
    <w:name w:val="xl148"/>
    <w:basedOn w:val="a"/>
    <w:rsid w:val="009762E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35548629">
      <w:bodyDiv w:val="1"/>
      <w:marLeft w:val="0"/>
      <w:marRight w:val="0"/>
      <w:marTop w:val="0"/>
      <w:marBottom w:val="0"/>
      <w:divBdr>
        <w:top w:val="none" w:sz="0" w:space="0" w:color="auto"/>
        <w:left w:val="none" w:sz="0" w:space="0" w:color="auto"/>
        <w:bottom w:val="none" w:sz="0" w:space="0" w:color="auto"/>
        <w:right w:val="none" w:sz="0" w:space="0" w:color="auto"/>
      </w:divBdr>
    </w:div>
    <w:div w:id="77290972">
      <w:bodyDiv w:val="1"/>
      <w:marLeft w:val="0"/>
      <w:marRight w:val="0"/>
      <w:marTop w:val="0"/>
      <w:marBottom w:val="0"/>
      <w:divBdr>
        <w:top w:val="none" w:sz="0" w:space="0" w:color="auto"/>
        <w:left w:val="none" w:sz="0" w:space="0" w:color="auto"/>
        <w:bottom w:val="none" w:sz="0" w:space="0" w:color="auto"/>
        <w:right w:val="none" w:sz="0" w:space="0" w:color="auto"/>
      </w:divBdr>
    </w:div>
    <w:div w:id="78017549">
      <w:bodyDiv w:val="1"/>
      <w:marLeft w:val="0"/>
      <w:marRight w:val="0"/>
      <w:marTop w:val="0"/>
      <w:marBottom w:val="0"/>
      <w:divBdr>
        <w:top w:val="none" w:sz="0" w:space="0" w:color="auto"/>
        <w:left w:val="none" w:sz="0" w:space="0" w:color="auto"/>
        <w:bottom w:val="none" w:sz="0" w:space="0" w:color="auto"/>
        <w:right w:val="none" w:sz="0" w:space="0" w:color="auto"/>
      </w:divBdr>
    </w:div>
    <w:div w:id="224337804">
      <w:bodyDiv w:val="1"/>
      <w:marLeft w:val="0"/>
      <w:marRight w:val="0"/>
      <w:marTop w:val="0"/>
      <w:marBottom w:val="0"/>
      <w:divBdr>
        <w:top w:val="none" w:sz="0" w:space="0" w:color="auto"/>
        <w:left w:val="none" w:sz="0" w:space="0" w:color="auto"/>
        <w:bottom w:val="none" w:sz="0" w:space="0" w:color="auto"/>
        <w:right w:val="none" w:sz="0" w:space="0" w:color="auto"/>
      </w:divBdr>
    </w:div>
    <w:div w:id="281544147">
      <w:bodyDiv w:val="1"/>
      <w:marLeft w:val="0"/>
      <w:marRight w:val="0"/>
      <w:marTop w:val="0"/>
      <w:marBottom w:val="0"/>
      <w:divBdr>
        <w:top w:val="none" w:sz="0" w:space="0" w:color="auto"/>
        <w:left w:val="none" w:sz="0" w:space="0" w:color="auto"/>
        <w:bottom w:val="none" w:sz="0" w:space="0" w:color="auto"/>
        <w:right w:val="none" w:sz="0" w:space="0" w:color="auto"/>
      </w:divBdr>
    </w:div>
    <w:div w:id="331880305">
      <w:bodyDiv w:val="1"/>
      <w:marLeft w:val="0"/>
      <w:marRight w:val="0"/>
      <w:marTop w:val="0"/>
      <w:marBottom w:val="0"/>
      <w:divBdr>
        <w:top w:val="none" w:sz="0" w:space="0" w:color="auto"/>
        <w:left w:val="none" w:sz="0" w:space="0" w:color="auto"/>
        <w:bottom w:val="none" w:sz="0" w:space="0" w:color="auto"/>
        <w:right w:val="none" w:sz="0" w:space="0" w:color="auto"/>
      </w:divBdr>
    </w:div>
    <w:div w:id="349570859">
      <w:bodyDiv w:val="1"/>
      <w:marLeft w:val="0"/>
      <w:marRight w:val="0"/>
      <w:marTop w:val="0"/>
      <w:marBottom w:val="0"/>
      <w:divBdr>
        <w:top w:val="none" w:sz="0" w:space="0" w:color="auto"/>
        <w:left w:val="none" w:sz="0" w:space="0" w:color="auto"/>
        <w:bottom w:val="none" w:sz="0" w:space="0" w:color="auto"/>
        <w:right w:val="none" w:sz="0" w:space="0" w:color="auto"/>
      </w:divBdr>
    </w:div>
    <w:div w:id="352153492">
      <w:bodyDiv w:val="1"/>
      <w:marLeft w:val="0"/>
      <w:marRight w:val="0"/>
      <w:marTop w:val="0"/>
      <w:marBottom w:val="0"/>
      <w:divBdr>
        <w:top w:val="none" w:sz="0" w:space="0" w:color="auto"/>
        <w:left w:val="none" w:sz="0" w:space="0" w:color="auto"/>
        <w:bottom w:val="none" w:sz="0" w:space="0" w:color="auto"/>
        <w:right w:val="none" w:sz="0" w:space="0" w:color="auto"/>
      </w:divBdr>
    </w:div>
    <w:div w:id="355547780">
      <w:bodyDiv w:val="1"/>
      <w:marLeft w:val="0"/>
      <w:marRight w:val="0"/>
      <w:marTop w:val="0"/>
      <w:marBottom w:val="0"/>
      <w:divBdr>
        <w:top w:val="none" w:sz="0" w:space="0" w:color="auto"/>
        <w:left w:val="none" w:sz="0" w:space="0" w:color="auto"/>
        <w:bottom w:val="none" w:sz="0" w:space="0" w:color="auto"/>
        <w:right w:val="none" w:sz="0" w:space="0" w:color="auto"/>
      </w:divBdr>
    </w:div>
    <w:div w:id="372732796">
      <w:marLeft w:val="0"/>
      <w:marRight w:val="0"/>
      <w:marTop w:val="0"/>
      <w:marBottom w:val="0"/>
      <w:divBdr>
        <w:top w:val="none" w:sz="0" w:space="0" w:color="auto"/>
        <w:left w:val="none" w:sz="0" w:space="0" w:color="auto"/>
        <w:bottom w:val="none" w:sz="0" w:space="0" w:color="auto"/>
        <w:right w:val="none" w:sz="0" w:space="0" w:color="auto"/>
      </w:divBdr>
    </w:div>
    <w:div w:id="386883139">
      <w:bodyDiv w:val="1"/>
      <w:marLeft w:val="0"/>
      <w:marRight w:val="0"/>
      <w:marTop w:val="0"/>
      <w:marBottom w:val="0"/>
      <w:divBdr>
        <w:top w:val="none" w:sz="0" w:space="0" w:color="auto"/>
        <w:left w:val="none" w:sz="0" w:space="0" w:color="auto"/>
        <w:bottom w:val="none" w:sz="0" w:space="0" w:color="auto"/>
        <w:right w:val="none" w:sz="0" w:space="0" w:color="auto"/>
      </w:divBdr>
    </w:div>
    <w:div w:id="411002599">
      <w:bodyDiv w:val="1"/>
      <w:marLeft w:val="0"/>
      <w:marRight w:val="0"/>
      <w:marTop w:val="0"/>
      <w:marBottom w:val="0"/>
      <w:divBdr>
        <w:top w:val="none" w:sz="0" w:space="0" w:color="auto"/>
        <w:left w:val="none" w:sz="0" w:space="0" w:color="auto"/>
        <w:bottom w:val="none" w:sz="0" w:space="0" w:color="auto"/>
        <w:right w:val="none" w:sz="0" w:space="0" w:color="auto"/>
      </w:divBdr>
    </w:div>
    <w:div w:id="500698114">
      <w:bodyDiv w:val="1"/>
      <w:marLeft w:val="0"/>
      <w:marRight w:val="0"/>
      <w:marTop w:val="0"/>
      <w:marBottom w:val="0"/>
      <w:divBdr>
        <w:top w:val="none" w:sz="0" w:space="0" w:color="auto"/>
        <w:left w:val="none" w:sz="0" w:space="0" w:color="auto"/>
        <w:bottom w:val="none" w:sz="0" w:space="0" w:color="auto"/>
        <w:right w:val="none" w:sz="0" w:space="0" w:color="auto"/>
      </w:divBdr>
    </w:div>
    <w:div w:id="500973233">
      <w:bodyDiv w:val="1"/>
      <w:marLeft w:val="0"/>
      <w:marRight w:val="0"/>
      <w:marTop w:val="0"/>
      <w:marBottom w:val="0"/>
      <w:divBdr>
        <w:top w:val="none" w:sz="0" w:space="0" w:color="auto"/>
        <w:left w:val="none" w:sz="0" w:space="0" w:color="auto"/>
        <w:bottom w:val="none" w:sz="0" w:space="0" w:color="auto"/>
        <w:right w:val="none" w:sz="0" w:space="0" w:color="auto"/>
      </w:divBdr>
    </w:div>
    <w:div w:id="559756421">
      <w:bodyDiv w:val="1"/>
      <w:marLeft w:val="0"/>
      <w:marRight w:val="0"/>
      <w:marTop w:val="0"/>
      <w:marBottom w:val="0"/>
      <w:divBdr>
        <w:top w:val="none" w:sz="0" w:space="0" w:color="auto"/>
        <w:left w:val="none" w:sz="0" w:space="0" w:color="auto"/>
        <w:bottom w:val="none" w:sz="0" w:space="0" w:color="auto"/>
        <w:right w:val="none" w:sz="0" w:space="0" w:color="auto"/>
      </w:divBdr>
    </w:div>
    <w:div w:id="589392197">
      <w:bodyDiv w:val="1"/>
      <w:marLeft w:val="0"/>
      <w:marRight w:val="0"/>
      <w:marTop w:val="0"/>
      <w:marBottom w:val="0"/>
      <w:divBdr>
        <w:top w:val="none" w:sz="0" w:space="0" w:color="auto"/>
        <w:left w:val="none" w:sz="0" w:space="0" w:color="auto"/>
        <w:bottom w:val="none" w:sz="0" w:space="0" w:color="auto"/>
        <w:right w:val="none" w:sz="0" w:space="0" w:color="auto"/>
      </w:divBdr>
    </w:div>
    <w:div w:id="594552547">
      <w:bodyDiv w:val="1"/>
      <w:marLeft w:val="0"/>
      <w:marRight w:val="0"/>
      <w:marTop w:val="0"/>
      <w:marBottom w:val="0"/>
      <w:divBdr>
        <w:top w:val="none" w:sz="0" w:space="0" w:color="auto"/>
        <w:left w:val="none" w:sz="0" w:space="0" w:color="auto"/>
        <w:bottom w:val="none" w:sz="0" w:space="0" w:color="auto"/>
        <w:right w:val="none" w:sz="0" w:space="0" w:color="auto"/>
      </w:divBdr>
    </w:div>
    <w:div w:id="657685851">
      <w:bodyDiv w:val="1"/>
      <w:marLeft w:val="0"/>
      <w:marRight w:val="0"/>
      <w:marTop w:val="0"/>
      <w:marBottom w:val="0"/>
      <w:divBdr>
        <w:top w:val="none" w:sz="0" w:space="0" w:color="auto"/>
        <w:left w:val="none" w:sz="0" w:space="0" w:color="auto"/>
        <w:bottom w:val="none" w:sz="0" w:space="0" w:color="auto"/>
        <w:right w:val="none" w:sz="0" w:space="0" w:color="auto"/>
      </w:divBdr>
    </w:div>
    <w:div w:id="673730542">
      <w:bodyDiv w:val="1"/>
      <w:marLeft w:val="0"/>
      <w:marRight w:val="0"/>
      <w:marTop w:val="0"/>
      <w:marBottom w:val="0"/>
      <w:divBdr>
        <w:top w:val="none" w:sz="0" w:space="0" w:color="auto"/>
        <w:left w:val="none" w:sz="0" w:space="0" w:color="auto"/>
        <w:bottom w:val="none" w:sz="0" w:space="0" w:color="auto"/>
        <w:right w:val="none" w:sz="0" w:space="0" w:color="auto"/>
      </w:divBdr>
    </w:div>
    <w:div w:id="753167447">
      <w:bodyDiv w:val="1"/>
      <w:marLeft w:val="0"/>
      <w:marRight w:val="0"/>
      <w:marTop w:val="0"/>
      <w:marBottom w:val="0"/>
      <w:divBdr>
        <w:top w:val="none" w:sz="0" w:space="0" w:color="auto"/>
        <w:left w:val="none" w:sz="0" w:space="0" w:color="auto"/>
        <w:bottom w:val="none" w:sz="0" w:space="0" w:color="auto"/>
        <w:right w:val="none" w:sz="0" w:space="0" w:color="auto"/>
      </w:divBdr>
    </w:div>
    <w:div w:id="807287065">
      <w:bodyDiv w:val="1"/>
      <w:marLeft w:val="0"/>
      <w:marRight w:val="0"/>
      <w:marTop w:val="0"/>
      <w:marBottom w:val="0"/>
      <w:divBdr>
        <w:top w:val="none" w:sz="0" w:space="0" w:color="auto"/>
        <w:left w:val="none" w:sz="0" w:space="0" w:color="auto"/>
        <w:bottom w:val="none" w:sz="0" w:space="0" w:color="auto"/>
        <w:right w:val="none" w:sz="0" w:space="0" w:color="auto"/>
      </w:divBdr>
    </w:div>
    <w:div w:id="824858624">
      <w:bodyDiv w:val="1"/>
      <w:marLeft w:val="0"/>
      <w:marRight w:val="0"/>
      <w:marTop w:val="0"/>
      <w:marBottom w:val="0"/>
      <w:divBdr>
        <w:top w:val="none" w:sz="0" w:space="0" w:color="auto"/>
        <w:left w:val="none" w:sz="0" w:space="0" w:color="auto"/>
        <w:bottom w:val="none" w:sz="0" w:space="0" w:color="auto"/>
        <w:right w:val="none" w:sz="0" w:space="0" w:color="auto"/>
      </w:divBdr>
    </w:div>
    <w:div w:id="885290099">
      <w:bodyDiv w:val="1"/>
      <w:marLeft w:val="0"/>
      <w:marRight w:val="0"/>
      <w:marTop w:val="0"/>
      <w:marBottom w:val="0"/>
      <w:divBdr>
        <w:top w:val="none" w:sz="0" w:space="0" w:color="auto"/>
        <w:left w:val="none" w:sz="0" w:space="0" w:color="auto"/>
        <w:bottom w:val="none" w:sz="0" w:space="0" w:color="auto"/>
        <w:right w:val="none" w:sz="0" w:space="0" w:color="auto"/>
      </w:divBdr>
    </w:div>
    <w:div w:id="885986618">
      <w:bodyDiv w:val="1"/>
      <w:marLeft w:val="0"/>
      <w:marRight w:val="0"/>
      <w:marTop w:val="0"/>
      <w:marBottom w:val="0"/>
      <w:divBdr>
        <w:top w:val="none" w:sz="0" w:space="0" w:color="auto"/>
        <w:left w:val="none" w:sz="0" w:space="0" w:color="auto"/>
        <w:bottom w:val="none" w:sz="0" w:space="0" w:color="auto"/>
        <w:right w:val="none" w:sz="0" w:space="0" w:color="auto"/>
      </w:divBdr>
    </w:div>
    <w:div w:id="888885071">
      <w:bodyDiv w:val="1"/>
      <w:marLeft w:val="0"/>
      <w:marRight w:val="0"/>
      <w:marTop w:val="0"/>
      <w:marBottom w:val="0"/>
      <w:divBdr>
        <w:top w:val="none" w:sz="0" w:space="0" w:color="auto"/>
        <w:left w:val="none" w:sz="0" w:space="0" w:color="auto"/>
        <w:bottom w:val="none" w:sz="0" w:space="0" w:color="auto"/>
        <w:right w:val="none" w:sz="0" w:space="0" w:color="auto"/>
      </w:divBdr>
    </w:div>
    <w:div w:id="924001059">
      <w:bodyDiv w:val="1"/>
      <w:marLeft w:val="0"/>
      <w:marRight w:val="0"/>
      <w:marTop w:val="0"/>
      <w:marBottom w:val="0"/>
      <w:divBdr>
        <w:top w:val="none" w:sz="0" w:space="0" w:color="auto"/>
        <w:left w:val="none" w:sz="0" w:space="0" w:color="auto"/>
        <w:bottom w:val="none" w:sz="0" w:space="0" w:color="auto"/>
        <w:right w:val="none" w:sz="0" w:space="0" w:color="auto"/>
      </w:divBdr>
    </w:div>
    <w:div w:id="968634604">
      <w:bodyDiv w:val="1"/>
      <w:marLeft w:val="0"/>
      <w:marRight w:val="0"/>
      <w:marTop w:val="0"/>
      <w:marBottom w:val="0"/>
      <w:divBdr>
        <w:top w:val="none" w:sz="0" w:space="0" w:color="auto"/>
        <w:left w:val="none" w:sz="0" w:space="0" w:color="auto"/>
        <w:bottom w:val="none" w:sz="0" w:space="0" w:color="auto"/>
        <w:right w:val="none" w:sz="0" w:space="0" w:color="auto"/>
      </w:divBdr>
    </w:div>
    <w:div w:id="974336258">
      <w:bodyDiv w:val="1"/>
      <w:marLeft w:val="0"/>
      <w:marRight w:val="0"/>
      <w:marTop w:val="0"/>
      <w:marBottom w:val="0"/>
      <w:divBdr>
        <w:top w:val="none" w:sz="0" w:space="0" w:color="auto"/>
        <w:left w:val="none" w:sz="0" w:space="0" w:color="auto"/>
        <w:bottom w:val="none" w:sz="0" w:space="0" w:color="auto"/>
        <w:right w:val="none" w:sz="0" w:space="0" w:color="auto"/>
      </w:divBdr>
    </w:div>
    <w:div w:id="1035426253">
      <w:bodyDiv w:val="1"/>
      <w:marLeft w:val="0"/>
      <w:marRight w:val="0"/>
      <w:marTop w:val="0"/>
      <w:marBottom w:val="0"/>
      <w:divBdr>
        <w:top w:val="none" w:sz="0" w:space="0" w:color="auto"/>
        <w:left w:val="none" w:sz="0" w:space="0" w:color="auto"/>
        <w:bottom w:val="none" w:sz="0" w:space="0" w:color="auto"/>
        <w:right w:val="none" w:sz="0" w:space="0" w:color="auto"/>
      </w:divBdr>
    </w:div>
    <w:div w:id="1078094337">
      <w:bodyDiv w:val="1"/>
      <w:marLeft w:val="0"/>
      <w:marRight w:val="0"/>
      <w:marTop w:val="0"/>
      <w:marBottom w:val="0"/>
      <w:divBdr>
        <w:top w:val="none" w:sz="0" w:space="0" w:color="auto"/>
        <w:left w:val="none" w:sz="0" w:space="0" w:color="auto"/>
        <w:bottom w:val="none" w:sz="0" w:space="0" w:color="auto"/>
        <w:right w:val="none" w:sz="0" w:space="0" w:color="auto"/>
      </w:divBdr>
    </w:div>
    <w:div w:id="1163424945">
      <w:bodyDiv w:val="1"/>
      <w:marLeft w:val="0"/>
      <w:marRight w:val="0"/>
      <w:marTop w:val="0"/>
      <w:marBottom w:val="0"/>
      <w:divBdr>
        <w:top w:val="none" w:sz="0" w:space="0" w:color="auto"/>
        <w:left w:val="none" w:sz="0" w:space="0" w:color="auto"/>
        <w:bottom w:val="none" w:sz="0" w:space="0" w:color="auto"/>
        <w:right w:val="none" w:sz="0" w:space="0" w:color="auto"/>
      </w:divBdr>
    </w:div>
    <w:div w:id="1163621347">
      <w:bodyDiv w:val="1"/>
      <w:marLeft w:val="0"/>
      <w:marRight w:val="0"/>
      <w:marTop w:val="0"/>
      <w:marBottom w:val="0"/>
      <w:divBdr>
        <w:top w:val="none" w:sz="0" w:space="0" w:color="auto"/>
        <w:left w:val="none" w:sz="0" w:space="0" w:color="auto"/>
        <w:bottom w:val="none" w:sz="0" w:space="0" w:color="auto"/>
        <w:right w:val="none" w:sz="0" w:space="0" w:color="auto"/>
      </w:divBdr>
    </w:div>
    <w:div w:id="1176192795">
      <w:bodyDiv w:val="1"/>
      <w:marLeft w:val="0"/>
      <w:marRight w:val="0"/>
      <w:marTop w:val="0"/>
      <w:marBottom w:val="0"/>
      <w:divBdr>
        <w:top w:val="none" w:sz="0" w:space="0" w:color="auto"/>
        <w:left w:val="none" w:sz="0" w:space="0" w:color="auto"/>
        <w:bottom w:val="none" w:sz="0" w:space="0" w:color="auto"/>
        <w:right w:val="none" w:sz="0" w:space="0" w:color="auto"/>
      </w:divBdr>
    </w:div>
    <w:div w:id="1181162595">
      <w:bodyDiv w:val="1"/>
      <w:marLeft w:val="0"/>
      <w:marRight w:val="0"/>
      <w:marTop w:val="0"/>
      <w:marBottom w:val="0"/>
      <w:divBdr>
        <w:top w:val="none" w:sz="0" w:space="0" w:color="auto"/>
        <w:left w:val="none" w:sz="0" w:space="0" w:color="auto"/>
        <w:bottom w:val="none" w:sz="0" w:space="0" w:color="auto"/>
        <w:right w:val="none" w:sz="0" w:space="0" w:color="auto"/>
      </w:divBdr>
    </w:div>
    <w:div w:id="1197305489">
      <w:bodyDiv w:val="1"/>
      <w:marLeft w:val="0"/>
      <w:marRight w:val="0"/>
      <w:marTop w:val="0"/>
      <w:marBottom w:val="0"/>
      <w:divBdr>
        <w:top w:val="none" w:sz="0" w:space="0" w:color="auto"/>
        <w:left w:val="none" w:sz="0" w:space="0" w:color="auto"/>
        <w:bottom w:val="none" w:sz="0" w:space="0" w:color="auto"/>
        <w:right w:val="none" w:sz="0" w:space="0" w:color="auto"/>
      </w:divBdr>
    </w:div>
    <w:div w:id="1236234281">
      <w:bodyDiv w:val="1"/>
      <w:marLeft w:val="0"/>
      <w:marRight w:val="0"/>
      <w:marTop w:val="0"/>
      <w:marBottom w:val="0"/>
      <w:divBdr>
        <w:top w:val="none" w:sz="0" w:space="0" w:color="auto"/>
        <w:left w:val="none" w:sz="0" w:space="0" w:color="auto"/>
        <w:bottom w:val="none" w:sz="0" w:space="0" w:color="auto"/>
        <w:right w:val="none" w:sz="0" w:space="0" w:color="auto"/>
      </w:divBdr>
    </w:div>
    <w:div w:id="1328821240">
      <w:bodyDiv w:val="1"/>
      <w:marLeft w:val="0"/>
      <w:marRight w:val="0"/>
      <w:marTop w:val="0"/>
      <w:marBottom w:val="0"/>
      <w:divBdr>
        <w:top w:val="none" w:sz="0" w:space="0" w:color="auto"/>
        <w:left w:val="none" w:sz="0" w:space="0" w:color="auto"/>
        <w:bottom w:val="none" w:sz="0" w:space="0" w:color="auto"/>
        <w:right w:val="none" w:sz="0" w:space="0" w:color="auto"/>
      </w:divBdr>
    </w:div>
    <w:div w:id="1331446697">
      <w:bodyDiv w:val="1"/>
      <w:marLeft w:val="0"/>
      <w:marRight w:val="0"/>
      <w:marTop w:val="0"/>
      <w:marBottom w:val="0"/>
      <w:divBdr>
        <w:top w:val="none" w:sz="0" w:space="0" w:color="auto"/>
        <w:left w:val="none" w:sz="0" w:space="0" w:color="auto"/>
        <w:bottom w:val="none" w:sz="0" w:space="0" w:color="auto"/>
        <w:right w:val="none" w:sz="0" w:space="0" w:color="auto"/>
      </w:divBdr>
    </w:div>
    <w:div w:id="1355495855">
      <w:bodyDiv w:val="1"/>
      <w:marLeft w:val="0"/>
      <w:marRight w:val="0"/>
      <w:marTop w:val="0"/>
      <w:marBottom w:val="0"/>
      <w:divBdr>
        <w:top w:val="none" w:sz="0" w:space="0" w:color="auto"/>
        <w:left w:val="none" w:sz="0" w:space="0" w:color="auto"/>
        <w:bottom w:val="none" w:sz="0" w:space="0" w:color="auto"/>
        <w:right w:val="none" w:sz="0" w:space="0" w:color="auto"/>
      </w:divBdr>
    </w:div>
    <w:div w:id="1404525589">
      <w:bodyDiv w:val="1"/>
      <w:marLeft w:val="0"/>
      <w:marRight w:val="0"/>
      <w:marTop w:val="0"/>
      <w:marBottom w:val="0"/>
      <w:divBdr>
        <w:top w:val="none" w:sz="0" w:space="0" w:color="auto"/>
        <w:left w:val="none" w:sz="0" w:space="0" w:color="auto"/>
        <w:bottom w:val="none" w:sz="0" w:space="0" w:color="auto"/>
        <w:right w:val="none" w:sz="0" w:space="0" w:color="auto"/>
      </w:divBdr>
    </w:div>
    <w:div w:id="1422023904">
      <w:bodyDiv w:val="1"/>
      <w:marLeft w:val="0"/>
      <w:marRight w:val="0"/>
      <w:marTop w:val="0"/>
      <w:marBottom w:val="0"/>
      <w:divBdr>
        <w:top w:val="none" w:sz="0" w:space="0" w:color="auto"/>
        <w:left w:val="none" w:sz="0" w:space="0" w:color="auto"/>
        <w:bottom w:val="none" w:sz="0" w:space="0" w:color="auto"/>
        <w:right w:val="none" w:sz="0" w:space="0" w:color="auto"/>
      </w:divBdr>
    </w:div>
    <w:div w:id="1433084758">
      <w:bodyDiv w:val="1"/>
      <w:marLeft w:val="0"/>
      <w:marRight w:val="0"/>
      <w:marTop w:val="0"/>
      <w:marBottom w:val="0"/>
      <w:divBdr>
        <w:top w:val="none" w:sz="0" w:space="0" w:color="auto"/>
        <w:left w:val="none" w:sz="0" w:space="0" w:color="auto"/>
        <w:bottom w:val="none" w:sz="0" w:space="0" w:color="auto"/>
        <w:right w:val="none" w:sz="0" w:space="0" w:color="auto"/>
      </w:divBdr>
    </w:div>
    <w:div w:id="1461800786">
      <w:bodyDiv w:val="1"/>
      <w:marLeft w:val="0"/>
      <w:marRight w:val="0"/>
      <w:marTop w:val="0"/>
      <w:marBottom w:val="0"/>
      <w:divBdr>
        <w:top w:val="none" w:sz="0" w:space="0" w:color="auto"/>
        <w:left w:val="none" w:sz="0" w:space="0" w:color="auto"/>
        <w:bottom w:val="none" w:sz="0" w:space="0" w:color="auto"/>
        <w:right w:val="none" w:sz="0" w:space="0" w:color="auto"/>
      </w:divBdr>
    </w:div>
    <w:div w:id="1492334940">
      <w:bodyDiv w:val="1"/>
      <w:marLeft w:val="0"/>
      <w:marRight w:val="0"/>
      <w:marTop w:val="0"/>
      <w:marBottom w:val="0"/>
      <w:divBdr>
        <w:top w:val="none" w:sz="0" w:space="0" w:color="auto"/>
        <w:left w:val="none" w:sz="0" w:space="0" w:color="auto"/>
        <w:bottom w:val="none" w:sz="0" w:space="0" w:color="auto"/>
        <w:right w:val="none" w:sz="0" w:space="0" w:color="auto"/>
      </w:divBdr>
    </w:div>
    <w:div w:id="1505700758">
      <w:bodyDiv w:val="1"/>
      <w:marLeft w:val="0"/>
      <w:marRight w:val="0"/>
      <w:marTop w:val="0"/>
      <w:marBottom w:val="0"/>
      <w:divBdr>
        <w:top w:val="none" w:sz="0" w:space="0" w:color="auto"/>
        <w:left w:val="none" w:sz="0" w:space="0" w:color="auto"/>
        <w:bottom w:val="none" w:sz="0" w:space="0" w:color="auto"/>
        <w:right w:val="none" w:sz="0" w:space="0" w:color="auto"/>
      </w:divBdr>
    </w:div>
    <w:div w:id="1527257365">
      <w:bodyDiv w:val="1"/>
      <w:marLeft w:val="0"/>
      <w:marRight w:val="0"/>
      <w:marTop w:val="0"/>
      <w:marBottom w:val="0"/>
      <w:divBdr>
        <w:top w:val="none" w:sz="0" w:space="0" w:color="auto"/>
        <w:left w:val="none" w:sz="0" w:space="0" w:color="auto"/>
        <w:bottom w:val="none" w:sz="0" w:space="0" w:color="auto"/>
        <w:right w:val="none" w:sz="0" w:space="0" w:color="auto"/>
      </w:divBdr>
    </w:div>
    <w:div w:id="1537430867">
      <w:bodyDiv w:val="1"/>
      <w:marLeft w:val="0"/>
      <w:marRight w:val="0"/>
      <w:marTop w:val="0"/>
      <w:marBottom w:val="0"/>
      <w:divBdr>
        <w:top w:val="none" w:sz="0" w:space="0" w:color="auto"/>
        <w:left w:val="none" w:sz="0" w:space="0" w:color="auto"/>
        <w:bottom w:val="none" w:sz="0" w:space="0" w:color="auto"/>
        <w:right w:val="none" w:sz="0" w:space="0" w:color="auto"/>
      </w:divBdr>
    </w:div>
    <w:div w:id="1550023520">
      <w:bodyDiv w:val="1"/>
      <w:marLeft w:val="0"/>
      <w:marRight w:val="0"/>
      <w:marTop w:val="0"/>
      <w:marBottom w:val="0"/>
      <w:divBdr>
        <w:top w:val="none" w:sz="0" w:space="0" w:color="auto"/>
        <w:left w:val="none" w:sz="0" w:space="0" w:color="auto"/>
        <w:bottom w:val="none" w:sz="0" w:space="0" w:color="auto"/>
        <w:right w:val="none" w:sz="0" w:space="0" w:color="auto"/>
      </w:divBdr>
    </w:div>
    <w:div w:id="1551647626">
      <w:bodyDiv w:val="1"/>
      <w:marLeft w:val="0"/>
      <w:marRight w:val="0"/>
      <w:marTop w:val="0"/>
      <w:marBottom w:val="0"/>
      <w:divBdr>
        <w:top w:val="none" w:sz="0" w:space="0" w:color="auto"/>
        <w:left w:val="none" w:sz="0" w:space="0" w:color="auto"/>
        <w:bottom w:val="none" w:sz="0" w:space="0" w:color="auto"/>
        <w:right w:val="none" w:sz="0" w:space="0" w:color="auto"/>
      </w:divBdr>
    </w:div>
    <w:div w:id="1593389025">
      <w:bodyDiv w:val="1"/>
      <w:marLeft w:val="0"/>
      <w:marRight w:val="0"/>
      <w:marTop w:val="0"/>
      <w:marBottom w:val="0"/>
      <w:divBdr>
        <w:top w:val="none" w:sz="0" w:space="0" w:color="auto"/>
        <w:left w:val="none" w:sz="0" w:space="0" w:color="auto"/>
        <w:bottom w:val="none" w:sz="0" w:space="0" w:color="auto"/>
        <w:right w:val="none" w:sz="0" w:space="0" w:color="auto"/>
      </w:divBdr>
    </w:div>
    <w:div w:id="1659646573">
      <w:bodyDiv w:val="1"/>
      <w:marLeft w:val="0"/>
      <w:marRight w:val="0"/>
      <w:marTop w:val="0"/>
      <w:marBottom w:val="0"/>
      <w:divBdr>
        <w:top w:val="none" w:sz="0" w:space="0" w:color="auto"/>
        <w:left w:val="none" w:sz="0" w:space="0" w:color="auto"/>
        <w:bottom w:val="none" w:sz="0" w:space="0" w:color="auto"/>
        <w:right w:val="none" w:sz="0" w:space="0" w:color="auto"/>
      </w:divBdr>
    </w:div>
    <w:div w:id="1666207787">
      <w:bodyDiv w:val="1"/>
      <w:marLeft w:val="0"/>
      <w:marRight w:val="0"/>
      <w:marTop w:val="0"/>
      <w:marBottom w:val="0"/>
      <w:divBdr>
        <w:top w:val="none" w:sz="0" w:space="0" w:color="auto"/>
        <w:left w:val="none" w:sz="0" w:space="0" w:color="auto"/>
        <w:bottom w:val="none" w:sz="0" w:space="0" w:color="auto"/>
        <w:right w:val="none" w:sz="0" w:space="0" w:color="auto"/>
      </w:divBdr>
    </w:div>
    <w:div w:id="1692997312">
      <w:bodyDiv w:val="1"/>
      <w:marLeft w:val="0"/>
      <w:marRight w:val="0"/>
      <w:marTop w:val="0"/>
      <w:marBottom w:val="0"/>
      <w:divBdr>
        <w:top w:val="none" w:sz="0" w:space="0" w:color="auto"/>
        <w:left w:val="none" w:sz="0" w:space="0" w:color="auto"/>
        <w:bottom w:val="none" w:sz="0" w:space="0" w:color="auto"/>
        <w:right w:val="none" w:sz="0" w:space="0" w:color="auto"/>
      </w:divBdr>
    </w:div>
    <w:div w:id="1699041181">
      <w:bodyDiv w:val="1"/>
      <w:marLeft w:val="0"/>
      <w:marRight w:val="0"/>
      <w:marTop w:val="0"/>
      <w:marBottom w:val="0"/>
      <w:divBdr>
        <w:top w:val="none" w:sz="0" w:space="0" w:color="auto"/>
        <w:left w:val="none" w:sz="0" w:space="0" w:color="auto"/>
        <w:bottom w:val="none" w:sz="0" w:space="0" w:color="auto"/>
        <w:right w:val="none" w:sz="0" w:space="0" w:color="auto"/>
      </w:divBdr>
    </w:div>
    <w:div w:id="1704986119">
      <w:bodyDiv w:val="1"/>
      <w:marLeft w:val="0"/>
      <w:marRight w:val="0"/>
      <w:marTop w:val="0"/>
      <w:marBottom w:val="0"/>
      <w:divBdr>
        <w:top w:val="none" w:sz="0" w:space="0" w:color="auto"/>
        <w:left w:val="none" w:sz="0" w:space="0" w:color="auto"/>
        <w:bottom w:val="none" w:sz="0" w:space="0" w:color="auto"/>
        <w:right w:val="none" w:sz="0" w:space="0" w:color="auto"/>
      </w:divBdr>
    </w:div>
    <w:div w:id="1712881423">
      <w:bodyDiv w:val="1"/>
      <w:marLeft w:val="0"/>
      <w:marRight w:val="0"/>
      <w:marTop w:val="0"/>
      <w:marBottom w:val="0"/>
      <w:divBdr>
        <w:top w:val="none" w:sz="0" w:space="0" w:color="auto"/>
        <w:left w:val="none" w:sz="0" w:space="0" w:color="auto"/>
        <w:bottom w:val="none" w:sz="0" w:space="0" w:color="auto"/>
        <w:right w:val="none" w:sz="0" w:space="0" w:color="auto"/>
      </w:divBdr>
    </w:div>
    <w:div w:id="1739672923">
      <w:bodyDiv w:val="1"/>
      <w:marLeft w:val="0"/>
      <w:marRight w:val="0"/>
      <w:marTop w:val="0"/>
      <w:marBottom w:val="0"/>
      <w:divBdr>
        <w:top w:val="none" w:sz="0" w:space="0" w:color="auto"/>
        <w:left w:val="none" w:sz="0" w:space="0" w:color="auto"/>
        <w:bottom w:val="none" w:sz="0" w:space="0" w:color="auto"/>
        <w:right w:val="none" w:sz="0" w:space="0" w:color="auto"/>
      </w:divBdr>
    </w:div>
    <w:div w:id="1740712325">
      <w:bodyDiv w:val="1"/>
      <w:marLeft w:val="0"/>
      <w:marRight w:val="0"/>
      <w:marTop w:val="0"/>
      <w:marBottom w:val="0"/>
      <w:divBdr>
        <w:top w:val="none" w:sz="0" w:space="0" w:color="auto"/>
        <w:left w:val="none" w:sz="0" w:space="0" w:color="auto"/>
        <w:bottom w:val="none" w:sz="0" w:space="0" w:color="auto"/>
        <w:right w:val="none" w:sz="0" w:space="0" w:color="auto"/>
      </w:divBdr>
    </w:div>
    <w:div w:id="1773625668">
      <w:bodyDiv w:val="1"/>
      <w:marLeft w:val="0"/>
      <w:marRight w:val="0"/>
      <w:marTop w:val="0"/>
      <w:marBottom w:val="0"/>
      <w:divBdr>
        <w:top w:val="none" w:sz="0" w:space="0" w:color="auto"/>
        <w:left w:val="none" w:sz="0" w:space="0" w:color="auto"/>
        <w:bottom w:val="none" w:sz="0" w:space="0" w:color="auto"/>
        <w:right w:val="none" w:sz="0" w:space="0" w:color="auto"/>
      </w:divBdr>
    </w:div>
    <w:div w:id="1881282605">
      <w:bodyDiv w:val="1"/>
      <w:marLeft w:val="0"/>
      <w:marRight w:val="0"/>
      <w:marTop w:val="0"/>
      <w:marBottom w:val="0"/>
      <w:divBdr>
        <w:top w:val="none" w:sz="0" w:space="0" w:color="auto"/>
        <w:left w:val="none" w:sz="0" w:space="0" w:color="auto"/>
        <w:bottom w:val="none" w:sz="0" w:space="0" w:color="auto"/>
        <w:right w:val="none" w:sz="0" w:space="0" w:color="auto"/>
      </w:divBdr>
    </w:div>
    <w:div w:id="1893691084">
      <w:bodyDiv w:val="1"/>
      <w:marLeft w:val="0"/>
      <w:marRight w:val="0"/>
      <w:marTop w:val="0"/>
      <w:marBottom w:val="0"/>
      <w:divBdr>
        <w:top w:val="none" w:sz="0" w:space="0" w:color="auto"/>
        <w:left w:val="none" w:sz="0" w:space="0" w:color="auto"/>
        <w:bottom w:val="none" w:sz="0" w:space="0" w:color="auto"/>
        <w:right w:val="none" w:sz="0" w:space="0" w:color="auto"/>
      </w:divBdr>
    </w:div>
    <w:div w:id="1911231449">
      <w:bodyDiv w:val="1"/>
      <w:marLeft w:val="0"/>
      <w:marRight w:val="0"/>
      <w:marTop w:val="0"/>
      <w:marBottom w:val="0"/>
      <w:divBdr>
        <w:top w:val="none" w:sz="0" w:space="0" w:color="auto"/>
        <w:left w:val="none" w:sz="0" w:space="0" w:color="auto"/>
        <w:bottom w:val="none" w:sz="0" w:space="0" w:color="auto"/>
        <w:right w:val="none" w:sz="0" w:space="0" w:color="auto"/>
      </w:divBdr>
    </w:div>
    <w:div w:id="1913195607">
      <w:bodyDiv w:val="1"/>
      <w:marLeft w:val="0"/>
      <w:marRight w:val="0"/>
      <w:marTop w:val="0"/>
      <w:marBottom w:val="0"/>
      <w:divBdr>
        <w:top w:val="none" w:sz="0" w:space="0" w:color="auto"/>
        <w:left w:val="none" w:sz="0" w:space="0" w:color="auto"/>
        <w:bottom w:val="none" w:sz="0" w:space="0" w:color="auto"/>
        <w:right w:val="none" w:sz="0" w:space="0" w:color="auto"/>
      </w:divBdr>
    </w:div>
    <w:div w:id="1964145512">
      <w:bodyDiv w:val="1"/>
      <w:marLeft w:val="0"/>
      <w:marRight w:val="0"/>
      <w:marTop w:val="0"/>
      <w:marBottom w:val="0"/>
      <w:divBdr>
        <w:top w:val="none" w:sz="0" w:space="0" w:color="auto"/>
        <w:left w:val="none" w:sz="0" w:space="0" w:color="auto"/>
        <w:bottom w:val="none" w:sz="0" w:space="0" w:color="auto"/>
        <w:right w:val="none" w:sz="0" w:space="0" w:color="auto"/>
      </w:divBdr>
    </w:div>
    <w:div w:id="1970889968">
      <w:bodyDiv w:val="1"/>
      <w:marLeft w:val="0"/>
      <w:marRight w:val="0"/>
      <w:marTop w:val="0"/>
      <w:marBottom w:val="0"/>
      <w:divBdr>
        <w:top w:val="none" w:sz="0" w:space="0" w:color="auto"/>
        <w:left w:val="none" w:sz="0" w:space="0" w:color="auto"/>
        <w:bottom w:val="none" w:sz="0" w:space="0" w:color="auto"/>
        <w:right w:val="none" w:sz="0" w:space="0" w:color="auto"/>
      </w:divBdr>
    </w:div>
    <w:div w:id="1989892649">
      <w:bodyDiv w:val="1"/>
      <w:marLeft w:val="0"/>
      <w:marRight w:val="0"/>
      <w:marTop w:val="0"/>
      <w:marBottom w:val="0"/>
      <w:divBdr>
        <w:top w:val="none" w:sz="0" w:space="0" w:color="auto"/>
        <w:left w:val="none" w:sz="0" w:space="0" w:color="auto"/>
        <w:bottom w:val="none" w:sz="0" w:space="0" w:color="auto"/>
        <w:right w:val="none" w:sz="0" w:space="0" w:color="auto"/>
      </w:divBdr>
    </w:div>
    <w:div w:id="1996258751">
      <w:bodyDiv w:val="1"/>
      <w:marLeft w:val="0"/>
      <w:marRight w:val="0"/>
      <w:marTop w:val="0"/>
      <w:marBottom w:val="0"/>
      <w:divBdr>
        <w:top w:val="none" w:sz="0" w:space="0" w:color="auto"/>
        <w:left w:val="none" w:sz="0" w:space="0" w:color="auto"/>
        <w:bottom w:val="none" w:sz="0" w:space="0" w:color="auto"/>
        <w:right w:val="none" w:sz="0" w:space="0" w:color="auto"/>
      </w:divBdr>
    </w:div>
    <w:div w:id="2026787884">
      <w:bodyDiv w:val="1"/>
      <w:marLeft w:val="0"/>
      <w:marRight w:val="0"/>
      <w:marTop w:val="0"/>
      <w:marBottom w:val="0"/>
      <w:divBdr>
        <w:top w:val="none" w:sz="0" w:space="0" w:color="auto"/>
        <w:left w:val="none" w:sz="0" w:space="0" w:color="auto"/>
        <w:bottom w:val="none" w:sz="0" w:space="0" w:color="auto"/>
        <w:right w:val="none" w:sz="0" w:space="0" w:color="auto"/>
      </w:divBdr>
    </w:div>
    <w:div w:id="2063407969">
      <w:bodyDiv w:val="1"/>
      <w:marLeft w:val="0"/>
      <w:marRight w:val="0"/>
      <w:marTop w:val="0"/>
      <w:marBottom w:val="0"/>
      <w:divBdr>
        <w:top w:val="none" w:sz="0" w:space="0" w:color="auto"/>
        <w:left w:val="none" w:sz="0" w:space="0" w:color="auto"/>
        <w:bottom w:val="none" w:sz="0" w:space="0" w:color="auto"/>
        <w:right w:val="none" w:sz="0" w:space="0" w:color="auto"/>
      </w:divBdr>
    </w:div>
    <w:div w:id="2067215749">
      <w:bodyDiv w:val="1"/>
      <w:marLeft w:val="0"/>
      <w:marRight w:val="0"/>
      <w:marTop w:val="0"/>
      <w:marBottom w:val="0"/>
      <w:divBdr>
        <w:top w:val="none" w:sz="0" w:space="0" w:color="auto"/>
        <w:left w:val="none" w:sz="0" w:space="0" w:color="auto"/>
        <w:bottom w:val="none" w:sz="0" w:space="0" w:color="auto"/>
        <w:right w:val="none" w:sz="0" w:space="0" w:color="auto"/>
      </w:divBdr>
    </w:div>
    <w:div w:id="2081443690">
      <w:bodyDiv w:val="1"/>
      <w:marLeft w:val="0"/>
      <w:marRight w:val="0"/>
      <w:marTop w:val="0"/>
      <w:marBottom w:val="0"/>
      <w:divBdr>
        <w:top w:val="none" w:sz="0" w:space="0" w:color="auto"/>
        <w:left w:val="none" w:sz="0" w:space="0" w:color="auto"/>
        <w:bottom w:val="none" w:sz="0" w:space="0" w:color="auto"/>
        <w:right w:val="none" w:sz="0" w:space="0" w:color="auto"/>
      </w:divBdr>
    </w:div>
    <w:div w:id="2095395593">
      <w:bodyDiv w:val="1"/>
      <w:marLeft w:val="0"/>
      <w:marRight w:val="0"/>
      <w:marTop w:val="0"/>
      <w:marBottom w:val="0"/>
      <w:divBdr>
        <w:top w:val="none" w:sz="0" w:space="0" w:color="auto"/>
        <w:left w:val="none" w:sz="0" w:space="0" w:color="auto"/>
        <w:bottom w:val="none" w:sz="0" w:space="0" w:color="auto"/>
        <w:right w:val="none" w:sz="0" w:space="0" w:color="auto"/>
      </w:divBdr>
    </w:div>
    <w:div w:id="21375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EB34E4FDA61E40B83C1AED262FB4088A2507D33EB5FDA85A45FB7C1C0FU9N" TargetMode="External"/><Relationship Id="rId13" Type="http://schemas.openxmlformats.org/officeDocument/2006/relationships/hyperlink" Target="consultantplus://offline/ref=DFEB34E4FDA61E40B83C1AED262FB40889260CD53CB0FDA85A45FB7C1CF9DFA998622F0BEA4717DF07U6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EB34E4FDA61E40B83C1AED262FB4088A2106D23AB1FDA85A45FB7C1CF9DFA998622F0BEA4717DE07UF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FEB34E4FDA61E40B83C1AED262FB4088A220AD639B6FDA85A45FB7C1CF9DFA998622F0BEA4717DF07U3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EB34E4FDA61E40B83C1AED262FB4088A240FD13BB8FDA85A45FB7C1C0FU9N" TargetMode="External"/><Relationship Id="rId5" Type="http://schemas.openxmlformats.org/officeDocument/2006/relationships/webSettings" Target="webSettings.xml"/><Relationship Id="rId15" Type="http://schemas.openxmlformats.org/officeDocument/2006/relationships/hyperlink" Target="consultantplus://offline/ref=DFEB34E4FDA61E40B83C1AED262FB4088A220AD639B6FDA85A45FB7C1CF9DFA998622F0BEA4717DF07U3N" TargetMode="External"/><Relationship Id="rId10" Type="http://schemas.openxmlformats.org/officeDocument/2006/relationships/hyperlink" Target="consultantplus://offline/ref=DFEB34E4FDA61E40B83C1AED262FB4088A240ED53BB7FDA85A45FB7C1C0FU9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EB34E4FDA61E40B83C1AED262FB4088A2507D33EB7FDA85A45FB7C1C0FU9N" TargetMode="External"/><Relationship Id="rId14" Type="http://schemas.openxmlformats.org/officeDocument/2006/relationships/hyperlink" Target="consultantplus://offline/ref=DFEB34E4FDA61E40B83C1BE3332FB40889220CD133B9FDA85A45FB7C1C0FU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6148-C2C2-4AB5-85C4-CDC2D68F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46</Pages>
  <Words>25694</Words>
  <Characters>181458</Characters>
  <Application>Microsoft Office Word</Application>
  <DocSecurity>0</DocSecurity>
  <Lines>1512</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Мясоедова Елена Александровна</dc:creator>
  <cp:keywords/>
  <dc:description/>
  <cp:lastModifiedBy>Пользователь Windows</cp:lastModifiedBy>
  <cp:revision>378</cp:revision>
  <cp:lastPrinted>2018-03-23T11:22:00Z</cp:lastPrinted>
  <dcterms:created xsi:type="dcterms:W3CDTF">2015-10-19T09:27:00Z</dcterms:created>
  <dcterms:modified xsi:type="dcterms:W3CDTF">2019-01-10T07:23:00Z</dcterms:modified>
</cp:coreProperties>
</file>